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A0520" w14:textId="33685C94" w:rsidR="00120E93" w:rsidRDefault="00195B76" w:rsidP="00AA09D9">
      <w:pPr>
        <w:rPr>
          <w:rFonts w:ascii="Arial" w:eastAsia="Times New Roman" w:hAnsi="Arial" w:cs="Arial"/>
          <w:b/>
          <w:i/>
          <w:sz w:val="22"/>
          <w:szCs w:val="22"/>
        </w:rPr>
      </w:pPr>
      <w:r>
        <w:rPr>
          <w:rFonts w:ascii="Arial" w:hAnsi="Arial" w:cs="Arial"/>
          <w:noProof/>
          <w:sz w:val="36"/>
          <w:szCs w:val="36"/>
        </w:rPr>
        <mc:AlternateContent>
          <mc:Choice Requires="wps">
            <w:drawing>
              <wp:anchor distT="0" distB="0" distL="114300" distR="114300" simplePos="0" relativeHeight="251689472" behindDoc="0" locked="0" layoutInCell="1" allowOverlap="1" wp14:anchorId="27AD049E" wp14:editId="7B937981">
                <wp:simplePos x="0" y="0"/>
                <wp:positionH relativeFrom="margin">
                  <wp:posOffset>-428625</wp:posOffset>
                </wp:positionH>
                <wp:positionV relativeFrom="paragraph">
                  <wp:posOffset>13970</wp:posOffset>
                </wp:positionV>
                <wp:extent cx="2619375" cy="1800225"/>
                <wp:effectExtent l="0" t="0" r="28575" b="28575"/>
                <wp:wrapNone/>
                <wp:docPr id="32"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00225"/>
                        </a:xfrm>
                        <a:prstGeom prst="rect">
                          <a:avLst/>
                        </a:prstGeom>
                        <a:solidFill>
                          <a:srgbClr val="FFFFFF"/>
                        </a:solidFill>
                        <a:ln w="9525">
                          <a:solidFill>
                            <a:srgbClr val="FFFFFF"/>
                          </a:solidFill>
                          <a:miter lim="800000"/>
                          <a:headEnd/>
                          <a:tailEnd/>
                        </a:ln>
                      </wps:spPr>
                      <wps:txbx>
                        <w:txbxContent>
                          <w:p w14:paraId="5A099DB5" w14:textId="77777777" w:rsidR="00247360" w:rsidRPr="00517325" w:rsidRDefault="00247360" w:rsidP="00120E93">
                            <w:pPr>
                              <w:jc w:val="center"/>
                              <w:rPr>
                                <w:sz w:val="18"/>
                                <w:szCs w:val="18"/>
                              </w:rPr>
                            </w:pPr>
                            <w:r w:rsidRPr="00517325">
                              <w:rPr>
                                <w:sz w:val="18"/>
                                <w:szCs w:val="18"/>
                              </w:rPr>
                              <w:t>REPUBLIQUE DU CAMEROUN</w:t>
                            </w:r>
                          </w:p>
                          <w:p w14:paraId="3DF40A63" w14:textId="77777777" w:rsidR="00247360" w:rsidRPr="00517325" w:rsidRDefault="00247360" w:rsidP="00120E93">
                            <w:pPr>
                              <w:jc w:val="center"/>
                              <w:rPr>
                                <w:sz w:val="18"/>
                                <w:szCs w:val="18"/>
                              </w:rPr>
                            </w:pPr>
                            <w:r>
                              <w:rPr>
                                <w:sz w:val="18"/>
                                <w:szCs w:val="18"/>
                              </w:rPr>
                              <w:t>*****</w:t>
                            </w:r>
                          </w:p>
                          <w:p w14:paraId="563F4571" w14:textId="77777777" w:rsidR="00247360" w:rsidRPr="00517325" w:rsidRDefault="00247360" w:rsidP="00120E93">
                            <w:pPr>
                              <w:jc w:val="center"/>
                              <w:rPr>
                                <w:sz w:val="18"/>
                                <w:szCs w:val="18"/>
                              </w:rPr>
                            </w:pPr>
                            <w:r w:rsidRPr="00517325">
                              <w:rPr>
                                <w:sz w:val="18"/>
                                <w:szCs w:val="18"/>
                              </w:rPr>
                              <w:t>Paix – Travail – Patrie</w:t>
                            </w:r>
                          </w:p>
                          <w:p w14:paraId="5457D2D8" w14:textId="77777777" w:rsidR="00247360" w:rsidRPr="00517325" w:rsidRDefault="00247360" w:rsidP="00120E93">
                            <w:pPr>
                              <w:jc w:val="center"/>
                              <w:rPr>
                                <w:sz w:val="18"/>
                                <w:szCs w:val="18"/>
                              </w:rPr>
                            </w:pPr>
                            <w:r>
                              <w:rPr>
                                <w:sz w:val="18"/>
                                <w:szCs w:val="18"/>
                              </w:rPr>
                              <w:t>*****</w:t>
                            </w:r>
                          </w:p>
                          <w:p w14:paraId="48409DA8" w14:textId="77777777" w:rsidR="00247360" w:rsidRPr="00517325" w:rsidRDefault="00247360" w:rsidP="00120E93">
                            <w:pPr>
                              <w:jc w:val="center"/>
                              <w:rPr>
                                <w:sz w:val="18"/>
                                <w:szCs w:val="18"/>
                              </w:rPr>
                            </w:pPr>
                            <w:r w:rsidRPr="00517325">
                              <w:rPr>
                                <w:sz w:val="18"/>
                                <w:szCs w:val="18"/>
                              </w:rPr>
                              <w:t>REGION DU SUD</w:t>
                            </w:r>
                          </w:p>
                          <w:p w14:paraId="71ED132A" w14:textId="77777777" w:rsidR="00247360" w:rsidRPr="00517325" w:rsidRDefault="00247360" w:rsidP="00120E93">
                            <w:pPr>
                              <w:jc w:val="center"/>
                              <w:rPr>
                                <w:sz w:val="18"/>
                                <w:szCs w:val="18"/>
                              </w:rPr>
                            </w:pPr>
                            <w:r>
                              <w:rPr>
                                <w:sz w:val="18"/>
                                <w:szCs w:val="18"/>
                              </w:rPr>
                              <w:t>*****</w:t>
                            </w:r>
                          </w:p>
                          <w:p w14:paraId="2F0529FF" w14:textId="77777777" w:rsidR="00247360" w:rsidRPr="00517325" w:rsidRDefault="00247360" w:rsidP="00120E93">
                            <w:pPr>
                              <w:jc w:val="center"/>
                              <w:rPr>
                                <w:sz w:val="18"/>
                                <w:szCs w:val="18"/>
                              </w:rPr>
                            </w:pPr>
                            <w:r w:rsidRPr="00517325">
                              <w:rPr>
                                <w:sz w:val="18"/>
                                <w:szCs w:val="18"/>
                              </w:rPr>
                              <w:t>DEPARTEMENT DE LA VALLEE DU NTEM</w:t>
                            </w:r>
                          </w:p>
                          <w:p w14:paraId="7428D94D" w14:textId="77777777" w:rsidR="00247360" w:rsidRPr="00517325" w:rsidRDefault="00247360" w:rsidP="00120E93">
                            <w:pPr>
                              <w:jc w:val="center"/>
                              <w:rPr>
                                <w:sz w:val="18"/>
                                <w:szCs w:val="18"/>
                              </w:rPr>
                            </w:pPr>
                            <w:r>
                              <w:rPr>
                                <w:sz w:val="18"/>
                                <w:szCs w:val="18"/>
                              </w:rPr>
                              <w:t>*****</w:t>
                            </w:r>
                          </w:p>
                          <w:p w14:paraId="5E254B9E" w14:textId="77777777" w:rsidR="00247360" w:rsidRPr="00517325" w:rsidRDefault="00247360" w:rsidP="00120E93">
                            <w:pPr>
                              <w:jc w:val="center"/>
                              <w:rPr>
                                <w:sz w:val="18"/>
                                <w:szCs w:val="18"/>
                              </w:rPr>
                            </w:pPr>
                            <w:r w:rsidRPr="00517325">
                              <w:rPr>
                                <w:sz w:val="18"/>
                                <w:szCs w:val="18"/>
                              </w:rPr>
                              <w:t>COMMUNE DE KYE OSSI</w:t>
                            </w:r>
                          </w:p>
                          <w:p w14:paraId="57D2D4EC" w14:textId="77777777" w:rsidR="00247360" w:rsidRPr="00517325" w:rsidRDefault="00247360" w:rsidP="00120E93">
                            <w:pPr>
                              <w:jc w:val="center"/>
                              <w:rPr>
                                <w:sz w:val="18"/>
                                <w:szCs w:val="18"/>
                              </w:rPr>
                            </w:pPr>
                            <w:r>
                              <w:rPr>
                                <w:sz w:val="18"/>
                                <w:szCs w:val="18"/>
                              </w:rPr>
                              <w:t>*****</w:t>
                            </w:r>
                          </w:p>
                          <w:p w14:paraId="4E3F4A7C" w14:textId="77777777" w:rsidR="00247360" w:rsidRPr="00517325" w:rsidRDefault="00247360" w:rsidP="00120E93">
                            <w:pPr>
                              <w:jc w:val="center"/>
                              <w:rPr>
                                <w:sz w:val="18"/>
                                <w:szCs w:val="18"/>
                              </w:rPr>
                            </w:pPr>
                            <w:r>
                              <w:rPr>
                                <w:sz w:val="18"/>
                                <w:szCs w:val="18"/>
                              </w:rPr>
                              <w:t xml:space="preserve">COMMISSION INTERNE DE PASSATION DE PASSATION DES MARCHES </w:t>
                            </w:r>
                          </w:p>
                          <w:p w14:paraId="6D194E56" w14:textId="77777777" w:rsidR="00247360" w:rsidRPr="00517325" w:rsidRDefault="00247360" w:rsidP="00120E93">
                            <w:pPr>
                              <w:jc w:val="center"/>
                              <w:rPr>
                                <w:sz w:val="18"/>
                                <w:szCs w:val="18"/>
                              </w:rPr>
                            </w:pPr>
                            <w:r>
                              <w:rPr>
                                <w:sz w:val="18"/>
                                <w:szCs w:val="18"/>
                              </w:rPr>
                              <w:t>*****</w:t>
                            </w:r>
                          </w:p>
                          <w:p w14:paraId="7EDF2A88" w14:textId="77777777" w:rsidR="00247360" w:rsidRPr="00517325" w:rsidRDefault="00247360" w:rsidP="00120E9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D049E" id="_x0000_t202" coordsize="21600,21600" o:spt="202" path="m,l,21600r21600,l21600,xe">
                <v:stroke joinstyle="miter"/>
                <v:path gradientshapeok="t" o:connecttype="rect"/>
              </v:shapetype>
              <v:shape id="Zone de texte 58" o:spid="_x0000_s1026" type="#_x0000_t202" style="position:absolute;margin-left:-33.75pt;margin-top:1.1pt;width:206.25pt;height:14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" strokecolor="white">
                <v:textbox>
                  <w:txbxContent>
                    <w:p w14:paraId="5A099DB5" w14:textId="77777777" w:rsidR="00247360" w:rsidRPr="00517325" w:rsidRDefault="00247360" w:rsidP="00120E93">
                      <w:pPr>
                        <w:jc w:val="center"/>
                        <w:rPr>
                          <w:sz w:val="18"/>
                          <w:szCs w:val="18"/>
                        </w:rPr>
                      </w:pPr>
                      <w:r w:rsidRPr="00517325">
                        <w:rPr>
                          <w:sz w:val="18"/>
                          <w:szCs w:val="18"/>
                        </w:rPr>
                        <w:t>REPUBLIQUE DU CAMEROUN</w:t>
                      </w:r>
                    </w:p>
                    <w:p w14:paraId="3DF40A63" w14:textId="77777777" w:rsidR="00247360" w:rsidRPr="00517325" w:rsidRDefault="00247360" w:rsidP="00120E93">
                      <w:pPr>
                        <w:jc w:val="center"/>
                        <w:rPr>
                          <w:sz w:val="18"/>
                          <w:szCs w:val="18"/>
                        </w:rPr>
                      </w:pPr>
                      <w:r>
                        <w:rPr>
                          <w:sz w:val="18"/>
                          <w:szCs w:val="18"/>
                        </w:rPr>
                        <w:t>*****</w:t>
                      </w:r>
                    </w:p>
                    <w:p w14:paraId="563F4571" w14:textId="77777777" w:rsidR="00247360" w:rsidRPr="00517325" w:rsidRDefault="00247360" w:rsidP="00120E93">
                      <w:pPr>
                        <w:jc w:val="center"/>
                        <w:rPr>
                          <w:sz w:val="18"/>
                          <w:szCs w:val="18"/>
                        </w:rPr>
                      </w:pPr>
                      <w:r w:rsidRPr="00517325">
                        <w:rPr>
                          <w:sz w:val="18"/>
                          <w:szCs w:val="18"/>
                        </w:rPr>
                        <w:t>Paix – Travail – Patrie</w:t>
                      </w:r>
                    </w:p>
                    <w:p w14:paraId="5457D2D8" w14:textId="77777777" w:rsidR="00247360" w:rsidRPr="00517325" w:rsidRDefault="00247360" w:rsidP="00120E93">
                      <w:pPr>
                        <w:jc w:val="center"/>
                        <w:rPr>
                          <w:sz w:val="18"/>
                          <w:szCs w:val="18"/>
                        </w:rPr>
                      </w:pPr>
                      <w:r>
                        <w:rPr>
                          <w:sz w:val="18"/>
                          <w:szCs w:val="18"/>
                        </w:rPr>
                        <w:t>*****</w:t>
                      </w:r>
                    </w:p>
                    <w:p w14:paraId="48409DA8" w14:textId="77777777" w:rsidR="00247360" w:rsidRPr="00517325" w:rsidRDefault="00247360" w:rsidP="00120E93">
                      <w:pPr>
                        <w:jc w:val="center"/>
                        <w:rPr>
                          <w:sz w:val="18"/>
                          <w:szCs w:val="18"/>
                        </w:rPr>
                      </w:pPr>
                      <w:r w:rsidRPr="00517325">
                        <w:rPr>
                          <w:sz w:val="18"/>
                          <w:szCs w:val="18"/>
                        </w:rPr>
                        <w:t>REGION DU SUD</w:t>
                      </w:r>
                    </w:p>
                    <w:p w14:paraId="71ED132A" w14:textId="77777777" w:rsidR="00247360" w:rsidRPr="00517325" w:rsidRDefault="00247360" w:rsidP="00120E93">
                      <w:pPr>
                        <w:jc w:val="center"/>
                        <w:rPr>
                          <w:sz w:val="18"/>
                          <w:szCs w:val="18"/>
                        </w:rPr>
                      </w:pPr>
                      <w:r>
                        <w:rPr>
                          <w:sz w:val="18"/>
                          <w:szCs w:val="18"/>
                        </w:rPr>
                        <w:t>*****</w:t>
                      </w:r>
                    </w:p>
                    <w:p w14:paraId="2F0529FF" w14:textId="77777777" w:rsidR="00247360" w:rsidRPr="00517325" w:rsidRDefault="00247360" w:rsidP="00120E93">
                      <w:pPr>
                        <w:jc w:val="center"/>
                        <w:rPr>
                          <w:sz w:val="18"/>
                          <w:szCs w:val="18"/>
                        </w:rPr>
                      </w:pPr>
                      <w:r w:rsidRPr="00517325">
                        <w:rPr>
                          <w:sz w:val="18"/>
                          <w:szCs w:val="18"/>
                        </w:rPr>
                        <w:t>DEPARTEMENT DE LA VALLEE DU NTEM</w:t>
                      </w:r>
                    </w:p>
                    <w:p w14:paraId="7428D94D" w14:textId="77777777" w:rsidR="00247360" w:rsidRPr="00517325" w:rsidRDefault="00247360" w:rsidP="00120E93">
                      <w:pPr>
                        <w:jc w:val="center"/>
                        <w:rPr>
                          <w:sz w:val="18"/>
                          <w:szCs w:val="18"/>
                        </w:rPr>
                      </w:pPr>
                      <w:r>
                        <w:rPr>
                          <w:sz w:val="18"/>
                          <w:szCs w:val="18"/>
                        </w:rPr>
                        <w:t>*****</w:t>
                      </w:r>
                    </w:p>
                    <w:p w14:paraId="5E254B9E" w14:textId="77777777" w:rsidR="00247360" w:rsidRPr="00517325" w:rsidRDefault="00247360" w:rsidP="00120E93">
                      <w:pPr>
                        <w:jc w:val="center"/>
                        <w:rPr>
                          <w:sz w:val="18"/>
                          <w:szCs w:val="18"/>
                        </w:rPr>
                      </w:pPr>
                      <w:r w:rsidRPr="00517325">
                        <w:rPr>
                          <w:sz w:val="18"/>
                          <w:szCs w:val="18"/>
                        </w:rPr>
                        <w:t>COMMUNE DE KYE OSSI</w:t>
                      </w:r>
                    </w:p>
                    <w:p w14:paraId="57D2D4EC" w14:textId="77777777" w:rsidR="00247360" w:rsidRPr="00517325" w:rsidRDefault="00247360" w:rsidP="00120E93">
                      <w:pPr>
                        <w:jc w:val="center"/>
                        <w:rPr>
                          <w:sz w:val="18"/>
                          <w:szCs w:val="18"/>
                        </w:rPr>
                      </w:pPr>
                      <w:r>
                        <w:rPr>
                          <w:sz w:val="18"/>
                          <w:szCs w:val="18"/>
                        </w:rPr>
                        <w:t>*****</w:t>
                      </w:r>
                    </w:p>
                    <w:p w14:paraId="4E3F4A7C" w14:textId="77777777" w:rsidR="00247360" w:rsidRPr="00517325" w:rsidRDefault="00247360" w:rsidP="00120E93">
                      <w:pPr>
                        <w:jc w:val="center"/>
                        <w:rPr>
                          <w:sz w:val="18"/>
                          <w:szCs w:val="18"/>
                        </w:rPr>
                      </w:pPr>
                      <w:r>
                        <w:rPr>
                          <w:sz w:val="18"/>
                          <w:szCs w:val="18"/>
                        </w:rPr>
                        <w:t xml:space="preserve">COMMISSION INTERNE DE PASSATION DE PASSATION DES MARCHES </w:t>
                      </w:r>
                    </w:p>
                    <w:p w14:paraId="6D194E56" w14:textId="77777777" w:rsidR="00247360" w:rsidRPr="00517325" w:rsidRDefault="00247360" w:rsidP="00120E93">
                      <w:pPr>
                        <w:jc w:val="center"/>
                        <w:rPr>
                          <w:sz w:val="18"/>
                          <w:szCs w:val="18"/>
                        </w:rPr>
                      </w:pPr>
                      <w:r>
                        <w:rPr>
                          <w:sz w:val="18"/>
                          <w:szCs w:val="18"/>
                        </w:rPr>
                        <w:t>*****</w:t>
                      </w:r>
                    </w:p>
                    <w:p w14:paraId="7EDF2A88" w14:textId="77777777" w:rsidR="00247360" w:rsidRPr="00517325" w:rsidRDefault="00247360" w:rsidP="00120E93">
                      <w:pPr>
                        <w:jc w:val="center"/>
                        <w:rPr>
                          <w:sz w:val="18"/>
                          <w:szCs w:val="18"/>
                        </w:rPr>
                      </w:pPr>
                    </w:p>
                  </w:txbxContent>
                </v:textbox>
                <w10:wrap anchorx="margin"/>
              </v:shape>
            </w:pict>
          </mc:Fallback>
        </mc:AlternateContent>
      </w:r>
      <w:r>
        <w:rPr>
          <w:rFonts w:ascii="Arial" w:hAnsi="Arial" w:cs="Arial"/>
          <w:noProof/>
          <w:sz w:val="36"/>
          <w:szCs w:val="36"/>
        </w:rPr>
        <mc:AlternateContent>
          <mc:Choice Requires="wps">
            <w:drawing>
              <wp:anchor distT="0" distB="0" distL="114300" distR="114300" simplePos="0" relativeHeight="251690496" behindDoc="0" locked="0" layoutInCell="1" allowOverlap="1" wp14:anchorId="41E3F959" wp14:editId="11019C33">
                <wp:simplePos x="0" y="0"/>
                <wp:positionH relativeFrom="page">
                  <wp:align>right</wp:align>
                </wp:positionH>
                <wp:positionV relativeFrom="paragraph">
                  <wp:posOffset>8255</wp:posOffset>
                </wp:positionV>
                <wp:extent cx="2552700" cy="1733550"/>
                <wp:effectExtent l="0" t="0" r="19050" b="19050"/>
                <wp:wrapNone/>
                <wp:docPr id="3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733550"/>
                        </a:xfrm>
                        <a:prstGeom prst="rect">
                          <a:avLst/>
                        </a:prstGeom>
                        <a:solidFill>
                          <a:srgbClr val="FFFFFF"/>
                        </a:solidFill>
                        <a:ln w="9525">
                          <a:solidFill>
                            <a:srgbClr val="FFFFFF"/>
                          </a:solidFill>
                          <a:miter lim="800000"/>
                          <a:headEnd/>
                          <a:tailEnd/>
                        </a:ln>
                      </wps:spPr>
                      <wps:txbx>
                        <w:txbxContent>
                          <w:p w14:paraId="06BC8233" w14:textId="77777777" w:rsidR="00247360" w:rsidRPr="00517325" w:rsidRDefault="00247360" w:rsidP="00120E93">
                            <w:pPr>
                              <w:jc w:val="center"/>
                              <w:rPr>
                                <w:sz w:val="18"/>
                                <w:szCs w:val="18"/>
                                <w:lang w:val="en-US"/>
                              </w:rPr>
                            </w:pPr>
                            <w:r w:rsidRPr="00517325">
                              <w:rPr>
                                <w:sz w:val="18"/>
                                <w:szCs w:val="18"/>
                                <w:lang w:val="en-US"/>
                              </w:rPr>
                              <w:t>REPUBLIC OF CAMEROON</w:t>
                            </w:r>
                          </w:p>
                          <w:p w14:paraId="08DB9095" w14:textId="77777777" w:rsidR="00247360" w:rsidRPr="00517325" w:rsidRDefault="00247360" w:rsidP="00120E93">
                            <w:pPr>
                              <w:jc w:val="center"/>
                              <w:rPr>
                                <w:sz w:val="18"/>
                                <w:szCs w:val="18"/>
                                <w:lang w:val="en-US"/>
                              </w:rPr>
                            </w:pPr>
                            <w:r>
                              <w:rPr>
                                <w:sz w:val="18"/>
                                <w:szCs w:val="18"/>
                                <w:lang w:val="en-US"/>
                              </w:rPr>
                              <w:t>*****</w:t>
                            </w:r>
                          </w:p>
                          <w:p w14:paraId="6A46647D" w14:textId="77777777" w:rsidR="00247360" w:rsidRPr="00517325" w:rsidRDefault="00247360" w:rsidP="00120E93">
                            <w:pPr>
                              <w:jc w:val="center"/>
                              <w:rPr>
                                <w:sz w:val="18"/>
                                <w:szCs w:val="18"/>
                                <w:lang w:val="en-US"/>
                              </w:rPr>
                            </w:pPr>
                            <w:r w:rsidRPr="00517325">
                              <w:rPr>
                                <w:sz w:val="18"/>
                                <w:szCs w:val="18"/>
                                <w:lang w:val="en-US"/>
                              </w:rPr>
                              <w:t>Peace – Work – Fatherland</w:t>
                            </w:r>
                          </w:p>
                          <w:p w14:paraId="298A10BD" w14:textId="77777777" w:rsidR="00247360" w:rsidRPr="00517325" w:rsidRDefault="00247360" w:rsidP="00120E93">
                            <w:pPr>
                              <w:jc w:val="center"/>
                              <w:rPr>
                                <w:sz w:val="18"/>
                                <w:szCs w:val="18"/>
                                <w:lang w:val="en-US"/>
                              </w:rPr>
                            </w:pPr>
                            <w:r>
                              <w:rPr>
                                <w:sz w:val="18"/>
                                <w:szCs w:val="18"/>
                                <w:lang w:val="en-US"/>
                              </w:rPr>
                              <w:t>*****</w:t>
                            </w:r>
                          </w:p>
                          <w:p w14:paraId="30B0E9C5" w14:textId="77777777" w:rsidR="00247360" w:rsidRPr="00517325" w:rsidRDefault="00247360" w:rsidP="00120E93">
                            <w:pPr>
                              <w:jc w:val="center"/>
                              <w:rPr>
                                <w:sz w:val="18"/>
                                <w:szCs w:val="18"/>
                                <w:lang w:val="en-US"/>
                              </w:rPr>
                            </w:pPr>
                            <w:r w:rsidRPr="00517325">
                              <w:rPr>
                                <w:sz w:val="18"/>
                                <w:szCs w:val="18"/>
                                <w:lang w:val="en-US"/>
                              </w:rPr>
                              <w:t>SOUTH REGION</w:t>
                            </w:r>
                          </w:p>
                          <w:p w14:paraId="0E04EC82" w14:textId="77777777" w:rsidR="00247360" w:rsidRPr="00517325" w:rsidRDefault="00247360" w:rsidP="00120E93">
                            <w:pPr>
                              <w:jc w:val="center"/>
                              <w:rPr>
                                <w:sz w:val="18"/>
                                <w:szCs w:val="18"/>
                                <w:lang w:val="en-US"/>
                              </w:rPr>
                            </w:pPr>
                            <w:r>
                              <w:rPr>
                                <w:sz w:val="18"/>
                                <w:szCs w:val="18"/>
                                <w:lang w:val="en-US"/>
                              </w:rPr>
                              <w:t>*****</w:t>
                            </w:r>
                          </w:p>
                          <w:p w14:paraId="6DF1E4B5" w14:textId="77777777" w:rsidR="00247360" w:rsidRPr="00517325" w:rsidRDefault="00247360" w:rsidP="00120E93">
                            <w:pPr>
                              <w:jc w:val="center"/>
                              <w:rPr>
                                <w:sz w:val="18"/>
                                <w:szCs w:val="18"/>
                                <w:lang w:val="en-US"/>
                              </w:rPr>
                            </w:pPr>
                            <w:r w:rsidRPr="00517325">
                              <w:rPr>
                                <w:sz w:val="18"/>
                                <w:szCs w:val="18"/>
                                <w:lang w:val="en-US"/>
                              </w:rPr>
                              <w:t>NTEM VALLEY DIVISION</w:t>
                            </w:r>
                          </w:p>
                          <w:p w14:paraId="73DFD768" w14:textId="77777777" w:rsidR="00247360" w:rsidRPr="00517325" w:rsidRDefault="00247360" w:rsidP="00120E93">
                            <w:pPr>
                              <w:jc w:val="center"/>
                              <w:rPr>
                                <w:sz w:val="18"/>
                                <w:szCs w:val="18"/>
                                <w:lang w:val="en-US"/>
                              </w:rPr>
                            </w:pPr>
                            <w:r>
                              <w:rPr>
                                <w:sz w:val="18"/>
                                <w:szCs w:val="18"/>
                                <w:lang w:val="en-US"/>
                              </w:rPr>
                              <w:t>*****</w:t>
                            </w:r>
                          </w:p>
                          <w:p w14:paraId="6D57A119" w14:textId="77777777" w:rsidR="00247360" w:rsidRPr="00517325" w:rsidRDefault="00247360" w:rsidP="00120E93">
                            <w:pPr>
                              <w:jc w:val="center"/>
                              <w:rPr>
                                <w:bCs/>
                                <w:sz w:val="18"/>
                                <w:szCs w:val="18"/>
                                <w:lang w:val="en-GB"/>
                              </w:rPr>
                            </w:pPr>
                            <w:r w:rsidRPr="00517325">
                              <w:rPr>
                                <w:bCs/>
                                <w:sz w:val="18"/>
                                <w:szCs w:val="18"/>
                                <w:lang w:val="en-GB"/>
                              </w:rPr>
                              <w:t>KYE OSSI COUNCIL</w:t>
                            </w:r>
                          </w:p>
                          <w:p w14:paraId="55CC20B6" w14:textId="77777777" w:rsidR="00247360" w:rsidRPr="00517325" w:rsidRDefault="00247360" w:rsidP="00120E93">
                            <w:pPr>
                              <w:jc w:val="center"/>
                              <w:rPr>
                                <w:bCs/>
                                <w:sz w:val="18"/>
                                <w:szCs w:val="18"/>
                                <w:lang w:val="en-GB"/>
                              </w:rPr>
                            </w:pPr>
                            <w:r w:rsidRPr="00517325">
                              <w:rPr>
                                <w:bCs/>
                                <w:sz w:val="18"/>
                                <w:szCs w:val="18"/>
                                <w:lang w:val="en-GB"/>
                              </w:rPr>
                              <w:t>*****</w:t>
                            </w:r>
                          </w:p>
                          <w:p w14:paraId="130FBDDC" w14:textId="77777777" w:rsidR="00247360" w:rsidRPr="00E84F84" w:rsidRDefault="00247360" w:rsidP="00120E93">
                            <w:pPr>
                              <w:jc w:val="center"/>
                              <w:rPr>
                                <w:bCs/>
                                <w:sz w:val="18"/>
                                <w:szCs w:val="18"/>
                                <w:lang w:val="en-GB"/>
                              </w:rPr>
                            </w:pPr>
                            <w:r w:rsidRPr="00E84F84">
                              <w:rPr>
                                <w:bCs/>
                                <w:sz w:val="18"/>
                                <w:szCs w:val="18"/>
                                <w:lang w:val="en-GB"/>
                              </w:rPr>
                              <w:t xml:space="preserve">INTERNAL </w:t>
                            </w:r>
                            <w:r>
                              <w:rPr>
                                <w:bCs/>
                                <w:sz w:val="18"/>
                                <w:szCs w:val="18"/>
                                <w:lang w:val="en-GB"/>
                              </w:rPr>
                              <w:t>TENDERS CONTACTS</w:t>
                            </w:r>
                          </w:p>
                          <w:p w14:paraId="5DF36F4C" w14:textId="77777777" w:rsidR="00247360" w:rsidRPr="00E84F84" w:rsidRDefault="00247360" w:rsidP="00120E93">
                            <w:pPr>
                              <w:jc w:val="center"/>
                              <w:rPr>
                                <w:bCs/>
                                <w:sz w:val="18"/>
                                <w:szCs w:val="18"/>
                                <w:lang w:val="en-GB"/>
                              </w:rPr>
                            </w:pPr>
                            <w:r w:rsidRPr="00E84F84">
                              <w:rPr>
                                <w:bCs/>
                                <w:sz w:val="18"/>
                                <w:szCs w:val="18"/>
                                <w:lang w:val="en-GB"/>
                              </w:rPr>
                              <w:t>*****</w:t>
                            </w:r>
                          </w:p>
                          <w:p w14:paraId="5F01904C" w14:textId="77777777" w:rsidR="00247360" w:rsidRPr="00836E2E" w:rsidRDefault="00247360" w:rsidP="00120E93">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3F959" id="Zone de texte 59" o:spid="_x0000_s1027" type="#_x0000_t202" style="position:absolute;margin-left:149.8pt;margin-top:.65pt;width:201pt;height:136.5pt;z-index:2516904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" strokecolor="white">
                <v:textbox>
                  <w:txbxContent>
                    <w:p w14:paraId="06BC8233" w14:textId="77777777" w:rsidR="00247360" w:rsidRPr="00517325" w:rsidRDefault="00247360" w:rsidP="00120E93">
                      <w:pPr>
                        <w:jc w:val="center"/>
                        <w:rPr>
                          <w:sz w:val="18"/>
                          <w:szCs w:val="18"/>
                          <w:lang w:val="en-US"/>
                        </w:rPr>
                      </w:pPr>
                      <w:r w:rsidRPr="00517325">
                        <w:rPr>
                          <w:sz w:val="18"/>
                          <w:szCs w:val="18"/>
                          <w:lang w:val="en-US"/>
                        </w:rPr>
                        <w:t>REPUBLIC OF CAMEROON</w:t>
                      </w:r>
                    </w:p>
                    <w:p w14:paraId="08DB9095" w14:textId="77777777" w:rsidR="00247360" w:rsidRPr="00517325" w:rsidRDefault="00247360" w:rsidP="00120E93">
                      <w:pPr>
                        <w:jc w:val="center"/>
                        <w:rPr>
                          <w:sz w:val="18"/>
                          <w:szCs w:val="18"/>
                          <w:lang w:val="en-US"/>
                        </w:rPr>
                      </w:pPr>
                      <w:r>
                        <w:rPr>
                          <w:sz w:val="18"/>
                          <w:szCs w:val="18"/>
                          <w:lang w:val="en-US"/>
                        </w:rPr>
                        <w:t>*****</w:t>
                      </w:r>
                    </w:p>
                    <w:p w14:paraId="6A46647D" w14:textId="77777777" w:rsidR="00247360" w:rsidRPr="00517325" w:rsidRDefault="00247360" w:rsidP="00120E93">
                      <w:pPr>
                        <w:jc w:val="center"/>
                        <w:rPr>
                          <w:sz w:val="18"/>
                          <w:szCs w:val="18"/>
                          <w:lang w:val="en-US"/>
                        </w:rPr>
                      </w:pPr>
                      <w:r w:rsidRPr="00517325">
                        <w:rPr>
                          <w:sz w:val="18"/>
                          <w:szCs w:val="18"/>
                          <w:lang w:val="en-US"/>
                        </w:rPr>
                        <w:t>Peace – Work – Fatherland</w:t>
                      </w:r>
                    </w:p>
                    <w:p w14:paraId="298A10BD" w14:textId="77777777" w:rsidR="00247360" w:rsidRPr="00517325" w:rsidRDefault="00247360" w:rsidP="00120E93">
                      <w:pPr>
                        <w:jc w:val="center"/>
                        <w:rPr>
                          <w:sz w:val="18"/>
                          <w:szCs w:val="18"/>
                          <w:lang w:val="en-US"/>
                        </w:rPr>
                      </w:pPr>
                      <w:r>
                        <w:rPr>
                          <w:sz w:val="18"/>
                          <w:szCs w:val="18"/>
                          <w:lang w:val="en-US"/>
                        </w:rPr>
                        <w:t>*****</w:t>
                      </w:r>
                    </w:p>
                    <w:p w14:paraId="30B0E9C5" w14:textId="77777777" w:rsidR="00247360" w:rsidRPr="00517325" w:rsidRDefault="00247360" w:rsidP="00120E93">
                      <w:pPr>
                        <w:jc w:val="center"/>
                        <w:rPr>
                          <w:sz w:val="18"/>
                          <w:szCs w:val="18"/>
                          <w:lang w:val="en-US"/>
                        </w:rPr>
                      </w:pPr>
                      <w:r w:rsidRPr="00517325">
                        <w:rPr>
                          <w:sz w:val="18"/>
                          <w:szCs w:val="18"/>
                          <w:lang w:val="en-US"/>
                        </w:rPr>
                        <w:t>SOUTH REGION</w:t>
                      </w:r>
                    </w:p>
                    <w:p w14:paraId="0E04EC82" w14:textId="77777777" w:rsidR="00247360" w:rsidRPr="00517325" w:rsidRDefault="00247360" w:rsidP="00120E93">
                      <w:pPr>
                        <w:jc w:val="center"/>
                        <w:rPr>
                          <w:sz w:val="18"/>
                          <w:szCs w:val="18"/>
                          <w:lang w:val="en-US"/>
                        </w:rPr>
                      </w:pPr>
                      <w:r>
                        <w:rPr>
                          <w:sz w:val="18"/>
                          <w:szCs w:val="18"/>
                          <w:lang w:val="en-US"/>
                        </w:rPr>
                        <w:t>*****</w:t>
                      </w:r>
                    </w:p>
                    <w:p w14:paraId="6DF1E4B5" w14:textId="77777777" w:rsidR="00247360" w:rsidRPr="00517325" w:rsidRDefault="00247360" w:rsidP="00120E93">
                      <w:pPr>
                        <w:jc w:val="center"/>
                        <w:rPr>
                          <w:sz w:val="18"/>
                          <w:szCs w:val="18"/>
                          <w:lang w:val="en-US"/>
                        </w:rPr>
                      </w:pPr>
                      <w:r w:rsidRPr="00517325">
                        <w:rPr>
                          <w:sz w:val="18"/>
                          <w:szCs w:val="18"/>
                          <w:lang w:val="en-US"/>
                        </w:rPr>
                        <w:t>NTEM VALLEY DIVISION</w:t>
                      </w:r>
                    </w:p>
                    <w:p w14:paraId="73DFD768" w14:textId="77777777" w:rsidR="00247360" w:rsidRPr="00517325" w:rsidRDefault="00247360" w:rsidP="00120E93">
                      <w:pPr>
                        <w:jc w:val="center"/>
                        <w:rPr>
                          <w:sz w:val="18"/>
                          <w:szCs w:val="18"/>
                          <w:lang w:val="en-US"/>
                        </w:rPr>
                      </w:pPr>
                      <w:r>
                        <w:rPr>
                          <w:sz w:val="18"/>
                          <w:szCs w:val="18"/>
                          <w:lang w:val="en-US"/>
                        </w:rPr>
                        <w:t>*****</w:t>
                      </w:r>
                    </w:p>
                    <w:p w14:paraId="6D57A119" w14:textId="77777777" w:rsidR="00247360" w:rsidRPr="00517325" w:rsidRDefault="00247360" w:rsidP="00120E93">
                      <w:pPr>
                        <w:jc w:val="center"/>
                        <w:rPr>
                          <w:bCs/>
                          <w:sz w:val="18"/>
                          <w:szCs w:val="18"/>
                          <w:lang w:val="en-GB"/>
                        </w:rPr>
                      </w:pPr>
                      <w:r w:rsidRPr="00517325">
                        <w:rPr>
                          <w:bCs/>
                          <w:sz w:val="18"/>
                          <w:szCs w:val="18"/>
                          <w:lang w:val="en-GB"/>
                        </w:rPr>
                        <w:t>KYE OSSI COUNCIL</w:t>
                      </w:r>
                    </w:p>
                    <w:p w14:paraId="55CC20B6" w14:textId="77777777" w:rsidR="00247360" w:rsidRPr="00517325" w:rsidRDefault="00247360" w:rsidP="00120E93">
                      <w:pPr>
                        <w:jc w:val="center"/>
                        <w:rPr>
                          <w:bCs/>
                          <w:sz w:val="18"/>
                          <w:szCs w:val="18"/>
                          <w:lang w:val="en-GB"/>
                        </w:rPr>
                      </w:pPr>
                      <w:r w:rsidRPr="00517325">
                        <w:rPr>
                          <w:bCs/>
                          <w:sz w:val="18"/>
                          <w:szCs w:val="18"/>
                          <w:lang w:val="en-GB"/>
                        </w:rPr>
                        <w:t>*****</w:t>
                      </w:r>
                    </w:p>
                    <w:p w14:paraId="130FBDDC" w14:textId="77777777" w:rsidR="00247360" w:rsidRPr="00E84F84" w:rsidRDefault="00247360" w:rsidP="00120E93">
                      <w:pPr>
                        <w:jc w:val="center"/>
                        <w:rPr>
                          <w:bCs/>
                          <w:sz w:val="18"/>
                          <w:szCs w:val="18"/>
                          <w:lang w:val="en-GB"/>
                        </w:rPr>
                      </w:pPr>
                      <w:r w:rsidRPr="00E84F84">
                        <w:rPr>
                          <w:bCs/>
                          <w:sz w:val="18"/>
                          <w:szCs w:val="18"/>
                          <w:lang w:val="en-GB"/>
                        </w:rPr>
                        <w:t xml:space="preserve">INTERNAL </w:t>
                      </w:r>
                      <w:r>
                        <w:rPr>
                          <w:bCs/>
                          <w:sz w:val="18"/>
                          <w:szCs w:val="18"/>
                          <w:lang w:val="en-GB"/>
                        </w:rPr>
                        <w:t>TENDERS CONTACTS</w:t>
                      </w:r>
                    </w:p>
                    <w:p w14:paraId="5DF36F4C" w14:textId="77777777" w:rsidR="00247360" w:rsidRPr="00E84F84" w:rsidRDefault="00247360" w:rsidP="00120E93">
                      <w:pPr>
                        <w:jc w:val="center"/>
                        <w:rPr>
                          <w:bCs/>
                          <w:sz w:val="18"/>
                          <w:szCs w:val="18"/>
                          <w:lang w:val="en-GB"/>
                        </w:rPr>
                      </w:pPr>
                      <w:r w:rsidRPr="00E84F84">
                        <w:rPr>
                          <w:bCs/>
                          <w:sz w:val="18"/>
                          <w:szCs w:val="18"/>
                          <w:lang w:val="en-GB"/>
                        </w:rPr>
                        <w:t>*****</w:t>
                      </w:r>
                    </w:p>
                    <w:p w14:paraId="5F01904C" w14:textId="77777777" w:rsidR="00247360" w:rsidRPr="00836E2E" w:rsidRDefault="00247360" w:rsidP="00120E93">
                      <w:pPr>
                        <w:jc w:val="center"/>
                        <w:rPr>
                          <w:b/>
                          <w:bCs/>
                        </w:rPr>
                      </w:pPr>
                    </w:p>
                  </w:txbxContent>
                </v:textbox>
                <w10:wrap anchorx="page"/>
              </v:shape>
            </w:pict>
          </mc:Fallback>
        </mc:AlternateContent>
      </w:r>
    </w:p>
    <w:p w14:paraId="59FD2DBF" w14:textId="7DE7EE21" w:rsidR="00120E93" w:rsidRPr="0006470A" w:rsidRDefault="00120E93" w:rsidP="00120E93">
      <w:pPr>
        <w:widowControl w:val="0"/>
        <w:autoSpaceDE w:val="0"/>
        <w:autoSpaceDN w:val="0"/>
        <w:adjustRightInd w:val="0"/>
        <w:spacing w:line="200" w:lineRule="exact"/>
        <w:rPr>
          <w:rFonts w:ascii="Arial" w:eastAsia="Times New Roman" w:hAnsi="Arial" w:cs="Arial"/>
          <w:sz w:val="20"/>
          <w:szCs w:val="20"/>
        </w:rPr>
      </w:pPr>
      <w:r>
        <w:rPr>
          <w:rFonts w:ascii="Arial" w:eastAsia="Times New Roman" w:hAnsi="Arial" w:cs="Arial"/>
          <w:sz w:val="22"/>
          <w:szCs w:val="22"/>
        </w:rPr>
        <w:tab/>
      </w:r>
    </w:p>
    <w:p w14:paraId="60D0DE96" w14:textId="77777777" w:rsidR="00120E93" w:rsidRPr="009D0512" w:rsidRDefault="00120E93" w:rsidP="00120E93">
      <w:pPr>
        <w:spacing w:line="276" w:lineRule="auto"/>
        <w:rPr>
          <w:rFonts w:ascii="Arial" w:hAnsi="Arial" w:cs="Arial"/>
          <w:sz w:val="22"/>
        </w:rPr>
      </w:pPr>
      <w:r>
        <w:rPr>
          <w:rFonts w:ascii="Tahoma" w:hAnsi="Tahoma" w:cs="Tahoma"/>
          <w:b/>
          <w:noProof/>
        </w:rPr>
        <w:drawing>
          <wp:anchor distT="0" distB="0" distL="114300" distR="114300" simplePos="0" relativeHeight="251691520" behindDoc="1" locked="0" layoutInCell="1" allowOverlap="1" wp14:anchorId="3DEFB5D9" wp14:editId="20A50AEB">
            <wp:simplePos x="0" y="0"/>
            <wp:positionH relativeFrom="column">
              <wp:posOffset>2705100</wp:posOffset>
            </wp:positionH>
            <wp:positionV relativeFrom="paragraph">
              <wp:posOffset>6350</wp:posOffset>
            </wp:positionV>
            <wp:extent cx="1590675" cy="1304925"/>
            <wp:effectExtent l="0" t="0" r="9525" b="9525"/>
            <wp:wrapNone/>
            <wp:docPr id="166"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jpg"/>
                    <pic:cNvPicPr>
                      <a:picLocks noChangeAspect="1" noChangeArrowheads="1"/>
                    </pic:cNvPicPr>
                  </pic:nvPicPr>
                  <pic:blipFill>
                    <a:blip r:embed="rId8" cstate="print"/>
                    <a:srcRect/>
                    <a:stretch>
                      <a:fillRect/>
                    </a:stretch>
                  </pic:blipFill>
                  <pic:spPr bwMode="auto">
                    <a:xfrm>
                      <a:off x="0" y="0"/>
                      <a:ext cx="1590675" cy="1304925"/>
                    </a:xfrm>
                    <a:prstGeom prst="rect">
                      <a:avLst/>
                    </a:prstGeom>
                    <a:noFill/>
                    <a:ln w="9525">
                      <a:noFill/>
                      <a:miter lim="800000"/>
                      <a:headEnd/>
                      <a:tailEnd/>
                    </a:ln>
                  </pic:spPr>
                </pic:pic>
              </a:graphicData>
            </a:graphic>
            <wp14:sizeRelH relativeFrom="margin">
              <wp14:pctWidth>0</wp14:pctWidth>
            </wp14:sizeRelH>
          </wp:anchor>
        </w:drawing>
      </w:r>
    </w:p>
    <w:p w14:paraId="47F81767"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13A6AE60"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7C7C5830" w14:textId="77777777" w:rsidR="00120E93"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495015EF" w14:textId="77777777" w:rsidR="00120E93" w:rsidRDefault="00120E93" w:rsidP="006945C8">
      <w:pPr>
        <w:widowControl w:val="0"/>
        <w:autoSpaceDE w:val="0"/>
        <w:autoSpaceDN w:val="0"/>
        <w:adjustRightInd w:val="0"/>
        <w:spacing w:line="200" w:lineRule="exact"/>
        <w:jc w:val="center"/>
        <w:rPr>
          <w:rFonts w:ascii="Arial" w:eastAsia="Times New Roman" w:hAnsi="Arial" w:cs="Arial"/>
          <w:sz w:val="20"/>
          <w:szCs w:val="20"/>
          <w:lang w:val="en-US"/>
        </w:rPr>
      </w:pPr>
    </w:p>
    <w:p w14:paraId="20664C44" w14:textId="77777777" w:rsidR="00120E93"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0F888966" w14:textId="77777777" w:rsidR="00120E93" w:rsidRDefault="00120E93" w:rsidP="00120E93">
      <w:pPr>
        <w:widowControl w:val="0"/>
        <w:autoSpaceDE w:val="0"/>
        <w:autoSpaceDN w:val="0"/>
        <w:adjustRightInd w:val="0"/>
        <w:spacing w:line="200" w:lineRule="exact"/>
        <w:jc w:val="center"/>
        <w:rPr>
          <w:rFonts w:ascii="Arial" w:eastAsia="Times New Roman" w:hAnsi="Arial" w:cs="Arial"/>
          <w:sz w:val="20"/>
          <w:szCs w:val="20"/>
          <w:lang w:val="en-US"/>
        </w:rPr>
      </w:pPr>
    </w:p>
    <w:p w14:paraId="040BC67B" w14:textId="77777777" w:rsidR="00120E93" w:rsidRDefault="00120E93" w:rsidP="00120E93">
      <w:pPr>
        <w:widowControl w:val="0"/>
        <w:tabs>
          <w:tab w:val="left" w:pos="5955"/>
        </w:tabs>
        <w:autoSpaceDE w:val="0"/>
        <w:autoSpaceDN w:val="0"/>
        <w:adjustRightInd w:val="0"/>
        <w:spacing w:line="200" w:lineRule="exact"/>
        <w:rPr>
          <w:rFonts w:ascii="Arial" w:eastAsia="Times New Roman" w:hAnsi="Arial" w:cs="Arial"/>
          <w:sz w:val="20"/>
          <w:szCs w:val="20"/>
          <w:lang w:val="en-US"/>
        </w:rPr>
      </w:pPr>
      <w:r>
        <w:rPr>
          <w:rFonts w:ascii="Arial" w:eastAsia="Times New Roman" w:hAnsi="Arial" w:cs="Arial"/>
          <w:sz w:val="20"/>
          <w:szCs w:val="20"/>
          <w:lang w:val="en-US"/>
        </w:rPr>
        <w:tab/>
      </w:r>
    </w:p>
    <w:p w14:paraId="52CA078B" w14:textId="77777777" w:rsidR="00120E93"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2B903571" w14:textId="77777777" w:rsidR="00120E93"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565EF0A3" w14:textId="77777777" w:rsidR="00120E93"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13428D16" w14:textId="77777777" w:rsidR="00120E93" w:rsidRDefault="00120E93" w:rsidP="00120E93">
      <w:pPr>
        <w:widowControl w:val="0"/>
        <w:tabs>
          <w:tab w:val="left" w:pos="4230"/>
        </w:tabs>
        <w:autoSpaceDE w:val="0"/>
        <w:autoSpaceDN w:val="0"/>
        <w:adjustRightInd w:val="0"/>
        <w:spacing w:line="200" w:lineRule="exact"/>
        <w:rPr>
          <w:rFonts w:ascii="Arial" w:eastAsia="Times New Roman" w:hAnsi="Arial" w:cs="Arial"/>
          <w:sz w:val="20"/>
          <w:szCs w:val="20"/>
          <w:lang w:val="en-US"/>
        </w:rPr>
      </w:pPr>
    </w:p>
    <w:p w14:paraId="7B2B3FBC"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4538F8B9"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35AA9A90"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6CF8597B"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r w:rsidRPr="00C53845">
        <w:rPr>
          <w:rFonts w:ascii="Arial" w:eastAsia="Times New Roman" w:hAnsi="Arial" w:cs="Arial"/>
          <w:noProof/>
          <w:sz w:val="20"/>
          <w:szCs w:val="20"/>
        </w:rPr>
        <mc:AlternateContent>
          <mc:Choice Requires="wps">
            <w:drawing>
              <wp:anchor distT="0" distB="0" distL="114300" distR="114300" simplePos="0" relativeHeight="251687424" behindDoc="1" locked="0" layoutInCell="1" allowOverlap="1" wp14:anchorId="59B40EF1" wp14:editId="719B93B7">
                <wp:simplePos x="0" y="0"/>
                <wp:positionH relativeFrom="margin">
                  <wp:align>left</wp:align>
                </wp:positionH>
                <wp:positionV relativeFrom="paragraph">
                  <wp:posOffset>35560</wp:posOffset>
                </wp:positionV>
                <wp:extent cx="6400800" cy="990600"/>
                <wp:effectExtent l="0" t="0" r="38100" b="57150"/>
                <wp:wrapNone/>
                <wp:docPr id="9" name="Rectangle à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
                        </a:xfrm>
                        <a:prstGeom prst="roundRect">
                          <a:avLst>
                            <a:gd name="adj" fmla="val 16667"/>
                          </a:avLst>
                        </a:prstGeom>
                        <a:gradFill rotWithShape="1">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526F95D2" w14:textId="41DF9D7A" w:rsidR="00247360" w:rsidRPr="005410EB" w:rsidRDefault="00247360" w:rsidP="00120E93">
                            <w:pPr>
                              <w:jc w:val="center"/>
                              <w:rPr>
                                <w:rFonts w:ascii="Arial" w:hAnsi="Arial" w:cs="Arial"/>
                                <w:b/>
                                <w:bCs/>
                                <w:sz w:val="32"/>
                                <w:szCs w:val="44"/>
                              </w:rPr>
                            </w:pPr>
                            <w:r w:rsidRPr="005410EB">
                              <w:rPr>
                                <w:rFonts w:ascii="Arial" w:hAnsi="Arial" w:cs="Arial"/>
                                <w:b/>
                                <w:bCs/>
                                <w:sz w:val="32"/>
                                <w:szCs w:val="44"/>
                              </w:rPr>
                              <w:t>DOSSIER D’AP</w:t>
                            </w:r>
                            <w:r>
                              <w:rPr>
                                <w:rFonts w:ascii="Arial" w:hAnsi="Arial" w:cs="Arial"/>
                                <w:b/>
                                <w:bCs/>
                                <w:sz w:val="32"/>
                                <w:szCs w:val="44"/>
                              </w:rPr>
                              <w:t xml:space="preserve">PEL D’OFFRES NATIONAL OUVERT EN PROCEDURE D’URGENCE </w:t>
                            </w:r>
                          </w:p>
                          <w:p w14:paraId="1DD38138" w14:textId="0CF562F2" w:rsidR="00247360" w:rsidRPr="000F0318" w:rsidRDefault="00247360" w:rsidP="00120E93">
                            <w:pPr>
                              <w:jc w:val="center"/>
                              <w:rPr>
                                <w:rFonts w:ascii="Arial" w:hAnsi="Arial" w:cs="Arial"/>
                                <w:b/>
                                <w:bCs/>
                                <w:sz w:val="32"/>
                                <w:szCs w:val="44"/>
                              </w:rPr>
                            </w:pPr>
                            <w:r>
                              <w:rPr>
                                <w:rFonts w:ascii="Arial" w:hAnsi="Arial" w:cs="Arial"/>
                                <w:b/>
                                <w:bCs/>
                                <w:sz w:val="32"/>
                                <w:szCs w:val="44"/>
                              </w:rPr>
                              <w:t>N° 005</w:t>
                            </w:r>
                            <w:r w:rsidRPr="005410EB">
                              <w:rPr>
                                <w:rFonts w:ascii="Arial" w:hAnsi="Arial" w:cs="Arial"/>
                                <w:b/>
                                <w:bCs/>
                                <w:sz w:val="32"/>
                                <w:szCs w:val="44"/>
                              </w:rPr>
                              <w:t>/</w:t>
                            </w:r>
                            <w:r>
                              <w:rPr>
                                <w:rFonts w:ascii="Arial" w:hAnsi="Arial" w:cs="Arial"/>
                                <w:b/>
                                <w:bCs/>
                                <w:sz w:val="32"/>
                                <w:szCs w:val="44"/>
                              </w:rPr>
                              <w:t>DAONO/PU/RS/D-VNT/CKO/CIPM/2023 DU 02 MAI 2023</w:t>
                            </w:r>
                          </w:p>
                          <w:p w14:paraId="5610F259" w14:textId="77777777" w:rsidR="00247360" w:rsidRPr="00A26ABB" w:rsidRDefault="00247360" w:rsidP="00120E93">
                            <w:pPr>
                              <w:jc w:val="center"/>
                              <w:rPr>
                                <w:rFonts w:ascii="CG Omega" w:hAnsi="CG Omega"/>
                                <w:b/>
                                <w:sz w:val="40"/>
                                <w:szCs w:val="36"/>
                              </w:rPr>
                            </w:pPr>
                          </w:p>
                          <w:p w14:paraId="632E123A" w14:textId="77777777" w:rsidR="00247360" w:rsidRPr="00A26ABB" w:rsidRDefault="00247360" w:rsidP="00120E93">
                            <w:pPr>
                              <w:jc w:val="center"/>
                              <w:rPr>
                                <w:rFonts w:ascii="CG Omega" w:hAnsi="CG Omega"/>
                                <w:b/>
                                <w:sz w:val="40"/>
                                <w:szCs w:val="36"/>
                              </w:rPr>
                            </w:pPr>
                          </w:p>
                          <w:p w14:paraId="797E295D" w14:textId="77777777" w:rsidR="00247360" w:rsidRPr="00A26ABB" w:rsidRDefault="00247360" w:rsidP="00120E93">
                            <w:pPr>
                              <w:jc w:val="center"/>
                              <w:rPr>
                                <w:rFonts w:ascii="CG Omega" w:hAnsi="CG Omega"/>
                                <w:b/>
                                <w:sz w:val="32"/>
                                <w:szCs w:val="28"/>
                              </w:rPr>
                            </w:pPr>
                          </w:p>
                          <w:p w14:paraId="7805BD02" w14:textId="77777777" w:rsidR="00247360" w:rsidRDefault="00247360" w:rsidP="00120E93">
                            <w:pPr>
                              <w:jc w:val="center"/>
                              <w:rPr>
                                <w:rFonts w:ascii="CG Omega (W1)" w:hAnsi="CG Omega (W1)"/>
                                <w:b/>
                                <w:bCs/>
                                <w:sz w:val="28"/>
                              </w:rPr>
                            </w:pPr>
                          </w:p>
                          <w:p w14:paraId="0F30E90B" w14:textId="77777777" w:rsidR="00247360" w:rsidRDefault="00247360" w:rsidP="00120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40EF1" id="Rectangle à coins arrondis 9" o:spid="_x0000_s1028" style="position:absolute;margin-left:0;margin-top:2.8pt;width:7in;height:78pt;z-index:-251629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" strokecolor="#95b3d7" strokeweight="1pt">
                <v:fill color2="#b8cce4" rotate="t" focus="100%" type="gradient"/>
                <v:shadow on="t" color="#243f60" opacity=".5" offset="1pt"/>
                <v:textbox>
                  <w:txbxContent>
                    <w:p w14:paraId="526F95D2" w14:textId="41DF9D7A" w:rsidR="00247360" w:rsidRPr="005410EB" w:rsidRDefault="00247360" w:rsidP="00120E93">
                      <w:pPr>
                        <w:jc w:val="center"/>
                        <w:rPr>
                          <w:rFonts w:ascii="Arial" w:hAnsi="Arial" w:cs="Arial"/>
                          <w:b/>
                          <w:bCs/>
                          <w:sz w:val="32"/>
                          <w:szCs w:val="44"/>
                        </w:rPr>
                      </w:pPr>
                      <w:r w:rsidRPr="005410EB">
                        <w:rPr>
                          <w:rFonts w:ascii="Arial" w:hAnsi="Arial" w:cs="Arial"/>
                          <w:b/>
                          <w:bCs/>
                          <w:sz w:val="32"/>
                          <w:szCs w:val="44"/>
                        </w:rPr>
                        <w:t>DOSSIER D’AP</w:t>
                      </w:r>
                      <w:r>
                        <w:rPr>
                          <w:rFonts w:ascii="Arial" w:hAnsi="Arial" w:cs="Arial"/>
                          <w:b/>
                          <w:bCs/>
                          <w:sz w:val="32"/>
                          <w:szCs w:val="44"/>
                        </w:rPr>
                        <w:t xml:space="preserve">PEL D’OFFRES NATIONAL OUVERT EN PROCEDURE D’URGENCE </w:t>
                      </w:r>
                    </w:p>
                    <w:p w14:paraId="1DD38138" w14:textId="0CF562F2" w:rsidR="00247360" w:rsidRPr="000F0318" w:rsidRDefault="00247360" w:rsidP="00120E93">
                      <w:pPr>
                        <w:jc w:val="center"/>
                        <w:rPr>
                          <w:rFonts w:ascii="Arial" w:hAnsi="Arial" w:cs="Arial"/>
                          <w:b/>
                          <w:bCs/>
                          <w:sz w:val="32"/>
                          <w:szCs w:val="44"/>
                        </w:rPr>
                      </w:pPr>
                      <w:r>
                        <w:rPr>
                          <w:rFonts w:ascii="Arial" w:hAnsi="Arial" w:cs="Arial"/>
                          <w:b/>
                          <w:bCs/>
                          <w:sz w:val="32"/>
                          <w:szCs w:val="44"/>
                        </w:rPr>
                        <w:t>N° 005</w:t>
                      </w:r>
                      <w:r w:rsidRPr="005410EB">
                        <w:rPr>
                          <w:rFonts w:ascii="Arial" w:hAnsi="Arial" w:cs="Arial"/>
                          <w:b/>
                          <w:bCs/>
                          <w:sz w:val="32"/>
                          <w:szCs w:val="44"/>
                        </w:rPr>
                        <w:t>/</w:t>
                      </w:r>
                      <w:r>
                        <w:rPr>
                          <w:rFonts w:ascii="Arial" w:hAnsi="Arial" w:cs="Arial"/>
                          <w:b/>
                          <w:bCs/>
                          <w:sz w:val="32"/>
                          <w:szCs w:val="44"/>
                        </w:rPr>
                        <w:t>DAONO/PU/RS/D-VNT/CKO/CIPM/2023 DU 02 MAI 2023</w:t>
                      </w:r>
                    </w:p>
                    <w:p w14:paraId="5610F259" w14:textId="77777777" w:rsidR="00247360" w:rsidRPr="00A26ABB" w:rsidRDefault="00247360" w:rsidP="00120E93">
                      <w:pPr>
                        <w:jc w:val="center"/>
                        <w:rPr>
                          <w:rFonts w:ascii="CG Omega" w:hAnsi="CG Omega"/>
                          <w:b/>
                          <w:sz w:val="40"/>
                          <w:szCs w:val="36"/>
                        </w:rPr>
                      </w:pPr>
                    </w:p>
                    <w:p w14:paraId="632E123A" w14:textId="77777777" w:rsidR="00247360" w:rsidRPr="00A26ABB" w:rsidRDefault="00247360" w:rsidP="00120E93">
                      <w:pPr>
                        <w:jc w:val="center"/>
                        <w:rPr>
                          <w:rFonts w:ascii="CG Omega" w:hAnsi="CG Omega"/>
                          <w:b/>
                          <w:sz w:val="40"/>
                          <w:szCs w:val="36"/>
                        </w:rPr>
                      </w:pPr>
                    </w:p>
                    <w:p w14:paraId="797E295D" w14:textId="77777777" w:rsidR="00247360" w:rsidRPr="00A26ABB" w:rsidRDefault="00247360" w:rsidP="00120E93">
                      <w:pPr>
                        <w:jc w:val="center"/>
                        <w:rPr>
                          <w:rFonts w:ascii="CG Omega" w:hAnsi="CG Omega"/>
                          <w:b/>
                          <w:sz w:val="32"/>
                          <w:szCs w:val="28"/>
                        </w:rPr>
                      </w:pPr>
                    </w:p>
                    <w:p w14:paraId="7805BD02" w14:textId="77777777" w:rsidR="00247360" w:rsidRDefault="00247360" w:rsidP="00120E93">
                      <w:pPr>
                        <w:jc w:val="center"/>
                        <w:rPr>
                          <w:rFonts w:ascii="CG Omega (W1)" w:hAnsi="CG Omega (W1)"/>
                          <w:b/>
                          <w:bCs/>
                          <w:sz w:val="28"/>
                        </w:rPr>
                      </w:pPr>
                    </w:p>
                    <w:p w14:paraId="0F30E90B" w14:textId="77777777" w:rsidR="00247360" w:rsidRDefault="00247360" w:rsidP="00120E93"/>
                  </w:txbxContent>
                </v:textbox>
                <w10:wrap anchorx="margin"/>
              </v:roundrect>
            </w:pict>
          </mc:Fallback>
        </mc:AlternateContent>
      </w:r>
    </w:p>
    <w:p w14:paraId="0E8DB55A"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lang w:val="en-US"/>
        </w:rPr>
      </w:pPr>
    </w:p>
    <w:p w14:paraId="6D73064C" w14:textId="77777777" w:rsidR="00120E93" w:rsidRDefault="00120E93" w:rsidP="00120E93">
      <w:pPr>
        <w:tabs>
          <w:tab w:val="left" w:pos="2964"/>
        </w:tabs>
        <w:rPr>
          <w:rFonts w:ascii="Arial" w:eastAsia="Times New Roman" w:hAnsi="Arial" w:cs="Arial"/>
          <w:b/>
          <w:bCs/>
          <w:sz w:val="32"/>
          <w:szCs w:val="32"/>
          <w:lang w:val="en-US"/>
        </w:rPr>
      </w:pPr>
    </w:p>
    <w:p w14:paraId="70C5922F" w14:textId="77777777" w:rsidR="00120E93" w:rsidRDefault="00120E93" w:rsidP="00120E93">
      <w:pPr>
        <w:jc w:val="center"/>
        <w:rPr>
          <w:rFonts w:ascii="Arial" w:eastAsia="Times New Roman" w:hAnsi="Arial" w:cs="Arial"/>
          <w:b/>
          <w:bCs/>
          <w:sz w:val="32"/>
          <w:szCs w:val="32"/>
          <w:lang w:val="en-US"/>
        </w:rPr>
      </w:pPr>
    </w:p>
    <w:p w14:paraId="13CA233C" w14:textId="77777777" w:rsidR="00854A9E" w:rsidRDefault="00854A9E" w:rsidP="00120E93">
      <w:pPr>
        <w:rPr>
          <w:rFonts w:ascii="Arial" w:eastAsia="Times New Roman" w:hAnsi="Arial" w:cs="Arial"/>
          <w:b/>
          <w:bCs/>
          <w:sz w:val="32"/>
          <w:szCs w:val="32"/>
          <w:lang w:val="en-US"/>
        </w:rPr>
      </w:pPr>
    </w:p>
    <w:p w14:paraId="66860996" w14:textId="60C57FF1" w:rsidR="00120E93" w:rsidRPr="00C53845" w:rsidRDefault="00672301" w:rsidP="00120E93">
      <w:pPr>
        <w:rPr>
          <w:rFonts w:ascii="Arial" w:eastAsia="Times New Roman" w:hAnsi="Arial" w:cs="Arial"/>
          <w:b/>
          <w:bCs/>
          <w:sz w:val="32"/>
          <w:szCs w:val="32"/>
          <w:lang w:val="en-US"/>
        </w:rPr>
      </w:pPr>
      <w:r w:rsidRPr="00C53845">
        <w:rPr>
          <w:rFonts w:ascii="Arial" w:eastAsia="Times New Roman" w:hAnsi="Arial" w:cs="Arial"/>
          <w:b/>
          <w:bCs/>
          <w:noProof/>
          <w:sz w:val="28"/>
        </w:rPr>
        <mc:AlternateContent>
          <mc:Choice Requires="wps">
            <w:drawing>
              <wp:anchor distT="0" distB="0" distL="114300" distR="114300" simplePos="0" relativeHeight="251688448" behindDoc="0" locked="0" layoutInCell="1" allowOverlap="1" wp14:anchorId="11B44AF0" wp14:editId="2AECF541">
                <wp:simplePos x="0" y="0"/>
                <wp:positionH relativeFrom="margin">
                  <wp:posOffset>-125730</wp:posOffset>
                </wp:positionH>
                <wp:positionV relativeFrom="paragraph">
                  <wp:posOffset>190500</wp:posOffset>
                </wp:positionV>
                <wp:extent cx="6667500" cy="733425"/>
                <wp:effectExtent l="0" t="0" r="38100" b="666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733425"/>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2691373" w14:textId="453FA555" w:rsidR="00247360" w:rsidRPr="00C72AB1" w:rsidRDefault="00247360" w:rsidP="00C72AB1">
                            <w:pPr>
                              <w:jc w:val="both"/>
                              <w:rPr>
                                <w:rFonts w:ascii="Arial" w:hAnsi="Arial" w:cs="Arial"/>
                                <w:b/>
                                <w:bCs/>
                                <w:szCs w:val="44"/>
                              </w:rPr>
                            </w:pPr>
                            <w:r w:rsidRPr="00C72AB1">
                              <w:rPr>
                                <w:rFonts w:ascii="Arial" w:hAnsi="Arial" w:cs="Arial"/>
                                <w:b/>
                                <w:bCs/>
                                <w:szCs w:val="44"/>
                              </w:rPr>
                              <w:t xml:space="preserve">POUR </w:t>
                            </w:r>
                            <w:r>
                              <w:rPr>
                                <w:rFonts w:ascii="Arial" w:hAnsi="Arial" w:cs="Arial"/>
                                <w:b/>
                                <w:bCs/>
                                <w:szCs w:val="44"/>
                              </w:rPr>
                              <w:t xml:space="preserve">ACQUISITION DE DOUZE (12) LAMPADAIRES SOLAIRES POUR ELECTRIFICATION PUBLIQUE DANS LA VILLE DE KYE-OSSI </w:t>
                            </w:r>
                            <w:r w:rsidRPr="00C72AB1">
                              <w:rPr>
                                <w:rFonts w:ascii="Arial" w:hAnsi="Arial" w:cs="Arial"/>
                                <w:b/>
                                <w:bCs/>
                                <w:szCs w:val="44"/>
                              </w:rPr>
                              <w:t>POUR LE COMPTE DU MIN</w:t>
                            </w:r>
                            <w:r>
                              <w:rPr>
                                <w:rFonts w:ascii="Arial" w:hAnsi="Arial" w:cs="Arial"/>
                                <w:b/>
                                <w:bCs/>
                                <w:szCs w:val="44"/>
                              </w:rPr>
                              <w:t>ISTERE DE LA DECENTRALISATION ET DU DEVELOPPEMENT LOCAL ;</w:t>
                            </w:r>
                            <w:r w:rsidRPr="00C72AB1">
                              <w:rPr>
                                <w:rFonts w:ascii="Arial" w:hAnsi="Arial" w:cs="Arial"/>
                                <w:b/>
                                <w:bCs/>
                                <w:szCs w:val="44"/>
                              </w:rPr>
                              <w:t xml:space="preserve"> PRO</w:t>
                            </w:r>
                            <w:r>
                              <w:rPr>
                                <w:rFonts w:ascii="Arial" w:hAnsi="Arial" w:cs="Arial"/>
                                <w:b/>
                                <w:bCs/>
                                <w:szCs w:val="44"/>
                              </w:rPr>
                              <w:t>GRAMME ANNUEL 2023</w:t>
                            </w:r>
                            <w:r w:rsidRPr="00C72AB1">
                              <w:rPr>
                                <w:rFonts w:ascii="Arial" w:hAnsi="Arial" w:cs="Arial"/>
                                <w:b/>
                                <w:bCs/>
                                <w:szCs w:val="44"/>
                              </w:rPr>
                              <w:t>.</w:t>
                            </w:r>
                          </w:p>
                          <w:p w14:paraId="741C156A" w14:textId="406B7FC7" w:rsidR="00247360" w:rsidRPr="005410EB" w:rsidRDefault="00247360" w:rsidP="00120E93">
                            <w:pPr>
                              <w:jc w:val="center"/>
                              <w:rPr>
                                <w:rFonts w:ascii="Arial" w:hAnsi="Arial" w:cs="Arial"/>
                                <w:b/>
                                <w:bCs/>
                                <w:sz w:val="28"/>
                                <w:szCs w:val="44"/>
                              </w:rPr>
                            </w:pPr>
                            <w:r>
                              <w:rPr>
                                <w:rFonts w:ascii="Arial" w:hAnsi="Arial" w:cs="Arial"/>
                                <w:b/>
                                <w:bCs/>
                                <w:sz w:val="28"/>
                                <w:szCs w:val="44"/>
                              </w:rPr>
                              <w:t xml:space="preserve"> </w:t>
                            </w:r>
                          </w:p>
                          <w:p w14:paraId="746E8043" w14:textId="77777777" w:rsidR="00247360" w:rsidRPr="005410EB" w:rsidRDefault="00247360" w:rsidP="00120E93">
                            <w:pPr>
                              <w:jc w:val="center"/>
                              <w:rPr>
                                <w:b/>
                                <w:bCs/>
                                <w:sz w:val="40"/>
                                <w:szCs w:val="44"/>
                              </w:rPr>
                            </w:pPr>
                          </w:p>
                          <w:p w14:paraId="4E3B74D0" w14:textId="77777777" w:rsidR="00247360" w:rsidRDefault="00247360" w:rsidP="00120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4AF0" id="Rectangle 8" o:spid="_x0000_s1029" style="position:absolute;margin-left:-9.9pt;margin-top:15pt;width:525pt;height:57.7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" fillcolor="#d99594" strokecolor="#d99594" strokeweight="1pt">
                <v:fill color2="#f2dbdb" angle="135" focus="50%" type="gradient"/>
                <v:shadow on="t" color="#622423" opacity=".5" offset="1pt"/>
                <v:textbox>
                  <w:txbxContent>
                    <w:p w14:paraId="62691373" w14:textId="453FA555" w:rsidR="00247360" w:rsidRPr="00C72AB1" w:rsidRDefault="00247360" w:rsidP="00C72AB1">
                      <w:pPr>
                        <w:jc w:val="both"/>
                        <w:rPr>
                          <w:rFonts w:ascii="Arial" w:hAnsi="Arial" w:cs="Arial"/>
                          <w:b/>
                          <w:bCs/>
                          <w:szCs w:val="44"/>
                        </w:rPr>
                      </w:pPr>
                      <w:r w:rsidRPr="00C72AB1">
                        <w:rPr>
                          <w:rFonts w:ascii="Arial" w:hAnsi="Arial" w:cs="Arial"/>
                          <w:b/>
                          <w:bCs/>
                          <w:szCs w:val="44"/>
                        </w:rPr>
                        <w:t xml:space="preserve">POUR </w:t>
                      </w:r>
                      <w:r>
                        <w:rPr>
                          <w:rFonts w:ascii="Arial" w:hAnsi="Arial" w:cs="Arial"/>
                          <w:b/>
                          <w:bCs/>
                          <w:szCs w:val="44"/>
                        </w:rPr>
                        <w:t xml:space="preserve">ACQUISITION DE DOUZE (12) LAMPADAIRES SOLAIRES POUR ELECTRIFICATION PUBLIQUE DANS LA VILLE DE KYE-OSSI </w:t>
                      </w:r>
                      <w:r w:rsidRPr="00C72AB1">
                        <w:rPr>
                          <w:rFonts w:ascii="Arial" w:hAnsi="Arial" w:cs="Arial"/>
                          <w:b/>
                          <w:bCs/>
                          <w:szCs w:val="44"/>
                        </w:rPr>
                        <w:t>POUR LE COMPTE DU MIN</w:t>
                      </w:r>
                      <w:r>
                        <w:rPr>
                          <w:rFonts w:ascii="Arial" w:hAnsi="Arial" w:cs="Arial"/>
                          <w:b/>
                          <w:bCs/>
                          <w:szCs w:val="44"/>
                        </w:rPr>
                        <w:t>ISTERE DE LA DECENTRALISATION ET DU DEVELOPPEMENT LOCAL ;</w:t>
                      </w:r>
                      <w:r w:rsidRPr="00C72AB1">
                        <w:rPr>
                          <w:rFonts w:ascii="Arial" w:hAnsi="Arial" w:cs="Arial"/>
                          <w:b/>
                          <w:bCs/>
                          <w:szCs w:val="44"/>
                        </w:rPr>
                        <w:t xml:space="preserve"> PRO</w:t>
                      </w:r>
                      <w:r>
                        <w:rPr>
                          <w:rFonts w:ascii="Arial" w:hAnsi="Arial" w:cs="Arial"/>
                          <w:b/>
                          <w:bCs/>
                          <w:szCs w:val="44"/>
                        </w:rPr>
                        <w:t>GRAMME ANNUEL 2023</w:t>
                      </w:r>
                      <w:r w:rsidRPr="00C72AB1">
                        <w:rPr>
                          <w:rFonts w:ascii="Arial" w:hAnsi="Arial" w:cs="Arial"/>
                          <w:b/>
                          <w:bCs/>
                          <w:szCs w:val="44"/>
                        </w:rPr>
                        <w:t>.</w:t>
                      </w:r>
                    </w:p>
                    <w:p w14:paraId="741C156A" w14:textId="406B7FC7" w:rsidR="00247360" w:rsidRPr="005410EB" w:rsidRDefault="00247360" w:rsidP="00120E93">
                      <w:pPr>
                        <w:jc w:val="center"/>
                        <w:rPr>
                          <w:rFonts w:ascii="Arial" w:hAnsi="Arial" w:cs="Arial"/>
                          <w:b/>
                          <w:bCs/>
                          <w:sz w:val="28"/>
                          <w:szCs w:val="44"/>
                        </w:rPr>
                      </w:pPr>
                      <w:r>
                        <w:rPr>
                          <w:rFonts w:ascii="Arial" w:hAnsi="Arial" w:cs="Arial"/>
                          <w:b/>
                          <w:bCs/>
                          <w:sz w:val="28"/>
                          <w:szCs w:val="44"/>
                        </w:rPr>
                        <w:t xml:space="preserve"> </w:t>
                      </w:r>
                    </w:p>
                    <w:p w14:paraId="746E8043" w14:textId="77777777" w:rsidR="00247360" w:rsidRPr="005410EB" w:rsidRDefault="00247360" w:rsidP="00120E93">
                      <w:pPr>
                        <w:jc w:val="center"/>
                        <w:rPr>
                          <w:b/>
                          <w:bCs/>
                          <w:sz w:val="40"/>
                          <w:szCs w:val="44"/>
                        </w:rPr>
                      </w:pPr>
                    </w:p>
                    <w:p w14:paraId="4E3B74D0" w14:textId="77777777" w:rsidR="00247360" w:rsidRDefault="00247360" w:rsidP="00120E93"/>
                  </w:txbxContent>
                </v:textbox>
                <w10:wrap anchorx="margin"/>
              </v:rect>
            </w:pict>
          </mc:Fallback>
        </mc:AlternateContent>
      </w:r>
    </w:p>
    <w:p w14:paraId="3F2AAAB7" w14:textId="6325515F" w:rsidR="00120E93" w:rsidRPr="00C53845" w:rsidRDefault="00120E93" w:rsidP="00120E93">
      <w:pPr>
        <w:rPr>
          <w:rFonts w:ascii="Arial" w:eastAsia="Times New Roman" w:hAnsi="Arial" w:cs="Arial"/>
          <w:b/>
          <w:bCs/>
          <w:sz w:val="28"/>
          <w:lang w:val="en-US"/>
        </w:rPr>
      </w:pPr>
    </w:p>
    <w:p w14:paraId="62E4058C" w14:textId="6B9C6FD4" w:rsidR="00120E93" w:rsidRPr="00C53845" w:rsidRDefault="00120E93" w:rsidP="00120E93">
      <w:pPr>
        <w:jc w:val="center"/>
        <w:rPr>
          <w:rFonts w:ascii="Arial" w:eastAsia="Times New Roman" w:hAnsi="Arial" w:cs="Arial"/>
          <w:b/>
          <w:bCs/>
          <w:sz w:val="28"/>
          <w:lang w:val="en-US"/>
        </w:rPr>
      </w:pPr>
    </w:p>
    <w:p w14:paraId="60B5A83F" w14:textId="77777777" w:rsidR="00120E93" w:rsidRPr="00C53845" w:rsidRDefault="00120E93" w:rsidP="00120E93">
      <w:pPr>
        <w:jc w:val="center"/>
        <w:rPr>
          <w:rFonts w:ascii="Arial" w:eastAsia="Times New Roman" w:hAnsi="Arial" w:cs="Arial"/>
          <w:b/>
          <w:bCs/>
          <w:sz w:val="28"/>
          <w:lang w:val="en-US"/>
        </w:rPr>
      </w:pPr>
    </w:p>
    <w:p w14:paraId="3404514E" w14:textId="77777777" w:rsidR="00120E93" w:rsidRPr="00C53845" w:rsidRDefault="00120E93" w:rsidP="00120E93">
      <w:pPr>
        <w:rPr>
          <w:rFonts w:ascii="Arial" w:eastAsia="Times New Roman" w:hAnsi="Arial" w:cs="Arial"/>
          <w:b/>
          <w:bCs/>
        </w:rPr>
      </w:pPr>
      <w:r w:rsidRPr="00C53845">
        <w:rPr>
          <w:rFonts w:ascii="Arial" w:eastAsia="Times New Roman" w:hAnsi="Arial" w:cs="Arial"/>
          <w:b/>
          <w:bCs/>
        </w:rPr>
        <w:t xml:space="preserve">       </w:t>
      </w:r>
    </w:p>
    <w:p w14:paraId="7B74B289" w14:textId="25D78332" w:rsidR="00120E93" w:rsidRDefault="00120E93" w:rsidP="00120E93">
      <w:pPr>
        <w:rPr>
          <w:rFonts w:ascii="Arial" w:eastAsia="Times New Roman" w:hAnsi="Arial" w:cs="Arial"/>
          <w:b/>
          <w:bCs/>
        </w:rPr>
      </w:pPr>
      <w:r w:rsidRPr="00C53845">
        <w:rPr>
          <w:rFonts w:ascii="Arial" w:eastAsia="Times New Roman" w:hAnsi="Arial" w:cs="Arial"/>
          <w:b/>
          <w:bCs/>
        </w:rPr>
        <w:t xml:space="preserve">      </w:t>
      </w:r>
    </w:p>
    <w:p w14:paraId="46F22BFA" w14:textId="77777777" w:rsidR="00120E93" w:rsidRDefault="00120E93" w:rsidP="00120E93">
      <w:pPr>
        <w:rPr>
          <w:rFonts w:ascii="Arial" w:eastAsia="Times New Roman" w:hAnsi="Arial" w:cs="Arial"/>
          <w:b/>
          <w:bCs/>
          <w:sz w:val="28"/>
          <w:szCs w:val="28"/>
        </w:rPr>
      </w:pPr>
    </w:p>
    <w:p w14:paraId="538DF98D" w14:textId="77777777" w:rsidR="00120E93" w:rsidRPr="00C53845" w:rsidRDefault="00120E93" w:rsidP="00120E93">
      <w:pPr>
        <w:rPr>
          <w:rFonts w:ascii="Arial" w:eastAsia="Times New Roman" w:hAnsi="Arial" w:cs="Arial"/>
          <w:b/>
          <w:bCs/>
          <w:sz w:val="28"/>
          <w:szCs w:val="28"/>
        </w:rPr>
      </w:pPr>
      <w:r w:rsidRPr="00C53845">
        <w:rPr>
          <w:rFonts w:ascii="Arial" w:eastAsia="Times New Roman" w:hAnsi="Arial" w:cs="Arial"/>
          <w:b/>
          <w:bCs/>
          <w:sz w:val="28"/>
          <w:szCs w:val="28"/>
        </w:rPr>
        <w:t xml:space="preserve">     </w:t>
      </w:r>
    </w:p>
    <w:p w14:paraId="08AB6700" w14:textId="5A8E6D80" w:rsidR="00120E93" w:rsidRPr="00065C8A" w:rsidRDefault="00120E93" w:rsidP="00120E93">
      <w:pPr>
        <w:spacing w:line="480" w:lineRule="auto"/>
        <w:rPr>
          <w:rFonts w:ascii="Arial" w:hAnsi="Arial" w:cs="Arial"/>
          <w:sz w:val="28"/>
          <w:szCs w:val="32"/>
        </w:rPr>
      </w:pPr>
      <w:r w:rsidRPr="00065C8A">
        <w:rPr>
          <w:rFonts w:ascii="Arial" w:hAnsi="Arial" w:cs="Arial"/>
          <w:sz w:val="28"/>
          <w:szCs w:val="32"/>
        </w:rPr>
        <w:t>FINANCEMENT : BIP MINDDEVEL</w:t>
      </w:r>
      <w:r w:rsidR="00195B76">
        <w:rPr>
          <w:rFonts w:ascii="Arial" w:hAnsi="Arial" w:cs="Arial"/>
          <w:sz w:val="28"/>
          <w:szCs w:val="32"/>
        </w:rPr>
        <w:t> ;</w:t>
      </w:r>
      <w:r w:rsidRPr="00065C8A">
        <w:rPr>
          <w:rFonts w:ascii="Arial" w:hAnsi="Arial" w:cs="Arial"/>
          <w:sz w:val="28"/>
          <w:szCs w:val="32"/>
        </w:rPr>
        <w:t xml:space="preserve"> </w:t>
      </w:r>
    </w:p>
    <w:p w14:paraId="329B1722" w14:textId="77777777" w:rsidR="00120E93" w:rsidRPr="00065C8A" w:rsidRDefault="00120E93" w:rsidP="00120E93">
      <w:pPr>
        <w:spacing w:line="480" w:lineRule="auto"/>
        <w:rPr>
          <w:rFonts w:ascii="Arial" w:hAnsi="Arial" w:cs="Arial"/>
          <w:sz w:val="28"/>
          <w:szCs w:val="32"/>
        </w:rPr>
      </w:pPr>
      <w:r w:rsidRPr="00065C8A">
        <w:rPr>
          <w:rFonts w:ascii="Arial" w:hAnsi="Arial" w:cs="Arial"/>
          <w:sz w:val="28"/>
          <w:szCs w:val="32"/>
        </w:rPr>
        <w:t>EXERCICE : 2023</w:t>
      </w:r>
    </w:p>
    <w:p w14:paraId="686895D9" w14:textId="7E6D9310" w:rsidR="003B4AF7" w:rsidRPr="00B2464B" w:rsidRDefault="00120E93" w:rsidP="00B2464B">
      <w:pPr>
        <w:rPr>
          <w:rFonts w:ascii="Arial" w:hAnsi="Arial" w:cs="Arial"/>
          <w:sz w:val="28"/>
          <w:szCs w:val="32"/>
        </w:rPr>
      </w:pPr>
      <w:r w:rsidRPr="00B2464B">
        <w:rPr>
          <w:rFonts w:ascii="Arial" w:hAnsi="Arial" w:cs="Arial"/>
          <w:sz w:val="28"/>
          <w:szCs w:val="32"/>
          <w:u w:val="single"/>
        </w:rPr>
        <w:t>AU</w:t>
      </w:r>
      <w:r w:rsidR="00B2464B">
        <w:rPr>
          <w:rFonts w:ascii="Arial" w:hAnsi="Arial" w:cs="Arial"/>
          <w:sz w:val="28"/>
          <w:szCs w:val="32"/>
          <w:u w:val="single"/>
        </w:rPr>
        <w:t>TORISATION</w:t>
      </w:r>
      <w:r w:rsidR="00F320CF">
        <w:rPr>
          <w:rFonts w:ascii="Arial" w:hAnsi="Arial" w:cs="Arial"/>
          <w:sz w:val="28"/>
          <w:szCs w:val="32"/>
          <w:u w:val="single"/>
        </w:rPr>
        <w:t>S</w:t>
      </w:r>
      <w:r w:rsidR="00B2464B">
        <w:rPr>
          <w:rFonts w:ascii="Arial" w:hAnsi="Arial" w:cs="Arial"/>
          <w:sz w:val="28"/>
          <w:szCs w:val="32"/>
          <w:u w:val="single"/>
        </w:rPr>
        <w:t xml:space="preserve"> DE DEPENSE</w:t>
      </w:r>
      <w:r w:rsidR="00195B76">
        <w:rPr>
          <w:rFonts w:ascii="Arial" w:hAnsi="Arial" w:cs="Arial"/>
          <w:sz w:val="32"/>
          <w:szCs w:val="32"/>
        </w:rPr>
        <w:t> :</w:t>
      </w:r>
      <w:r w:rsidR="00B2464B">
        <w:rPr>
          <w:rFonts w:ascii="Arial" w:hAnsi="Arial" w:cs="Arial"/>
          <w:sz w:val="32"/>
          <w:szCs w:val="32"/>
        </w:rPr>
        <w:t xml:space="preserve"> </w:t>
      </w:r>
      <w:r w:rsidR="00195B76">
        <w:rPr>
          <w:rFonts w:ascii="Arial" w:hAnsi="Arial" w:cs="Arial"/>
          <w:sz w:val="28"/>
          <w:szCs w:val="32"/>
        </w:rPr>
        <w:t>57 27 100 02 641819 524112</w:t>
      </w:r>
      <w:r w:rsidR="00B2464B" w:rsidRPr="00B2464B">
        <w:rPr>
          <w:rFonts w:ascii="Arial" w:hAnsi="Arial" w:cs="Arial"/>
          <w:sz w:val="28"/>
          <w:szCs w:val="32"/>
        </w:rPr>
        <w:t xml:space="preserve"> 821</w:t>
      </w:r>
      <w:r w:rsidR="00B2464B">
        <w:rPr>
          <w:rFonts w:ascii="Arial" w:hAnsi="Arial" w:cs="Arial"/>
          <w:sz w:val="28"/>
          <w:szCs w:val="32"/>
        </w:rPr>
        <w:t xml:space="preserve"> </w:t>
      </w:r>
    </w:p>
    <w:p w14:paraId="315B98E7" w14:textId="77777777" w:rsidR="00B2464B" w:rsidRPr="006945C8" w:rsidRDefault="00B2464B" w:rsidP="00120E93">
      <w:pPr>
        <w:spacing w:line="480" w:lineRule="auto"/>
        <w:rPr>
          <w:rFonts w:ascii="Arial" w:hAnsi="Arial" w:cs="Arial"/>
          <w:sz w:val="14"/>
          <w:szCs w:val="32"/>
        </w:rPr>
      </w:pPr>
    </w:p>
    <w:p w14:paraId="04D445D6" w14:textId="4682B231" w:rsidR="003B4AF7" w:rsidRPr="00B2464B" w:rsidRDefault="00120E93" w:rsidP="006945C8">
      <w:pPr>
        <w:rPr>
          <w:rFonts w:ascii="Arial" w:hAnsi="Arial" w:cs="Arial"/>
          <w:sz w:val="28"/>
          <w:szCs w:val="32"/>
        </w:rPr>
      </w:pPr>
      <w:r w:rsidRPr="00B2464B">
        <w:rPr>
          <w:rFonts w:ascii="Arial" w:hAnsi="Arial" w:cs="Arial"/>
          <w:sz w:val="28"/>
          <w:szCs w:val="32"/>
        </w:rPr>
        <w:t>IMPUTATION</w:t>
      </w:r>
      <w:r w:rsidR="00F320CF">
        <w:rPr>
          <w:rFonts w:ascii="Arial" w:hAnsi="Arial" w:cs="Arial"/>
          <w:sz w:val="28"/>
          <w:szCs w:val="32"/>
        </w:rPr>
        <w:t>S</w:t>
      </w:r>
      <w:r w:rsidRPr="00B2464B">
        <w:rPr>
          <w:rFonts w:ascii="Arial" w:hAnsi="Arial" w:cs="Arial"/>
          <w:sz w:val="28"/>
          <w:szCs w:val="32"/>
        </w:rPr>
        <w:t xml:space="preserve"> BUDGETAIRE</w:t>
      </w:r>
      <w:r w:rsidRPr="00B2464B">
        <w:rPr>
          <w:rFonts w:ascii="Arial" w:hAnsi="Arial" w:cs="Arial"/>
          <w:sz w:val="28"/>
          <w:szCs w:val="28"/>
        </w:rPr>
        <w:t xml:space="preserve"> :</w:t>
      </w:r>
      <w:r w:rsidR="00195B76">
        <w:rPr>
          <w:rFonts w:ascii="Arial" w:hAnsi="Arial" w:cs="Arial"/>
          <w:sz w:val="28"/>
          <w:szCs w:val="32"/>
        </w:rPr>
        <w:t xml:space="preserve"> IY02295</w:t>
      </w:r>
    </w:p>
    <w:p w14:paraId="165B701E" w14:textId="77777777" w:rsidR="00120E93" w:rsidRPr="00F5600B" w:rsidRDefault="00120E93" w:rsidP="00120E93">
      <w:pPr>
        <w:pStyle w:val="Titre"/>
        <w:jc w:val="left"/>
        <w:rPr>
          <w:rFonts w:ascii="Arial" w:hAnsi="Arial" w:cs="Arial"/>
          <w:sz w:val="36"/>
          <w:szCs w:val="36"/>
        </w:rPr>
      </w:pPr>
    </w:p>
    <w:p w14:paraId="4CE8EB37" w14:textId="77777777" w:rsidR="00120E93" w:rsidRDefault="00120E93" w:rsidP="00120E93">
      <w:pPr>
        <w:pStyle w:val="Titre"/>
        <w:spacing w:line="360" w:lineRule="auto"/>
        <w:jc w:val="left"/>
        <w:rPr>
          <w:rFonts w:ascii="Arial" w:hAnsi="Arial" w:cs="Arial"/>
        </w:rPr>
      </w:pPr>
    </w:p>
    <w:p w14:paraId="1E947F4A" w14:textId="40945C84" w:rsidR="00120E93" w:rsidRPr="006164A1" w:rsidRDefault="00854A9E" w:rsidP="00120E93">
      <w:pPr>
        <w:pStyle w:val="Titre"/>
        <w:spacing w:line="360" w:lineRule="auto"/>
        <w:ind w:left="2832" w:firstLine="708"/>
        <w:rPr>
          <w:rFonts w:ascii="Arial" w:hAnsi="Arial" w:cs="Arial"/>
        </w:rPr>
        <w:sectPr w:rsidR="00120E93" w:rsidRPr="006164A1" w:rsidSect="00120E93">
          <w:footerReference w:type="even" r:id="rId9"/>
          <w:footerReference w:type="default" r:id="rId10"/>
          <w:footerReference w:type="first" r:id="rId11"/>
          <w:pgSz w:w="11900" w:h="16820"/>
          <w:pgMar w:top="480" w:right="500" w:bottom="280" w:left="993" w:header="720" w:footer="720" w:gutter="0"/>
          <w:cols w:space="720"/>
          <w:noEndnote/>
          <w:docGrid w:linePitch="326"/>
        </w:sectPr>
      </w:pPr>
      <w:r>
        <w:rPr>
          <w:rFonts w:ascii="Arial" w:hAnsi="Arial" w:cs="Arial"/>
        </w:rPr>
        <w:t>MAI</w:t>
      </w:r>
      <w:r w:rsidR="00120E93">
        <w:rPr>
          <w:rFonts w:ascii="Arial" w:hAnsi="Arial" w:cs="Arial"/>
        </w:rPr>
        <w:t xml:space="preserve"> 2023</w:t>
      </w:r>
    </w:p>
    <w:p w14:paraId="42BEF6D4" w14:textId="77777777" w:rsidR="00120E93" w:rsidRPr="00120E93" w:rsidRDefault="00120E93" w:rsidP="00120E93">
      <w:pPr>
        <w:widowControl w:val="0"/>
        <w:tabs>
          <w:tab w:val="left" w:pos="10360"/>
        </w:tabs>
        <w:autoSpaceDE w:val="0"/>
        <w:autoSpaceDN w:val="0"/>
        <w:adjustRightInd w:val="0"/>
        <w:ind w:right="-305"/>
        <w:rPr>
          <w:rFonts w:ascii="Arial" w:eastAsia="Times New Roman" w:hAnsi="Arial" w:cs="Arial"/>
          <w:b/>
          <w:bCs/>
          <w:sz w:val="40"/>
          <w:szCs w:val="28"/>
        </w:rPr>
      </w:pPr>
      <w:r w:rsidRPr="00120E93">
        <w:rPr>
          <w:rFonts w:ascii="Arial" w:eastAsia="Times New Roman" w:hAnsi="Arial" w:cs="Arial"/>
          <w:b/>
          <w:bCs/>
          <w:sz w:val="40"/>
          <w:szCs w:val="28"/>
        </w:rPr>
        <w:lastRenderedPageBreak/>
        <w:t>Table des matières</w:t>
      </w:r>
    </w:p>
    <w:p w14:paraId="330FEFD1"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057005BD" w14:textId="77777777" w:rsidR="00120E93" w:rsidRPr="00CF3DC9" w:rsidRDefault="00120E93" w:rsidP="00120E93">
      <w:pPr>
        <w:widowControl w:val="0"/>
        <w:tabs>
          <w:tab w:val="left" w:pos="10360"/>
        </w:tabs>
        <w:autoSpaceDE w:val="0"/>
        <w:autoSpaceDN w:val="0"/>
        <w:adjustRightInd w:val="0"/>
        <w:ind w:right="-30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1</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Avis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d'Appel</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d'Offres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(AAO)</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12"/>
          <w:szCs w:val="12"/>
        </w:rPr>
        <w:t>. . . . . . . . . . . . . . . . . . . . . . . . . . . . . . . . . . . . . . . . . . . . . . . . . . . . . . . . . . . . . . .</w:t>
      </w:r>
      <w:r w:rsidRPr="00C53845">
        <w:rPr>
          <w:rFonts w:ascii="Arial" w:eastAsia="Times New Roman" w:hAnsi="Arial" w:cs="Arial"/>
          <w:b/>
          <w:bCs/>
          <w:spacing w:val="-2"/>
          <w:sz w:val="12"/>
          <w:szCs w:val="12"/>
        </w:rPr>
        <w:t xml:space="preserve"> </w:t>
      </w:r>
      <w:r w:rsidRPr="00C53845">
        <w:rPr>
          <w:rFonts w:ascii="Arial" w:eastAsia="Times New Roman" w:hAnsi="Arial" w:cs="Arial"/>
          <w:b/>
          <w:bCs/>
          <w:sz w:val="12"/>
          <w:szCs w:val="12"/>
        </w:rPr>
        <w:t>. . . . . .</w:t>
      </w:r>
      <w:r w:rsidRPr="00C53845">
        <w:rPr>
          <w:rFonts w:ascii="Arial" w:eastAsia="Times New Roman" w:hAnsi="Arial" w:cs="Arial"/>
          <w:b/>
          <w:bCs/>
          <w:sz w:val="12"/>
          <w:szCs w:val="12"/>
        </w:rPr>
        <w:tab/>
      </w:r>
      <w:r w:rsidRPr="00C53845">
        <w:rPr>
          <w:rFonts w:ascii="Arial" w:eastAsia="Times New Roman" w:hAnsi="Arial" w:cs="Arial"/>
          <w:b/>
          <w:bCs/>
          <w:sz w:val="32"/>
          <w:szCs w:val="32"/>
        </w:rPr>
        <w:t>3</w:t>
      </w:r>
    </w:p>
    <w:p w14:paraId="3598CAD9"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41AAC099" w14:textId="77777777" w:rsidR="00120E93" w:rsidRPr="00C53845" w:rsidRDefault="00120E93" w:rsidP="00120E93">
      <w:pPr>
        <w:widowControl w:val="0"/>
        <w:tabs>
          <w:tab w:val="left" w:pos="10360"/>
        </w:tabs>
        <w:autoSpaceDE w:val="0"/>
        <w:autoSpaceDN w:val="0"/>
        <w:adjustRightInd w:val="0"/>
        <w:ind w:right="-30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2</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Règlement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Général</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l'Appel</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d'Offres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(RGAO)</w:t>
      </w:r>
      <w:r w:rsidRPr="00C53845">
        <w:rPr>
          <w:rFonts w:ascii="Arial" w:eastAsia="Times New Roman" w:hAnsi="Arial" w:cs="Arial"/>
          <w:b/>
          <w:bCs/>
          <w:spacing w:val="20"/>
          <w:sz w:val="28"/>
          <w:szCs w:val="28"/>
        </w:rPr>
        <w:t xml:space="preserve"> </w:t>
      </w:r>
      <w:r w:rsidRPr="00C53845">
        <w:rPr>
          <w:rFonts w:ascii="Arial" w:eastAsia="Times New Roman" w:hAnsi="Arial" w:cs="Arial"/>
          <w:b/>
          <w:bCs/>
          <w:sz w:val="12"/>
          <w:szCs w:val="12"/>
        </w:rPr>
        <w:t>. . . . . . . . . . . . . . . . . . . . . . . . . . . . . ..</w:t>
      </w:r>
      <w:r w:rsidRPr="00C53845">
        <w:rPr>
          <w:rFonts w:ascii="Arial" w:eastAsia="Times New Roman" w:hAnsi="Arial" w:cs="Arial"/>
          <w:b/>
          <w:bCs/>
          <w:sz w:val="12"/>
          <w:szCs w:val="12"/>
        </w:rPr>
        <w:tab/>
      </w:r>
      <w:r w:rsidRPr="00C53845">
        <w:rPr>
          <w:rFonts w:ascii="Arial" w:eastAsia="Times New Roman" w:hAnsi="Arial" w:cs="Arial"/>
          <w:b/>
          <w:bCs/>
          <w:sz w:val="32"/>
          <w:szCs w:val="32"/>
        </w:rPr>
        <w:t>8</w:t>
      </w:r>
    </w:p>
    <w:p w14:paraId="4EAB7849" w14:textId="77777777" w:rsidR="00120E93" w:rsidRPr="00C53845" w:rsidRDefault="00120E93" w:rsidP="00120E93">
      <w:pPr>
        <w:widowControl w:val="0"/>
        <w:autoSpaceDE w:val="0"/>
        <w:autoSpaceDN w:val="0"/>
        <w:adjustRightInd w:val="0"/>
        <w:spacing w:before="11" w:line="240" w:lineRule="exact"/>
        <w:rPr>
          <w:rFonts w:ascii="Arial" w:eastAsia="Times New Roman" w:hAnsi="Arial" w:cs="Arial"/>
        </w:rPr>
      </w:pPr>
    </w:p>
    <w:p w14:paraId="23326608"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5F810EC1" w14:textId="703FF298" w:rsidR="00120E93" w:rsidRPr="00C53845" w:rsidRDefault="00120E93" w:rsidP="00120E93">
      <w:pPr>
        <w:widowControl w:val="0"/>
        <w:tabs>
          <w:tab w:val="left" w:pos="10360"/>
        </w:tabs>
        <w:autoSpaceDE w:val="0"/>
        <w:autoSpaceDN w:val="0"/>
        <w:adjustRightInd w:val="0"/>
        <w:ind w:right="-30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3</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Règlement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Particulier</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l’Appel</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d’Offres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(RPAO)</w:t>
      </w:r>
      <w:r w:rsidRPr="00C53845">
        <w:rPr>
          <w:rFonts w:ascii="Arial" w:eastAsia="Times New Roman" w:hAnsi="Arial" w:cs="Arial"/>
          <w:b/>
          <w:bCs/>
          <w:spacing w:val="-31"/>
          <w:sz w:val="28"/>
          <w:szCs w:val="28"/>
        </w:rPr>
        <w:t xml:space="preserve"> </w:t>
      </w:r>
      <w:r w:rsidRPr="00C53845">
        <w:rPr>
          <w:rFonts w:ascii="Arial" w:eastAsia="Times New Roman" w:hAnsi="Arial" w:cs="Arial"/>
          <w:b/>
          <w:bCs/>
          <w:sz w:val="12"/>
          <w:szCs w:val="12"/>
        </w:rPr>
        <w:t xml:space="preserve">. . . . . . . . . . . </w:t>
      </w:r>
      <w:r>
        <w:rPr>
          <w:rFonts w:ascii="Arial" w:eastAsia="Times New Roman" w:hAnsi="Arial" w:cs="Arial"/>
          <w:b/>
          <w:bCs/>
          <w:sz w:val="12"/>
          <w:szCs w:val="12"/>
        </w:rPr>
        <w:t xml:space="preserve">. . . . . . . . . . </w:t>
      </w:r>
      <w:proofErr w:type="gramStart"/>
      <w:r>
        <w:rPr>
          <w:rFonts w:ascii="Arial" w:eastAsia="Times New Roman" w:hAnsi="Arial" w:cs="Arial"/>
          <w:b/>
          <w:bCs/>
          <w:sz w:val="12"/>
          <w:szCs w:val="12"/>
        </w:rPr>
        <w:t>. . . .</w:t>
      </w:r>
      <w:proofErr w:type="gramEnd"/>
      <w:r>
        <w:rPr>
          <w:rFonts w:ascii="Arial" w:eastAsia="Times New Roman" w:hAnsi="Arial" w:cs="Arial"/>
          <w:b/>
          <w:bCs/>
          <w:sz w:val="12"/>
          <w:szCs w:val="12"/>
        </w:rPr>
        <w:t xml:space="preserve"> . </w:t>
      </w:r>
      <w:proofErr w:type="gramStart"/>
      <w:r w:rsidR="0041165C">
        <w:rPr>
          <w:rFonts w:ascii="Arial" w:eastAsia="Times New Roman" w:hAnsi="Arial" w:cs="Arial"/>
          <w:b/>
          <w:bCs/>
          <w:sz w:val="12"/>
          <w:szCs w:val="12"/>
        </w:rPr>
        <w:t>……</w:t>
      </w:r>
      <w:r>
        <w:rPr>
          <w:rFonts w:ascii="Arial" w:eastAsia="Times New Roman" w:hAnsi="Arial" w:cs="Arial"/>
          <w:b/>
          <w:bCs/>
          <w:sz w:val="12"/>
          <w:szCs w:val="12"/>
        </w:rPr>
        <w:t>.</w:t>
      </w:r>
      <w:proofErr w:type="gramEnd"/>
      <w:r w:rsidRPr="00C53845">
        <w:rPr>
          <w:rFonts w:ascii="Arial" w:eastAsia="Times New Roman" w:hAnsi="Arial" w:cs="Arial"/>
          <w:b/>
          <w:bCs/>
          <w:sz w:val="32"/>
          <w:szCs w:val="32"/>
        </w:rPr>
        <w:t>29</w:t>
      </w:r>
    </w:p>
    <w:p w14:paraId="751FF7BF" w14:textId="77777777" w:rsidR="00120E93" w:rsidRPr="00C53845" w:rsidRDefault="00120E93" w:rsidP="00120E93">
      <w:pPr>
        <w:widowControl w:val="0"/>
        <w:autoSpaceDE w:val="0"/>
        <w:autoSpaceDN w:val="0"/>
        <w:adjustRightInd w:val="0"/>
        <w:spacing w:before="11" w:line="240" w:lineRule="exact"/>
        <w:rPr>
          <w:rFonts w:ascii="Arial" w:eastAsia="Times New Roman" w:hAnsi="Arial" w:cs="Arial"/>
        </w:rPr>
      </w:pPr>
    </w:p>
    <w:p w14:paraId="66706155"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0052D8F8" w14:textId="77777777" w:rsidR="00120E93" w:rsidRPr="00C53845" w:rsidRDefault="00120E93" w:rsidP="00120E93">
      <w:pPr>
        <w:widowControl w:val="0"/>
        <w:tabs>
          <w:tab w:val="left" w:pos="10360"/>
        </w:tabs>
        <w:autoSpaceDE w:val="0"/>
        <w:autoSpaceDN w:val="0"/>
        <w:adjustRightInd w:val="0"/>
        <w:ind w:right="-30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4</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Cahier</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Clauses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Administratives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Particulières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(CCAP)</w:t>
      </w:r>
      <w:r w:rsidRPr="00C53845">
        <w:rPr>
          <w:rFonts w:ascii="Arial" w:eastAsia="Times New Roman" w:hAnsi="Arial" w:cs="Arial"/>
          <w:b/>
          <w:bCs/>
          <w:spacing w:val="-23"/>
          <w:sz w:val="28"/>
          <w:szCs w:val="28"/>
        </w:rPr>
        <w:t xml:space="preserve"> </w:t>
      </w:r>
      <w:r>
        <w:rPr>
          <w:rFonts w:ascii="Arial" w:eastAsia="Times New Roman" w:hAnsi="Arial" w:cs="Arial"/>
          <w:b/>
          <w:bCs/>
          <w:sz w:val="12"/>
          <w:szCs w:val="12"/>
        </w:rPr>
        <w:t>. . . . . . . . .. ………</w:t>
      </w:r>
      <w:r w:rsidRPr="00C53845">
        <w:rPr>
          <w:rFonts w:ascii="Arial" w:eastAsia="Times New Roman" w:hAnsi="Arial" w:cs="Arial"/>
          <w:b/>
          <w:bCs/>
          <w:sz w:val="32"/>
          <w:szCs w:val="32"/>
        </w:rPr>
        <w:t>40</w:t>
      </w:r>
    </w:p>
    <w:p w14:paraId="055A4277"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72B494B0"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14B91AC3" w14:textId="77777777" w:rsidR="00120E93" w:rsidRDefault="00120E93" w:rsidP="00120E93">
      <w:pPr>
        <w:widowControl w:val="0"/>
        <w:tabs>
          <w:tab w:val="left" w:pos="10360"/>
        </w:tabs>
        <w:autoSpaceDE w:val="0"/>
        <w:autoSpaceDN w:val="0"/>
        <w:adjustRightInd w:val="0"/>
        <w:ind w:right="-305"/>
        <w:rPr>
          <w:rFonts w:ascii="Arial" w:eastAsia="Times New Roman" w:hAnsi="Arial" w:cs="Arial"/>
          <w:b/>
          <w:bCs/>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5</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Cahier</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Clauses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Techniques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Particulières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(CCTP)</w:t>
      </w:r>
      <w:r w:rsidRPr="00C53845">
        <w:rPr>
          <w:rFonts w:ascii="Arial" w:eastAsia="Times New Roman" w:hAnsi="Arial" w:cs="Arial"/>
          <w:b/>
          <w:bCs/>
          <w:spacing w:val="20"/>
          <w:sz w:val="28"/>
          <w:szCs w:val="28"/>
        </w:rPr>
        <w:t xml:space="preserve"> </w:t>
      </w:r>
      <w:r w:rsidRPr="00C53845">
        <w:rPr>
          <w:rFonts w:ascii="Arial" w:eastAsia="Times New Roman" w:hAnsi="Arial" w:cs="Arial"/>
          <w:b/>
          <w:bCs/>
          <w:sz w:val="12"/>
          <w:szCs w:val="12"/>
        </w:rPr>
        <w:t xml:space="preserve">. . . </w:t>
      </w:r>
      <w:r>
        <w:rPr>
          <w:rFonts w:ascii="Arial" w:eastAsia="Times New Roman" w:hAnsi="Arial" w:cs="Arial"/>
          <w:b/>
          <w:bCs/>
          <w:sz w:val="12"/>
          <w:szCs w:val="12"/>
        </w:rPr>
        <w:t>. . . . . . . . . . . . . . . ………</w:t>
      </w:r>
      <w:r w:rsidRPr="00C53845">
        <w:rPr>
          <w:rFonts w:ascii="Arial" w:eastAsia="Times New Roman" w:hAnsi="Arial" w:cs="Arial"/>
          <w:b/>
          <w:bCs/>
          <w:sz w:val="32"/>
          <w:szCs w:val="32"/>
        </w:rPr>
        <w:t>57</w:t>
      </w:r>
    </w:p>
    <w:p w14:paraId="1C44710D" w14:textId="77777777" w:rsidR="00120E93" w:rsidRDefault="00120E93" w:rsidP="00120E93">
      <w:pPr>
        <w:widowControl w:val="0"/>
        <w:tabs>
          <w:tab w:val="left" w:pos="10360"/>
        </w:tabs>
        <w:autoSpaceDE w:val="0"/>
        <w:autoSpaceDN w:val="0"/>
        <w:adjustRightInd w:val="0"/>
        <w:ind w:right="-305"/>
        <w:rPr>
          <w:rFonts w:ascii="Arial" w:eastAsia="Times New Roman" w:hAnsi="Arial" w:cs="Arial"/>
          <w:b/>
          <w:bCs/>
          <w:sz w:val="32"/>
          <w:szCs w:val="32"/>
        </w:rPr>
      </w:pPr>
    </w:p>
    <w:p w14:paraId="08B1BAC5" w14:textId="055F2B2A" w:rsidR="00120E93" w:rsidRPr="00C53845" w:rsidRDefault="00120E93" w:rsidP="00120E93">
      <w:pPr>
        <w:widowControl w:val="0"/>
        <w:tabs>
          <w:tab w:val="left" w:pos="10360"/>
        </w:tabs>
        <w:autoSpaceDE w:val="0"/>
        <w:autoSpaceDN w:val="0"/>
        <w:adjustRightInd w:val="0"/>
        <w:ind w:right="-305"/>
        <w:rPr>
          <w:rFonts w:ascii="Arial" w:eastAsia="Times New Roman" w:hAnsi="Arial" w:cs="Arial"/>
          <w:sz w:val="32"/>
          <w:szCs w:val="32"/>
        </w:rPr>
      </w:pPr>
      <w:r>
        <w:rPr>
          <w:rFonts w:ascii="Arial" w:eastAsia="Times New Roman" w:hAnsi="Arial" w:cs="Arial"/>
          <w:b/>
          <w:bCs/>
          <w:sz w:val="28"/>
          <w:szCs w:val="28"/>
        </w:rPr>
        <w:t>Pièce n° 6 :</w:t>
      </w:r>
      <w:r w:rsidR="006945C8">
        <w:rPr>
          <w:rFonts w:ascii="Arial" w:eastAsia="Times New Roman" w:hAnsi="Arial" w:cs="Arial"/>
          <w:sz w:val="32"/>
          <w:szCs w:val="32"/>
        </w:rPr>
        <w:t xml:space="preserve"> C</w:t>
      </w:r>
      <w:r>
        <w:rPr>
          <w:rFonts w:ascii="Arial" w:eastAsia="Times New Roman" w:hAnsi="Arial" w:cs="Arial"/>
          <w:sz w:val="32"/>
          <w:szCs w:val="32"/>
        </w:rPr>
        <w:t>ahier des Clauses Environnementales</w:t>
      </w:r>
      <w:r w:rsidR="006945C8">
        <w:rPr>
          <w:rFonts w:ascii="Arial" w:eastAsia="Times New Roman" w:hAnsi="Arial" w:cs="Arial"/>
          <w:sz w:val="32"/>
          <w:szCs w:val="32"/>
        </w:rPr>
        <w:t xml:space="preserve"> et Sociales</w:t>
      </w:r>
      <w:r>
        <w:rPr>
          <w:rFonts w:ascii="Arial" w:eastAsia="Times New Roman" w:hAnsi="Arial" w:cs="Arial"/>
          <w:sz w:val="32"/>
          <w:szCs w:val="32"/>
        </w:rPr>
        <w:t xml:space="preserve"> </w:t>
      </w:r>
      <w:r w:rsidRPr="00CF3DC9">
        <w:rPr>
          <w:rFonts w:ascii="Arial" w:eastAsia="Times New Roman" w:hAnsi="Arial" w:cs="Arial"/>
          <w:b/>
          <w:bCs/>
          <w:sz w:val="28"/>
          <w:szCs w:val="28"/>
        </w:rPr>
        <w:t>(CCE</w:t>
      </w:r>
      <w:r w:rsidR="006945C8">
        <w:rPr>
          <w:rFonts w:ascii="Arial" w:eastAsia="Times New Roman" w:hAnsi="Arial" w:cs="Arial"/>
          <w:b/>
          <w:bCs/>
          <w:sz w:val="28"/>
          <w:szCs w:val="28"/>
        </w:rPr>
        <w:t>S)…</w:t>
      </w:r>
      <w:r>
        <w:rPr>
          <w:rFonts w:ascii="Arial" w:eastAsia="Times New Roman" w:hAnsi="Arial" w:cs="Arial"/>
          <w:sz w:val="32"/>
          <w:szCs w:val="32"/>
        </w:rPr>
        <w:t>62</w:t>
      </w:r>
    </w:p>
    <w:p w14:paraId="2556D024" w14:textId="77777777" w:rsidR="00120E93" w:rsidRPr="00C53845" w:rsidRDefault="00120E93" w:rsidP="00120E93">
      <w:pPr>
        <w:widowControl w:val="0"/>
        <w:tabs>
          <w:tab w:val="left" w:pos="4477"/>
        </w:tabs>
        <w:autoSpaceDE w:val="0"/>
        <w:autoSpaceDN w:val="0"/>
        <w:adjustRightInd w:val="0"/>
        <w:spacing w:line="310" w:lineRule="exact"/>
        <w:ind w:right="-237"/>
        <w:rPr>
          <w:rFonts w:ascii="Arial" w:eastAsia="Times New Roman" w:hAnsi="Arial" w:cs="Arial"/>
          <w:i/>
          <w:iCs/>
          <w:position w:val="-3"/>
          <w:sz w:val="16"/>
          <w:szCs w:val="16"/>
        </w:rPr>
      </w:pPr>
      <w:r w:rsidRPr="00C53845">
        <w:rPr>
          <w:rFonts w:ascii="Arial" w:eastAsia="Times New Roman" w:hAnsi="Arial" w:cs="Arial"/>
          <w:i/>
          <w:iCs/>
          <w:position w:val="-3"/>
          <w:sz w:val="16"/>
          <w:szCs w:val="16"/>
        </w:rPr>
        <w:tab/>
      </w:r>
    </w:p>
    <w:p w14:paraId="0E7BADE1" w14:textId="53DBA9BE" w:rsidR="00120E93" w:rsidRPr="00C53845" w:rsidRDefault="00120E93" w:rsidP="00120E93">
      <w:pPr>
        <w:widowControl w:val="0"/>
        <w:tabs>
          <w:tab w:val="left" w:pos="10360"/>
        </w:tabs>
        <w:autoSpaceDE w:val="0"/>
        <w:autoSpaceDN w:val="0"/>
        <w:adjustRightInd w:val="0"/>
        <w:spacing w:before="56"/>
        <w:ind w:right="-22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Pr>
          <w:rFonts w:ascii="Arial" w:eastAsia="Times New Roman" w:hAnsi="Arial" w:cs="Arial"/>
          <w:b/>
          <w:bCs/>
          <w:sz w:val="28"/>
          <w:szCs w:val="28"/>
        </w:rPr>
        <w:t>7</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Bordereau</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P</w:t>
      </w:r>
      <w:r w:rsidRPr="00C53845">
        <w:rPr>
          <w:rFonts w:ascii="Arial" w:eastAsia="Times New Roman" w:hAnsi="Arial" w:cs="Arial"/>
          <w:b/>
          <w:bCs/>
          <w:sz w:val="28"/>
          <w:szCs w:val="28"/>
        </w:rPr>
        <w:t>rix</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U</w:t>
      </w:r>
      <w:r w:rsidRPr="00C53845">
        <w:rPr>
          <w:rFonts w:ascii="Arial" w:eastAsia="Times New Roman" w:hAnsi="Arial" w:cs="Arial"/>
          <w:b/>
          <w:bCs/>
          <w:sz w:val="28"/>
          <w:szCs w:val="28"/>
        </w:rPr>
        <w:t>nitaires</w:t>
      </w:r>
      <w:r>
        <w:rPr>
          <w:rFonts w:ascii="Arial" w:eastAsia="Times New Roman" w:hAnsi="Arial" w:cs="Arial"/>
          <w:b/>
          <w:bCs/>
          <w:sz w:val="28"/>
          <w:szCs w:val="28"/>
        </w:rPr>
        <w:t xml:space="preserve"> (BPU)</w:t>
      </w:r>
      <w:proofErr w:type="gramStart"/>
      <w:r w:rsidRPr="00C53845">
        <w:rPr>
          <w:rFonts w:ascii="Arial" w:eastAsia="Times New Roman" w:hAnsi="Arial" w:cs="Arial"/>
          <w:b/>
          <w:bCs/>
          <w:spacing w:val="-27"/>
          <w:sz w:val="28"/>
          <w:szCs w:val="28"/>
        </w:rPr>
        <w:t>.</w:t>
      </w:r>
      <w:r>
        <w:rPr>
          <w:rFonts w:ascii="Arial" w:eastAsia="Times New Roman" w:hAnsi="Arial" w:cs="Arial"/>
          <w:b/>
          <w:bCs/>
          <w:sz w:val="12"/>
          <w:szCs w:val="12"/>
        </w:rPr>
        <w:t xml:space="preserve"> .</w:t>
      </w:r>
      <w:proofErr w:type="gramEnd"/>
      <w:r w:rsidRPr="00C53845">
        <w:rPr>
          <w:rFonts w:ascii="Arial" w:eastAsia="Times New Roman" w:hAnsi="Arial" w:cs="Arial"/>
          <w:b/>
          <w:bCs/>
          <w:sz w:val="12"/>
          <w:szCs w:val="12"/>
        </w:rPr>
        <w:t>. . . . . . . . . . . . . . . . . . . . . . . . . . . . . . . . . . . . . . . . . . . . . . . . . . . . . . . .</w:t>
      </w:r>
      <w:r w:rsidR="00367C25">
        <w:rPr>
          <w:rFonts w:ascii="Arial" w:eastAsia="Times New Roman" w:hAnsi="Arial" w:cs="Arial"/>
          <w:b/>
          <w:bCs/>
          <w:sz w:val="12"/>
          <w:szCs w:val="12"/>
        </w:rPr>
        <w:t xml:space="preserve"> </w:t>
      </w:r>
      <w:r>
        <w:rPr>
          <w:rFonts w:ascii="Arial" w:eastAsia="Times New Roman" w:hAnsi="Arial" w:cs="Arial"/>
          <w:b/>
          <w:bCs/>
          <w:sz w:val="12"/>
          <w:szCs w:val="12"/>
        </w:rPr>
        <w:t>.</w:t>
      </w:r>
      <w:r w:rsidRPr="00C53845">
        <w:rPr>
          <w:rFonts w:ascii="Arial" w:eastAsia="Times New Roman" w:hAnsi="Arial" w:cs="Arial"/>
          <w:b/>
          <w:bCs/>
          <w:sz w:val="32"/>
          <w:szCs w:val="32"/>
        </w:rPr>
        <w:t>66</w:t>
      </w:r>
    </w:p>
    <w:p w14:paraId="1DD6189B" w14:textId="6AA7F084"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397AB4C5"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3375C7D4" w14:textId="72D3ECD7" w:rsidR="00120E93" w:rsidRPr="00C53845" w:rsidRDefault="00120E93" w:rsidP="00120E93">
      <w:pPr>
        <w:widowControl w:val="0"/>
        <w:tabs>
          <w:tab w:val="left" w:pos="10360"/>
        </w:tabs>
        <w:autoSpaceDE w:val="0"/>
        <w:autoSpaceDN w:val="0"/>
        <w:adjustRightInd w:val="0"/>
        <w:ind w:right="-22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Pr>
          <w:rFonts w:ascii="Arial" w:eastAsia="Times New Roman" w:hAnsi="Arial" w:cs="Arial"/>
          <w:b/>
          <w:bCs/>
          <w:sz w:val="28"/>
          <w:szCs w:val="28"/>
        </w:rPr>
        <w:t>8</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Détail</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Q</w:t>
      </w:r>
      <w:r w:rsidRPr="00C53845">
        <w:rPr>
          <w:rFonts w:ascii="Arial" w:eastAsia="Times New Roman" w:hAnsi="Arial" w:cs="Arial"/>
          <w:b/>
          <w:bCs/>
          <w:sz w:val="28"/>
          <w:szCs w:val="28"/>
        </w:rPr>
        <w:t>uantitatif</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et</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E</w:t>
      </w:r>
      <w:r w:rsidRPr="00C53845">
        <w:rPr>
          <w:rFonts w:ascii="Arial" w:eastAsia="Times New Roman" w:hAnsi="Arial" w:cs="Arial"/>
          <w:b/>
          <w:bCs/>
          <w:sz w:val="28"/>
          <w:szCs w:val="28"/>
        </w:rPr>
        <w:t>stimatif</w:t>
      </w:r>
      <w:r>
        <w:rPr>
          <w:rFonts w:ascii="Arial" w:eastAsia="Times New Roman" w:hAnsi="Arial" w:cs="Arial"/>
          <w:b/>
          <w:bCs/>
          <w:spacing w:val="21"/>
          <w:sz w:val="28"/>
          <w:szCs w:val="28"/>
        </w:rPr>
        <w:t xml:space="preserve"> (DQE)</w:t>
      </w:r>
      <w:r w:rsidRPr="00C53845">
        <w:rPr>
          <w:rFonts w:ascii="Arial" w:eastAsia="Times New Roman" w:hAnsi="Arial" w:cs="Arial"/>
          <w:b/>
          <w:bCs/>
          <w:spacing w:val="21"/>
          <w:sz w:val="28"/>
          <w:szCs w:val="28"/>
        </w:rPr>
        <w:t>.</w:t>
      </w:r>
      <w:r w:rsidRPr="00C53845">
        <w:rPr>
          <w:rFonts w:ascii="Arial" w:eastAsia="Times New Roman" w:hAnsi="Arial" w:cs="Arial"/>
          <w:b/>
          <w:bCs/>
          <w:sz w:val="12"/>
          <w:szCs w:val="12"/>
        </w:rPr>
        <w:t xml:space="preserve"> </w:t>
      </w:r>
      <w:r w:rsidR="00367C25">
        <w:rPr>
          <w:rFonts w:ascii="Arial" w:eastAsia="Times New Roman" w:hAnsi="Arial" w:cs="Arial"/>
          <w:b/>
          <w:bCs/>
          <w:sz w:val="12"/>
          <w:szCs w:val="12"/>
        </w:rPr>
        <w:t>………………………………………………………………………………</w:t>
      </w:r>
      <w:r w:rsidRPr="00C53845">
        <w:rPr>
          <w:rFonts w:ascii="Arial" w:eastAsia="Times New Roman" w:hAnsi="Arial" w:cs="Arial"/>
          <w:b/>
          <w:bCs/>
          <w:sz w:val="32"/>
          <w:szCs w:val="32"/>
        </w:rPr>
        <w:t>73</w:t>
      </w:r>
    </w:p>
    <w:p w14:paraId="487FD6D3"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6B612914"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0971C899"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6D295173" w14:textId="1A3B5C6F" w:rsidR="00120E93" w:rsidRPr="00C53845" w:rsidRDefault="00120E93" w:rsidP="00120E93">
      <w:pPr>
        <w:widowControl w:val="0"/>
        <w:tabs>
          <w:tab w:val="left" w:pos="10360"/>
        </w:tabs>
        <w:autoSpaceDE w:val="0"/>
        <w:autoSpaceDN w:val="0"/>
        <w:adjustRightInd w:val="0"/>
        <w:ind w:right="-22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Pr>
          <w:rFonts w:ascii="Arial" w:eastAsia="Times New Roman" w:hAnsi="Arial" w:cs="Arial"/>
          <w:b/>
          <w:bCs/>
          <w:sz w:val="28"/>
          <w:szCs w:val="28"/>
        </w:rPr>
        <w:t>9</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Le</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C</w:t>
      </w:r>
      <w:r w:rsidRPr="00C53845">
        <w:rPr>
          <w:rFonts w:ascii="Arial" w:eastAsia="Times New Roman" w:hAnsi="Arial" w:cs="Arial"/>
          <w:b/>
          <w:bCs/>
          <w:sz w:val="28"/>
          <w:szCs w:val="28"/>
        </w:rPr>
        <w:t>adre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du</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Sous-D</w:t>
      </w:r>
      <w:r w:rsidRPr="00C53845">
        <w:rPr>
          <w:rFonts w:ascii="Arial" w:eastAsia="Times New Roman" w:hAnsi="Arial" w:cs="Arial"/>
          <w:b/>
          <w:bCs/>
          <w:sz w:val="28"/>
          <w:szCs w:val="28"/>
        </w:rPr>
        <w:t>étail</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P</w:t>
      </w:r>
      <w:r w:rsidRPr="00C53845">
        <w:rPr>
          <w:rFonts w:ascii="Arial" w:eastAsia="Times New Roman" w:hAnsi="Arial" w:cs="Arial"/>
          <w:b/>
          <w:bCs/>
          <w:sz w:val="28"/>
          <w:szCs w:val="28"/>
        </w:rPr>
        <w:t>rix</w:t>
      </w:r>
      <w:r>
        <w:rPr>
          <w:rFonts w:ascii="Arial" w:eastAsia="Times New Roman" w:hAnsi="Arial" w:cs="Arial"/>
          <w:b/>
          <w:bCs/>
          <w:sz w:val="28"/>
          <w:szCs w:val="28"/>
        </w:rPr>
        <w:t xml:space="preserve"> (CSDP)</w:t>
      </w:r>
      <w:r w:rsidRPr="00C53845">
        <w:rPr>
          <w:rFonts w:ascii="Arial" w:eastAsia="Times New Roman" w:hAnsi="Arial" w:cs="Arial"/>
          <w:b/>
          <w:bCs/>
          <w:spacing w:val="9"/>
          <w:sz w:val="28"/>
          <w:szCs w:val="28"/>
        </w:rPr>
        <w:t xml:space="preserve"> </w:t>
      </w:r>
      <w:r w:rsidRPr="00C53845">
        <w:rPr>
          <w:rFonts w:ascii="Arial" w:eastAsia="Times New Roman" w:hAnsi="Arial" w:cs="Arial"/>
          <w:b/>
          <w:bCs/>
          <w:sz w:val="12"/>
          <w:szCs w:val="12"/>
        </w:rPr>
        <w:t xml:space="preserve">. . . . . . . . . . . . . . . . . . . . . . . . . . .. . </w:t>
      </w:r>
      <w:r>
        <w:rPr>
          <w:rFonts w:ascii="Arial" w:eastAsia="Times New Roman" w:hAnsi="Arial" w:cs="Arial"/>
          <w:b/>
          <w:bCs/>
          <w:sz w:val="12"/>
          <w:szCs w:val="12"/>
        </w:rPr>
        <w:t>. . . . . . . . . . . . . . . .</w:t>
      </w:r>
      <w:r w:rsidR="00367C25">
        <w:rPr>
          <w:rFonts w:ascii="Arial" w:eastAsia="Times New Roman" w:hAnsi="Arial" w:cs="Arial"/>
          <w:b/>
          <w:bCs/>
          <w:sz w:val="12"/>
          <w:szCs w:val="12"/>
        </w:rPr>
        <w:t xml:space="preserve">. </w:t>
      </w:r>
      <w:r>
        <w:rPr>
          <w:rFonts w:ascii="Arial" w:eastAsia="Times New Roman" w:hAnsi="Arial" w:cs="Arial"/>
          <w:b/>
          <w:bCs/>
          <w:sz w:val="12"/>
          <w:szCs w:val="12"/>
        </w:rPr>
        <w:t xml:space="preserve"> .</w:t>
      </w:r>
      <w:r w:rsidRPr="00C53845">
        <w:rPr>
          <w:rFonts w:ascii="Arial" w:eastAsia="Times New Roman" w:hAnsi="Arial" w:cs="Arial"/>
          <w:b/>
          <w:bCs/>
          <w:sz w:val="32"/>
          <w:szCs w:val="32"/>
        </w:rPr>
        <w:t>77</w:t>
      </w:r>
    </w:p>
    <w:p w14:paraId="652687A2"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122E508F"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15D53759"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2FB90A0E" w14:textId="741C4943" w:rsidR="00120E93" w:rsidRPr="00C53845" w:rsidRDefault="00120E93" w:rsidP="00120E93">
      <w:pPr>
        <w:widowControl w:val="0"/>
        <w:tabs>
          <w:tab w:val="left" w:pos="10360"/>
        </w:tabs>
        <w:autoSpaceDE w:val="0"/>
        <w:autoSpaceDN w:val="0"/>
        <w:adjustRightInd w:val="0"/>
        <w:ind w:right="-22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Pr>
          <w:rFonts w:ascii="Arial" w:eastAsia="Times New Roman" w:hAnsi="Arial" w:cs="Arial"/>
          <w:b/>
          <w:bCs/>
          <w:sz w:val="28"/>
          <w:szCs w:val="28"/>
        </w:rPr>
        <w:t>10</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Modèle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w:t>
      </w:r>
      <w:r w:rsidRPr="00C53845">
        <w:rPr>
          <w:rFonts w:ascii="Arial" w:eastAsia="Times New Roman" w:hAnsi="Arial" w:cs="Arial"/>
          <w:b/>
          <w:bCs/>
          <w:spacing w:val="8"/>
          <w:sz w:val="28"/>
          <w:szCs w:val="28"/>
        </w:rPr>
        <w:t xml:space="preserve"> </w:t>
      </w:r>
      <w:r w:rsidR="00367C25">
        <w:rPr>
          <w:rFonts w:ascii="Arial" w:eastAsia="Times New Roman" w:hAnsi="Arial" w:cs="Arial"/>
          <w:b/>
          <w:bCs/>
          <w:sz w:val="28"/>
          <w:szCs w:val="28"/>
        </w:rPr>
        <w:t>Lettre Commande</w:t>
      </w:r>
      <w:r>
        <w:rPr>
          <w:rFonts w:ascii="Arial" w:eastAsia="Times New Roman" w:hAnsi="Arial" w:cs="Arial"/>
          <w:b/>
          <w:bCs/>
          <w:sz w:val="28"/>
          <w:szCs w:val="28"/>
        </w:rPr>
        <w:t xml:space="preserve"> </w:t>
      </w:r>
      <w:r w:rsidRPr="00C53845">
        <w:rPr>
          <w:rFonts w:ascii="Arial" w:eastAsia="Times New Roman" w:hAnsi="Arial" w:cs="Arial"/>
          <w:b/>
          <w:bCs/>
          <w:spacing w:val="1"/>
          <w:sz w:val="28"/>
          <w:szCs w:val="28"/>
        </w:rPr>
        <w:t>. . .</w:t>
      </w:r>
      <w:r w:rsidRPr="00C53845">
        <w:rPr>
          <w:rFonts w:ascii="Arial" w:eastAsia="Times New Roman" w:hAnsi="Arial" w:cs="Arial"/>
          <w:b/>
          <w:bCs/>
          <w:sz w:val="12"/>
          <w:szCs w:val="12"/>
        </w:rPr>
        <w:t xml:space="preserve"> . . . . . . . . . . . . . . . . . . . . . . . . . . . .</w:t>
      </w:r>
      <w:r w:rsidR="00367C25">
        <w:rPr>
          <w:rFonts w:ascii="Arial" w:eastAsia="Times New Roman" w:hAnsi="Arial" w:cs="Arial"/>
          <w:b/>
          <w:bCs/>
          <w:sz w:val="12"/>
          <w:szCs w:val="12"/>
        </w:rPr>
        <w:t xml:space="preserve"> . . . . . . . . . . . </w:t>
      </w:r>
      <w:proofErr w:type="gramStart"/>
      <w:r w:rsidR="00367C25">
        <w:rPr>
          <w:rFonts w:ascii="Arial" w:eastAsia="Times New Roman" w:hAnsi="Arial" w:cs="Arial"/>
          <w:b/>
          <w:bCs/>
          <w:sz w:val="12"/>
          <w:szCs w:val="12"/>
        </w:rPr>
        <w:t>. . . .</w:t>
      </w:r>
      <w:proofErr w:type="gramEnd"/>
      <w:r w:rsidR="00367C25">
        <w:rPr>
          <w:rFonts w:ascii="Arial" w:eastAsia="Times New Roman" w:hAnsi="Arial" w:cs="Arial"/>
          <w:b/>
          <w:bCs/>
          <w:sz w:val="12"/>
          <w:szCs w:val="12"/>
        </w:rPr>
        <w:t xml:space="preserve"> </w:t>
      </w:r>
      <w:r>
        <w:rPr>
          <w:rFonts w:ascii="Arial" w:eastAsia="Times New Roman" w:hAnsi="Arial" w:cs="Arial"/>
          <w:b/>
          <w:bCs/>
          <w:sz w:val="12"/>
          <w:szCs w:val="12"/>
        </w:rPr>
        <w:t xml:space="preserve"> …………………………</w:t>
      </w:r>
      <w:r w:rsidRPr="00C53845">
        <w:rPr>
          <w:rFonts w:ascii="Arial" w:eastAsia="Times New Roman" w:hAnsi="Arial" w:cs="Arial"/>
          <w:b/>
          <w:bCs/>
          <w:sz w:val="32"/>
          <w:szCs w:val="32"/>
        </w:rPr>
        <w:t>81</w:t>
      </w:r>
    </w:p>
    <w:p w14:paraId="68C381D1"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2F581AC0"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6206F9D6" w14:textId="77777777" w:rsidR="00120E93" w:rsidRPr="00C53845" w:rsidRDefault="00120E93" w:rsidP="00120E93">
      <w:pPr>
        <w:widowControl w:val="0"/>
        <w:autoSpaceDE w:val="0"/>
        <w:autoSpaceDN w:val="0"/>
        <w:adjustRightInd w:val="0"/>
        <w:spacing w:before="6" w:line="200" w:lineRule="exact"/>
        <w:rPr>
          <w:rFonts w:ascii="Arial" w:eastAsia="Times New Roman" w:hAnsi="Arial" w:cs="Arial"/>
          <w:sz w:val="20"/>
          <w:szCs w:val="20"/>
        </w:rPr>
      </w:pPr>
    </w:p>
    <w:p w14:paraId="40AB6886" w14:textId="77777777" w:rsidR="00120E93" w:rsidRPr="00C53845" w:rsidRDefault="00120E93" w:rsidP="00120E93">
      <w:pPr>
        <w:widowControl w:val="0"/>
        <w:tabs>
          <w:tab w:val="left" w:pos="10360"/>
        </w:tabs>
        <w:autoSpaceDE w:val="0"/>
        <w:autoSpaceDN w:val="0"/>
        <w:adjustRightInd w:val="0"/>
        <w:ind w:right="-225"/>
        <w:rPr>
          <w:rFonts w:ascii="Arial" w:eastAsia="Times New Roman" w:hAnsi="Arial" w:cs="Arial"/>
          <w:sz w:val="32"/>
          <w:szCs w:val="32"/>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Pr>
          <w:rFonts w:ascii="Arial" w:eastAsia="Times New Roman" w:hAnsi="Arial" w:cs="Arial"/>
          <w:b/>
          <w:bCs/>
          <w:sz w:val="28"/>
          <w:szCs w:val="28"/>
        </w:rPr>
        <w:t>11</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Formulaires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et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modèles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à</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utiliser</w:t>
      </w:r>
      <w:r w:rsidRPr="00C53845">
        <w:rPr>
          <w:rFonts w:ascii="Arial" w:eastAsia="Times New Roman" w:hAnsi="Arial" w:cs="Arial"/>
          <w:b/>
          <w:bCs/>
          <w:spacing w:val="-33"/>
          <w:sz w:val="28"/>
          <w:szCs w:val="28"/>
        </w:rPr>
        <w:t xml:space="preserve"> </w:t>
      </w:r>
      <w:r w:rsidRPr="00C53845">
        <w:rPr>
          <w:rFonts w:ascii="Arial" w:eastAsia="Times New Roman" w:hAnsi="Arial" w:cs="Arial"/>
          <w:b/>
          <w:bCs/>
          <w:sz w:val="12"/>
          <w:szCs w:val="12"/>
        </w:rPr>
        <w:t xml:space="preserve">. . . . . . . . . . . . . . . . . . . . . . . . . . . . . . . . . . . . . . . . . . . . . . . . . . . …... </w:t>
      </w:r>
      <w:proofErr w:type="gramStart"/>
      <w:r w:rsidRPr="00C53845">
        <w:rPr>
          <w:rFonts w:ascii="Arial" w:eastAsia="Times New Roman" w:hAnsi="Arial" w:cs="Arial"/>
          <w:b/>
          <w:bCs/>
          <w:sz w:val="12"/>
          <w:szCs w:val="12"/>
        </w:rPr>
        <w:t>. . . .</w:t>
      </w:r>
      <w:proofErr w:type="gramEnd"/>
      <w:r w:rsidRPr="00C53845">
        <w:rPr>
          <w:rFonts w:ascii="Arial" w:eastAsia="Times New Roman" w:hAnsi="Arial" w:cs="Arial"/>
          <w:b/>
          <w:bCs/>
          <w:sz w:val="12"/>
          <w:szCs w:val="12"/>
        </w:rPr>
        <w:t xml:space="preserve"> .</w:t>
      </w:r>
      <w:r w:rsidRPr="00C53845">
        <w:rPr>
          <w:rFonts w:ascii="Arial" w:eastAsia="Times New Roman" w:hAnsi="Arial" w:cs="Arial"/>
          <w:b/>
          <w:bCs/>
          <w:sz w:val="32"/>
          <w:szCs w:val="32"/>
        </w:rPr>
        <w:t>86</w:t>
      </w:r>
    </w:p>
    <w:p w14:paraId="0AD5B819"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44043B46" w14:textId="77777777" w:rsidR="00120E93" w:rsidRPr="00C53845" w:rsidRDefault="00120E93" w:rsidP="00120E93">
      <w:pPr>
        <w:widowControl w:val="0"/>
        <w:autoSpaceDE w:val="0"/>
        <w:autoSpaceDN w:val="0"/>
        <w:adjustRightInd w:val="0"/>
        <w:spacing w:line="200" w:lineRule="exact"/>
        <w:rPr>
          <w:rFonts w:ascii="Arial" w:eastAsia="Times New Roman" w:hAnsi="Arial" w:cs="Arial"/>
          <w:sz w:val="20"/>
          <w:szCs w:val="20"/>
        </w:rPr>
      </w:pPr>
    </w:p>
    <w:p w14:paraId="0B8F7F1B" w14:textId="77777777" w:rsidR="00120E93" w:rsidRPr="00C53845" w:rsidRDefault="00120E93" w:rsidP="00120E93">
      <w:pPr>
        <w:widowControl w:val="0"/>
        <w:autoSpaceDE w:val="0"/>
        <w:autoSpaceDN w:val="0"/>
        <w:adjustRightInd w:val="0"/>
        <w:spacing w:before="4" w:line="200" w:lineRule="exact"/>
        <w:rPr>
          <w:rFonts w:ascii="Arial" w:eastAsia="Times New Roman" w:hAnsi="Arial" w:cs="Arial"/>
          <w:sz w:val="20"/>
          <w:szCs w:val="20"/>
        </w:rPr>
      </w:pPr>
    </w:p>
    <w:p w14:paraId="1B0BF71E" w14:textId="521C2DA5" w:rsidR="00120E93" w:rsidRPr="00C53845" w:rsidRDefault="00120E93" w:rsidP="00120E93">
      <w:pPr>
        <w:widowControl w:val="0"/>
        <w:autoSpaceDE w:val="0"/>
        <w:autoSpaceDN w:val="0"/>
        <w:adjustRightInd w:val="0"/>
        <w:spacing w:line="250" w:lineRule="auto"/>
        <w:ind w:right="587"/>
        <w:rPr>
          <w:rFonts w:ascii="Arial" w:eastAsia="Times New Roman" w:hAnsi="Arial" w:cs="Arial"/>
          <w:sz w:val="28"/>
          <w:szCs w:val="28"/>
        </w:rPr>
      </w:pPr>
      <w:r w:rsidRPr="00C53845">
        <w:rPr>
          <w:rFonts w:ascii="Arial" w:eastAsia="Times New Roman" w:hAnsi="Arial" w:cs="Arial"/>
          <w:b/>
          <w:bCs/>
          <w:sz w:val="28"/>
          <w:szCs w:val="28"/>
        </w:rPr>
        <w:t>Pièce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n°</w:t>
      </w:r>
      <w:r w:rsidRPr="00C53845">
        <w:rPr>
          <w:rFonts w:ascii="Arial" w:eastAsia="Times New Roman" w:hAnsi="Arial" w:cs="Arial"/>
          <w:b/>
          <w:bCs/>
          <w:spacing w:val="8"/>
          <w:sz w:val="28"/>
          <w:szCs w:val="28"/>
        </w:rPr>
        <w:t xml:space="preserve"> </w:t>
      </w:r>
      <w:r w:rsidR="00644AB0">
        <w:rPr>
          <w:rFonts w:ascii="Arial" w:eastAsia="Times New Roman" w:hAnsi="Arial" w:cs="Arial"/>
          <w:b/>
          <w:bCs/>
          <w:sz w:val="28"/>
          <w:szCs w:val="28"/>
        </w:rPr>
        <w:t>12</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w:t>
      </w:r>
      <w:r w:rsidRPr="00C53845">
        <w:rPr>
          <w:rFonts w:ascii="Arial" w:eastAsia="Times New Roman" w:hAnsi="Arial" w:cs="Arial"/>
          <w:b/>
          <w:bCs/>
          <w:spacing w:val="4"/>
          <w:sz w:val="28"/>
          <w:szCs w:val="28"/>
        </w:rPr>
        <w:t xml:space="preserve"> </w:t>
      </w:r>
      <w:r w:rsidRPr="00C53845">
        <w:rPr>
          <w:rFonts w:ascii="Arial" w:eastAsia="Times New Roman" w:hAnsi="Arial" w:cs="Arial"/>
          <w:b/>
          <w:bCs/>
          <w:sz w:val="28"/>
          <w:szCs w:val="28"/>
        </w:rPr>
        <w:t>Liste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établissements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bancaires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et</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organismes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financiers autorisés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à</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émettre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cautions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dans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le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cadre</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des</w:t>
      </w:r>
      <w:r w:rsidRPr="00C53845">
        <w:rPr>
          <w:rFonts w:ascii="Arial" w:eastAsia="Times New Roman" w:hAnsi="Arial" w:cs="Arial"/>
          <w:b/>
          <w:bCs/>
          <w:spacing w:val="8"/>
          <w:sz w:val="28"/>
          <w:szCs w:val="28"/>
        </w:rPr>
        <w:t xml:space="preserve"> </w:t>
      </w:r>
      <w:r w:rsidRPr="00C53845">
        <w:rPr>
          <w:rFonts w:ascii="Arial" w:eastAsia="Times New Roman" w:hAnsi="Arial" w:cs="Arial"/>
          <w:b/>
          <w:bCs/>
          <w:sz w:val="28"/>
          <w:szCs w:val="28"/>
        </w:rPr>
        <w:t>Marchés</w:t>
      </w:r>
    </w:p>
    <w:p w14:paraId="3513F83D" w14:textId="08AAF4B7" w:rsidR="00120E93" w:rsidRDefault="00120E93" w:rsidP="00120E93">
      <w:pPr>
        <w:widowControl w:val="0"/>
        <w:autoSpaceDE w:val="0"/>
        <w:autoSpaceDN w:val="0"/>
        <w:adjustRightInd w:val="0"/>
        <w:spacing w:line="360" w:lineRule="exact"/>
        <w:ind w:right="-160"/>
        <w:rPr>
          <w:rFonts w:ascii="Arial" w:eastAsia="Times New Roman" w:hAnsi="Arial" w:cs="Arial"/>
          <w:b/>
          <w:bCs/>
          <w:sz w:val="32"/>
          <w:szCs w:val="32"/>
        </w:rPr>
      </w:pPr>
      <w:r w:rsidRPr="00C53845">
        <w:rPr>
          <w:rFonts w:ascii="Arial" w:eastAsia="Times New Roman" w:hAnsi="Arial" w:cs="Arial"/>
          <w:b/>
          <w:bCs/>
          <w:sz w:val="28"/>
          <w:szCs w:val="28"/>
        </w:rPr>
        <w:t>Publics</w:t>
      </w:r>
      <w:r w:rsidRPr="00C53845">
        <w:rPr>
          <w:rFonts w:ascii="Arial" w:eastAsia="Times New Roman" w:hAnsi="Arial" w:cs="Arial"/>
          <w:b/>
          <w:bCs/>
          <w:spacing w:val="-21"/>
          <w:sz w:val="28"/>
          <w:szCs w:val="28"/>
        </w:rPr>
        <w:t xml:space="preserve"> </w:t>
      </w:r>
      <w:r w:rsidRPr="00C53845">
        <w:rPr>
          <w:rFonts w:ascii="Arial" w:eastAsia="Times New Roman" w:hAnsi="Arial" w:cs="Arial"/>
          <w:b/>
          <w:bCs/>
          <w:sz w:val="12"/>
          <w:szCs w:val="12"/>
        </w:rPr>
        <w:t>. . . . . . . . . . . . . . . . . . . . . . . . . . . . . . . . . . . . . . . . . . . . . . . . . . . . . . . . . . . . . . .</w:t>
      </w:r>
      <w:r w:rsidRPr="00C53845">
        <w:rPr>
          <w:rFonts w:ascii="Arial" w:eastAsia="Times New Roman" w:hAnsi="Arial" w:cs="Arial"/>
          <w:b/>
          <w:bCs/>
          <w:spacing w:val="-2"/>
          <w:sz w:val="12"/>
          <w:szCs w:val="12"/>
        </w:rPr>
        <w:t xml:space="preserve"> </w:t>
      </w:r>
      <w:r w:rsidRPr="00C53845">
        <w:rPr>
          <w:rFonts w:ascii="Arial" w:eastAsia="Times New Roman" w:hAnsi="Arial" w:cs="Arial"/>
          <w:b/>
          <w:bCs/>
          <w:sz w:val="12"/>
          <w:szCs w:val="12"/>
        </w:rPr>
        <w:t>. . . . . . . . . . . . . . . . . . . . . . . . . . . . . . . . . . . . . . . . . . . . . …</w:t>
      </w:r>
      <w:r>
        <w:rPr>
          <w:rFonts w:ascii="Arial" w:eastAsia="Times New Roman" w:hAnsi="Arial" w:cs="Arial"/>
          <w:b/>
          <w:bCs/>
          <w:sz w:val="12"/>
          <w:szCs w:val="12"/>
        </w:rPr>
        <w:t>………………………………</w:t>
      </w:r>
      <w:proofErr w:type="gramStart"/>
      <w:r>
        <w:rPr>
          <w:rFonts w:ascii="Arial" w:eastAsia="Times New Roman" w:hAnsi="Arial" w:cs="Arial"/>
          <w:b/>
          <w:bCs/>
          <w:sz w:val="12"/>
          <w:szCs w:val="12"/>
        </w:rPr>
        <w:t>…....</w:t>
      </w:r>
      <w:proofErr w:type="gramEnd"/>
      <w:r>
        <w:rPr>
          <w:rFonts w:ascii="Arial" w:eastAsia="Times New Roman" w:hAnsi="Arial" w:cs="Arial"/>
          <w:b/>
          <w:bCs/>
          <w:sz w:val="12"/>
          <w:szCs w:val="12"/>
        </w:rPr>
        <w:t>.</w:t>
      </w:r>
      <w:r w:rsidRPr="00C53845">
        <w:rPr>
          <w:rFonts w:ascii="Arial" w:eastAsia="Times New Roman" w:hAnsi="Arial" w:cs="Arial"/>
          <w:b/>
          <w:bCs/>
          <w:sz w:val="32"/>
          <w:szCs w:val="32"/>
        </w:rPr>
        <w:t>94</w:t>
      </w:r>
    </w:p>
    <w:p w14:paraId="217AB3A0" w14:textId="39C829B2" w:rsidR="00854A9E" w:rsidRDefault="00854A9E" w:rsidP="00120E93">
      <w:pPr>
        <w:widowControl w:val="0"/>
        <w:autoSpaceDE w:val="0"/>
        <w:autoSpaceDN w:val="0"/>
        <w:adjustRightInd w:val="0"/>
        <w:spacing w:line="360" w:lineRule="exact"/>
        <w:ind w:right="-160"/>
        <w:rPr>
          <w:rFonts w:ascii="Arial" w:eastAsia="Times New Roman" w:hAnsi="Arial" w:cs="Arial"/>
          <w:b/>
          <w:bCs/>
          <w:sz w:val="32"/>
          <w:szCs w:val="32"/>
        </w:rPr>
      </w:pPr>
    </w:p>
    <w:p w14:paraId="4EF45BB1" w14:textId="0DEDB1E2" w:rsidR="00854A9E" w:rsidRPr="00C53845" w:rsidRDefault="00854A9E" w:rsidP="00120E93">
      <w:pPr>
        <w:widowControl w:val="0"/>
        <w:autoSpaceDE w:val="0"/>
        <w:autoSpaceDN w:val="0"/>
        <w:adjustRightInd w:val="0"/>
        <w:spacing w:line="360" w:lineRule="exact"/>
        <w:ind w:right="-160"/>
        <w:rPr>
          <w:rFonts w:ascii="Arial" w:eastAsia="Times New Roman" w:hAnsi="Arial" w:cs="Arial"/>
          <w:sz w:val="32"/>
          <w:szCs w:val="32"/>
        </w:rPr>
      </w:pPr>
      <w:r w:rsidRPr="00854A9E">
        <w:rPr>
          <w:rFonts w:ascii="Arial" w:eastAsia="Times New Roman" w:hAnsi="Arial" w:cs="Arial"/>
          <w:b/>
          <w:bCs/>
          <w:sz w:val="28"/>
          <w:szCs w:val="28"/>
        </w:rPr>
        <w:t>Pièce n° 13</w:t>
      </w:r>
      <w:r>
        <w:rPr>
          <w:rFonts w:ascii="Arial" w:eastAsia="Times New Roman" w:hAnsi="Arial" w:cs="Arial"/>
          <w:b/>
          <w:bCs/>
          <w:sz w:val="32"/>
          <w:szCs w:val="32"/>
        </w:rPr>
        <w:t> : Les Plans</w:t>
      </w:r>
    </w:p>
    <w:p w14:paraId="5A271ACB" w14:textId="77777777" w:rsidR="00120E93" w:rsidRPr="00C53845" w:rsidRDefault="00120E93" w:rsidP="00120E93">
      <w:pPr>
        <w:widowControl w:val="0"/>
        <w:tabs>
          <w:tab w:val="left" w:pos="10540"/>
        </w:tabs>
        <w:autoSpaceDE w:val="0"/>
        <w:autoSpaceDN w:val="0"/>
        <w:adjustRightInd w:val="0"/>
        <w:spacing w:line="310" w:lineRule="exact"/>
        <w:ind w:right="-237"/>
        <w:rPr>
          <w:rFonts w:ascii="Arial" w:eastAsia="Times New Roman" w:hAnsi="Arial" w:cs="Arial"/>
        </w:rPr>
      </w:pPr>
    </w:p>
    <w:p w14:paraId="293BC766" w14:textId="77777777" w:rsidR="00120E93" w:rsidRPr="00C53845" w:rsidRDefault="00120E93" w:rsidP="00120E93">
      <w:pPr>
        <w:widowControl w:val="0"/>
        <w:tabs>
          <w:tab w:val="left" w:pos="10540"/>
        </w:tabs>
        <w:autoSpaceDE w:val="0"/>
        <w:autoSpaceDN w:val="0"/>
        <w:adjustRightInd w:val="0"/>
        <w:spacing w:line="310" w:lineRule="exact"/>
        <w:ind w:right="-237"/>
        <w:rPr>
          <w:rFonts w:ascii="Arial" w:eastAsia="Times New Roman" w:hAnsi="Arial" w:cs="Arial"/>
        </w:rPr>
      </w:pPr>
    </w:p>
    <w:p w14:paraId="755D4BE0" w14:textId="77777777" w:rsidR="00120E93" w:rsidRPr="00C53845" w:rsidRDefault="00120E93" w:rsidP="00120E93">
      <w:pPr>
        <w:widowControl w:val="0"/>
        <w:tabs>
          <w:tab w:val="left" w:pos="10540"/>
        </w:tabs>
        <w:autoSpaceDE w:val="0"/>
        <w:autoSpaceDN w:val="0"/>
        <w:adjustRightInd w:val="0"/>
        <w:spacing w:line="310" w:lineRule="exact"/>
        <w:ind w:right="-237"/>
        <w:rPr>
          <w:rFonts w:ascii="Arial" w:eastAsia="Times New Roman" w:hAnsi="Arial" w:cs="Arial"/>
        </w:rPr>
      </w:pPr>
    </w:p>
    <w:p w14:paraId="1734B694" w14:textId="77777777" w:rsidR="00120E93" w:rsidRPr="00C53845" w:rsidRDefault="00120E93" w:rsidP="00120E93">
      <w:pPr>
        <w:widowControl w:val="0"/>
        <w:tabs>
          <w:tab w:val="left" w:pos="10540"/>
        </w:tabs>
        <w:autoSpaceDE w:val="0"/>
        <w:autoSpaceDN w:val="0"/>
        <w:adjustRightInd w:val="0"/>
        <w:spacing w:line="310" w:lineRule="exact"/>
        <w:ind w:right="-237"/>
        <w:rPr>
          <w:rFonts w:ascii="Arial" w:eastAsia="Times New Roman" w:hAnsi="Arial" w:cs="Arial"/>
        </w:rPr>
      </w:pPr>
    </w:p>
    <w:p w14:paraId="2D4295ED" w14:textId="6D976541" w:rsidR="00B31B24" w:rsidRPr="00120E93" w:rsidRDefault="00B31B24" w:rsidP="00120E93">
      <w:pPr>
        <w:tabs>
          <w:tab w:val="left" w:pos="2010"/>
        </w:tabs>
        <w:rPr>
          <w:rFonts w:ascii="Arial" w:eastAsia="Times New Roman" w:hAnsi="Arial" w:cs="Arial"/>
          <w:sz w:val="22"/>
          <w:szCs w:val="22"/>
        </w:rPr>
        <w:sectPr w:rsidR="00B31B24" w:rsidRPr="00120E93" w:rsidSect="003C54F3">
          <w:footerReference w:type="even" r:id="rId12"/>
          <w:footerReference w:type="default" r:id="rId13"/>
          <w:footerReference w:type="first" r:id="rId14"/>
          <w:pgSz w:w="11900" w:h="16820"/>
          <w:pgMar w:top="482" w:right="499" w:bottom="278" w:left="992" w:header="720" w:footer="720" w:gutter="0"/>
          <w:cols w:space="720"/>
          <w:noEndnote/>
          <w:docGrid w:linePitch="326"/>
        </w:sectPr>
      </w:pPr>
    </w:p>
    <w:p w14:paraId="6F2BF204" w14:textId="77777777" w:rsidR="00B31B24" w:rsidRPr="00C53845" w:rsidRDefault="00B31B24" w:rsidP="00B31B24">
      <w:pPr>
        <w:widowControl w:val="0"/>
        <w:tabs>
          <w:tab w:val="left" w:pos="10540"/>
        </w:tabs>
        <w:autoSpaceDE w:val="0"/>
        <w:autoSpaceDN w:val="0"/>
        <w:adjustRightInd w:val="0"/>
        <w:spacing w:line="310" w:lineRule="exact"/>
        <w:ind w:right="-237"/>
        <w:rPr>
          <w:rFonts w:ascii="Arial" w:eastAsia="Times New Roman" w:hAnsi="Arial" w:cs="Arial"/>
        </w:rPr>
      </w:pPr>
    </w:p>
    <w:p w14:paraId="03F07F9D"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3C5C5CC3"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3E5F7D8E"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70608CD2"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43074522"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08F3F21C"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119BDDF6"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239EEC47"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22DB2554"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4C33D092"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rPr>
          <w:rFonts w:ascii="Arial" w:eastAsia="Times New Roman" w:hAnsi="Arial" w:cs="Arial"/>
          <w:spacing w:val="40"/>
          <w:position w:val="1"/>
          <w:sz w:val="70"/>
          <w:szCs w:val="70"/>
          <w14:shadow w14:blurRad="50800" w14:dist="38100" w14:dir="2700000" w14:sx="100000" w14:sy="100000" w14:kx="0" w14:ky="0" w14:algn="tl">
            <w14:srgbClr w14:val="000000">
              <w14:alpha w14:val="60000"/>
            </w14:srgbClr>
          </w14:shadow>
        </w:rPr>
      </w:pPr>
    </w:p>
    <w:p w14:paraId="7AD54EB2" w14:textId="77777777" w:rsidR="00B31B24" w:rsidRPr="00C53845" w:rsidRDefault="00B31B24" w:rsidP="00B31B24">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eastAsia="Times New Roman" w:hAnsi="Arial" w:cs="Arial"/>
          <w:spacing w:val="39"/>
          <w:sz w:val="40"/>
          <w:szCs w:val="40"/>
        </w:rPr>
      </w:pPr>
      <w:r w:rsidRPr="00C53845">
        <w:rPr>
          <w:rFonts w:ascii="Arial" w:eastAsia="Times New Roman" w:hAnsi="Arial" w:cs="Arial"/>
          <w:spacing w:val="40"/>
          <w:position w:val="1"/>
          <w:sz w:val="40"/>
          <w:szCs w:val="40"/>
          <w14:shadow w14:blurRad="50800" w14:dist="38100" w14:dir="2700000" w14:sx="100000" w14:sy="100000" w14:kx="0" w14:ky="0" w14:algn="tl">
            <w14:srgbClr w14:val="000000">
              <w14:alpha w14:val="60000"/>
            </w14:srgbClr>
          </w14:shadow>
        </w:rPr>
        <w:t>Pièce n°1</w:t>
      </w:r>
      <w:r w:rsidR="00F93428" w:rsidRPr="00C53845">
        <w:rPr>
          <w:rFonts w:ascii="Arial" w:eastAsia="Times New Roman" w:hAnsi="Arial" w:cs="Arial"/>
          <w:spacing w:val="40"/>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40"/>
          <w:position w:val="1"/>
          <w:sz w:val="40"/>
          <w:szCs w:val="40"/>
          <w14:shadow w14:blurRad="50800" w14:dist="38100" w14:dir="2700000" w14:sx="100000" w14:sy="100000" w14:kx="0" w14:ky="0" w14:algn="tl">
            <w14:srgbClr w14:val="000000">
              <w14:alpha w14:val="60000"/>
            </w14:srgbClr>
          </w14:shadow>
        </w:rPr>
        <w:t>: Avis d</w:t>
      </w:r>
      <w:r w:rsidRPr="00C53845">
        <w:rPr>
          <w:rFonts w:ascii="Arial" w:eastAsia="Times New Roman" w:hAnsi="Arial" w:cs="Arial"/>
          <w:spacing w:val="39"/>
          <w:position w:val="1"/>
          <w:sz w:val="40"/>
          <w:szCs w:val="40"/>
          <w14:shadow w14:blurRad="50800" w14:dist="38100" w14:dir="2700000" w14:sx="100000" w14:sy="100000" w14:kx="0" w14:ky="0" w14:algn="tl">
            <w14:srgbClr w14:val="000000">
              <w14:alpha w14:val="60000"/>
            </w14:srgbClr>
          </w14:shadow>
        </w:rPr>
        <w:t>'</w:t>
      </w:r>
      <w:r w:rsidRPr="00C53845">
        <w:rPr>
          <w:rFonts w:ascii="Arial" w:eastAsia="Times New Roman" w:hAnsi="Arial" w:cs="Arial"/>
          <w:spacing w:val="40"/>
          <w:position w:val="1"/>
          <w:sz w:val="40"/>
          <w:szCs w:val="40"/>
          <w14:shadow w14:blurRad="50800" w14:dist="38100" w14:dir="2700000" w14:sx="100000" w14:sy="100000" w14:kx="0" w14:ky="0" w14:algn="tl">
            <w14:srgbClr w14:val="000000">
              <w14:alpha w14:val="60000"/>
            </w14:srgbClr>
          </w14:shadow>
        </w:rPr>
        <w:t xml:space="preserve">Appel </w:t>
      </w:r>
      <w:r w:rsidRPr="00C53845">
        <w:rPr>
          <w:rFonts w:ascii="Arial" w:eastAsia="Times New Roman" w:hAnsi="Arial" w:cs="Arial"/>
          <w:spacing w:val="40"/>
          <w:sz w:val="40"/>
          <w:szCs w:val="40"/>
          <w14:shadow w14:blurRad="50800" w14:dist="38100" w14:dir="2700000" w14:sx="100000" w14:sy="100000" w14:kx="0" w14:ky="0" w14:algn="tl">
            <w14:srgbClr w14:val="000000">
              <w14:alpha w14:val="60000"/>
            </w14:srgbClr>
          </w14:shadow>
        </w:rPr>
        <w:t>D’Offres (AA</w:t>
      </w:r>
      <w:r w:rsidRPr="00C53845">
        <w:rPr>
          <w:rFonts w:ascii="Arial" w:eastAsia="Times New Roman" w:hAnsi="Arial" w:cs="Arial"/>
          <w:spacing w:val="39"/>
          <w:sz w:val="40"/>
          <w:szCs w:val="40"/>
          <w14:shadow w14:blurRad="50800" w14:dist="38100" w14:dir="2700000" w14:sx="100000" w14:sy="100000" w14:kx="0" w14:ky="0" w14:algn="tl">
            <w14:srgbClr w14:val="000000">
              <w14:alpha w14:val="60000"/>
            </w14:srgbClr>
          </w14:shadow>
        </w:rPr>
        <w:t>O)</w:t>
      </w:r>
    </w:p>
    <w:p w14:paraId="643904D0" w14:textId="77777777" w:rsidR="00B31B24" w:rsidRPr="00C53845" w:rsidRDefault="00B31B24" w:rsidP="00B31B24">
      <w:pPr>
        <w:widowControl w:val="0"/>
        <w:autoSpaceDE w:val="0"/>
        <w:autoSpaceDN w:val="0"/>
        <w:adjustRightInd w:val="0"/>
        <w:spacing w:before="10" w:line="160" w:lineRule="exact"/>
        <w:rPr>
          <w:rFonts w:ascii="Arial" w:eastAsia="Times New Roman" w:hAnsi="Arial" w:cs="Arial"/>
          <w:spacing w:val="39"/>
          <w:sz w:val="40"/>
          <w:szCs w:val="40"/>
        </w:rPr>
      </w:pPr>
    </w:p>
    <w:p w14:paraId="7A7A8D08" w14:textId="78E21482" w:rsidR="007123A9" w:rsidRDefault="007123A9" w:rsidP="007123A9">
      <w:pPr>
        <w:widowControl w:val="0"/>
        <w:tabs>
          <w:tab w:val="left" w:pos="8860"/>
        </w:tabs>
        <w:autoSpaceDE w:val="0"/>
        <w:autoSpaceDN w:val="0"/>
        <w:adjustRightInd w:val="0"/>
        <w:spacing w:line="290" w:lineRule="exact"/>
        <w:ind w:right="-269"/>
        <w:rPr>
          <w:rFonts w:ascii="Arial" w:eastAsia="Times New Roman" w:hAnsi="Arial" w:cs="Arial"/>
          <w:sz w:val="16"/>
          <w:szCs w:val="16"/>
        </w:rPr>
      </w:pPr>
    </w:p>
    <w:p w14:paraId="3AA75983" w14:textId="77777777" w:rsidR="007123A9" w:rsidRPr="007123A9" w:rsidRDefault="007123A9" w:rsidP="007123A9">
      <w:pPr>
        <w:rPr>
          <w:rFonts w:ascii="Arial" w:eastAsia="Times New Roman" w:hAnsi="Arial" w:cs="Arial"/>
          <w:sz w:val="16"/>
          <w:szCs w:val="16"/>
        </w:rPr>
      </w:pPr>
    </w:p>
    <w:p w14:paraId="4A5F90F5" w14:textId="77777777" w:rsidR="007123A9" w:rsidRPr="007123A9" w:rsidRDefault="007123A9" w:rsidP="007123A9">
      <w:pPr>
        <w:rPr>
          <w:rFonts w:ascii="Arial" w:eastAsia="Times New Roman" w:hAnsi="Arial" w:cs="Arial"/>
          <w:sz w:val="16"/>
          <w:szCs w:val="16"/>
        </w:rPr>
      </w:pPr>
    </w:p>
    <w:p w14:paraId="3C8CF19F" w14:textId="77777777" w:rsidR="007123A9" w:rsidRPr="007123A9" w:rsidRDefault="007123A9" w:rsidP="007123A9">
      <w:pPr>
        <w:rPr>
          <w:rFonts w:ascii="Arial" w:eastAsia="Times New Roman" w:hAnsi="Arial" w:cs="Arial"/>
          <w:sz w:val="16"/>
          <w:szCs w:val="16"/>
        </w:rPr>
      </w:pPr>
    </w:p>
    <w:p w14:paraId="4EA44FAC" w14:textId="77777777" w:rsidR="007123A9" w:rsidRPr="007123A9" w:rsidRDefault="007123A9" w:rsidP="007123A9">
      <w:pPr>
        <w:rPr>
          <w:rFonts w:ascii="Arial" w:eastAsia="Times New Roman" w:hAnsi="Arial" w:cs="Arial"/>
          <w:sz w:val="16"/>
          <w:szCs w:val="16"/>
        </w:rPr>
      </w:pPr>
    </w:p>
    <w:p w14:paraId="32086AE5" w14:textId="77777777" w:rsidR="007123A9" w:rsidRPr="007123A9" w:rsidRDefault="007123A9" w:rsidP="007123A9">
      <w:pPr>
        <w:rPr>
          <w:rFonts w:ascii="Arial" w:eastAsia="Times New Roman" w:hAnsi="Arial" w:cs="Arial"/>
          <w:sz w:val="16"/>
          <w:szCs w:val="16"/>
        </w:rPr>
      </w:pPr>
    </w:p>
    <w:p w14:paraId="0EC0B0FB" w14:textId="77777777" w:rsidR="007123A9" w:rsidRPr="007123A9" w:rsidRDefault="007123A9" w:rsidP="007123A9">
      <w:pPr>
        <w:rPr>
          <w:rFonts w:ascii="Arial" w:eastAsia="Times New Roman" w:hAnsi="Arial" w:cs="Arial"/>
          <w:sz w:val="16"/>
          <w:szCs w:val="16"/>
        </w:rPr>
      </w:pPr>
    </w:p>
    <w:p w14:paraId="1C1CDE58" w14:textId="77777777" w:rsidR="007123A9" w:rsidRPr="007123A9" w:rsidRDefault="007123A9" w:rsidP="007123A9">
      <w:pPr>
        <w:rPr>
          <w:rFonts w:ascii="Arial" w:eastAsia="Times New Roman" w:hAnsi="Arial" w:cs="Arial"/>
          <w:sz w:val="16"/>
          <w:szCs w:val="16"/>
        </w:rPr>
      </w:pPr>
    </w:p>
    <w:p w14:paraId="5217D172" w14:textId="77777777" w:rsidR="007123A9" w:rsidRPr="007123A9" w:rsidRDefault="007123A9" w:rsidP="007123A9">
      <w:pPr>
        <w:rPr>
          <w:rFonts w:ascii="Arial" w:eastAsia="Times New Roman" w:hAnsi="Arial" w:cs="Arial"/>
          <w:sz w:val="16"/>
          <w:szCs w:val="16"/>
        </w:rPr>
      </w:pPr>
    </w:p>
    <w:p w14:paraId="5EA18498" w14:textId="77777777" w:rsidR="007123A9" w:rsidRPr="007123A9" w:rsidRDefault="007123A9" w:rsidP="007123A9">
      <w:pPr>
        <w:rPr>
          <w:rFonts w:ascii="Arial" w:eastAsia="Times New Roman" w:hAnsi="Arial" w:cs="Arial"/>
          <w:sz w:val="16"/>
          <w:szCs w:val="16"/>
        </w:rPr>
      </w:pPr>
    </w:p>
    <w:p w14:paraId="4C588203" w14:textId="77777777" w:rsidR="007123A9" w:rsidRPr="007123A9" w:rsidRDefault="007123A9" w:rsidP="007123A9">
      <w:pPr>
        <w:rPr>
          <w:rFonts w:ascii="Arial" w:eastAsia="Times New Roman" w:hAnsi="Arial" w:cs="Arial"/>
          <w:sz w:val="16"/>
          <w:szCs w:val="16"/>
        </w:rPr>
      </w:pPr>
    </w:p>
    <w:p w14:paraId="1439CAE5" w14:textId="216E4D2E" w:rsidR="007123A9" w:rsidRDefault="007123A9" w:rsidP="007123A9">
      <w:pPr>
        <w:rPr>
          <w:rFonts w:ascii="Arial" w:eastAsia="Times New Roman" w:hAnsi="Arial" w:cs="Arial"/>
          <w:sz w:val="16"/>
          <w:szCs w:val="16"/>
        </w:rPr>
      </w:pPr>
    </w:p>
    <w:p w14:paraId="70AFCBC6" w14:textId="77777777" w:rsidR="007123A9" w:rsidRPr="007123A9" w:rsidRDefault="007123A9" w:rsidP="007123A9">
      <w:pPr>
        <w:rPr>
          <w:rFonts w:ascii="Arial" w:eastAsia="Times New Roman" w:hAnsi="Arial" w:cs="Arial"/>
          <w:sz w:val="16"/>
          <w:szCs w:val="16"/>
        </w:rPr>
      </w:pPr>
    </w:p>
    <w:p w14:paraId="0561DBBA" w14:textId="77777777" w:rsidR="007123A9" w:rsidRPr="007123A9" w:rsidRDefault="007123A9" w:rsidP="007123A9">
      <w:pPr>
        <w:rPr>
          <w:rFonts w:ascii="Arial" w:eastAsia="Times New Roman" w:hAnsi="Arial" w:cs="Arial"/>
          <w:sz w:val="16"/>
          <w:szCs w:val="16"/>
        </w:rPr>
      </w:pPr>
    </w:p>
    <w:p w14:paraId="5A0E2FF5" w14:textId="77777777" w:rsidR="007123A9" w:rsidRPr="007123A9" w:rsidRDefault="007123A9" w:rsidP="007123A9">
      <w:pPr>
        <w:rPr>
          <w:rFonts w:ascii="Arial" w:eastAsia="Times New Roman" w:hAnsi="Arial" w:cs="Arial"/>
          <w:sz w:val="16"/>
          <w:szCs w:val="16"/>
        </w:rPr>
      </w:pPr>
    </w:p>
    <w:p w14:paraId="15985053" w14:textId="77777777" w:rsidR="007123A9" w:rsidRPr="007123A9" w:rsidRDefault="007123A9" w:rsidP="007123A9">
      <w:pPr>
        <w:rPr>
          <w:rFonts w:ascii="Arial" w:eastAsia="Times New Roman" w:hAnsi="Arial" w:cs="Arial"/>
          <w:sz w:val="16"/>
          <w:szCs w:val="16"/>
        </w:rPr>
      </w:pPr>
    </w:p>
    <w:p w14:paraId="49ABD04B" w14:textId="77777777" w:rsidR="007123A9" w:rsidRPr="007123A9" w:rsidRDefault="007123A9" w:rsidP="007123A9">
      <w:pPr>
        <w:rPr>
          <w:rFonts w:ascii="Arial" w:eastAsia="Times New Roman" w:hAnsi="Arial" w:cs="Arial"/>
          <w:sz w:val="16"/>
          <w:szCs w:val="16"/>
        </w:rPr>
      </w:pPr>
    </w:p>
    <w:p w14:paraId="66F005D1" w14:textId="77777777" w:rsidR="007123A9" w:rsidRPr="007123A9" w:rsidRDefault="007123A9" w:rsidP="007123A9">
      <w:pPr>
        <w:rPr>
          <w:rFonts w:ascii="Arial" w:eastAsia="Times New Roman" w:hAnsi="Arial" w:cs="Arial"/>
          <w:sz w:val="16"/>
          <w:szCs w:val="16"/>
        </w:rPr>
      </w:pPr>
    </w:p>
    <w:p w14:paraId="4D54937D" w14:textId="77777777" w:rsidR="007123A9" w:rsidRPr="007123A9" w:rsidRDefault="007123A9" w:rsidP="007123A9">
      <w:pPr>
        <w:rPr>
          <w:rFonts w:ascii="Arial" w:eastAsia="Times New Roman" w:hAnsi="Arial" w:cs="Arial"/>
          <w:sz w:val="16"/>
          <w:szCs w:val="16"/>
        </w:rPr>
      </w:pPr>
    </w:p>
    <w:p w14:paraId="7E228C4F" w14:textId="77777777" w:rsidR="007123A9" w:rsidRPr="007123A9" w:rsidRDefault="007123A9" w:rsidP="007123A9">
      <w:pPr>
        <w:rPr>
          <w:rFonts w:ascii="Arial" w:eastAsia="Times New Roman" w:hAnsi="Arial" w:cs="Arial"/>
          <w:sz w:val="16"/>
          <w:szCs w:val="16"/>
        </w:rPr>
      </w:pPr>
    </w:p>
    <w:p w14:paraId="22F08899" w14:textId="77777777" w:rsidR="007123A9" w:rsidRPr="007123A9" w:rsidRDefault="007123A9" w:rsidP="007123A9">
      <w:pPr>
        <w:rPr>
          <w:rFonts w:ascii="Arial" w:eastAsia="Times New Roman" w:hAnsi="Arial" w:cs="Arial"/>
          <w:sz w:val="16"/>
          <w:szCs w:val="16"/>
        </w:rPr>
      </w:pPr>
    </w:p>
    <w:p w14:paraId="3C1AF6C5" w14:textId="77777777" w:rsidR="007123A9" w:rsidRPr="007123A9" w:rsidRDefault="007123A9" w:rsidP="007123A9">
      <w:pPr>
        <w:rPr>
          <w:rFonts w:ascii="Arial" w:eastAsia="Times New Roman" w:hAnsi="Arial" w:cs="Arial"/>
          <w:sz w:val="16"/>
          <w:szCs w:val="16"/>
        </w:rPr>
      </w:pPr>
    </w:p>
    <w:p w14:paraId="63A99B57" w14:textId="77777777" w:rsidR="007123A9" w:rsidRPr="007123A9" w:rsidRDefault="007123A9" w:rsidP="007123A9">
      <w:pPr>
        <w:rPr>
          <w:rFonts w:ascii="Arial" w:eastAsia="Times New Roman" w:hAnsi="Arial" w:cs="Arial"/>
          <w:sz w:val="16"/>
          <w:szCs w:val="16"/>
        </w:rPr>
      </w:pPr>
    </w:p>
    <w:p w14:paraId="61071FB6" w14:textId="25F6DCEC" w:rsidR="007123A9" w:rsidRDefault="007123A9" w:rsidP="007123A9">
      <w:pPr>
        <w:tabs>
          <w:tab w:val="left" w:pos="945"/>
        </w:tabs>
        <w:rPr>
          <w:rFonts w:ascii="Arial" w:eastAsia="Times New Roman" w:hAnsi="Arial" w:cs="Arial"/>
          <w:sz w:val="16"/>
          <w:szCs w:val="16"/>
        </w:rPr>
      </w:pPr>
    </w:p>
    <w:p w14:paraId="759076D8" w14:textId="51ED3FB2" w:rsidR="006D0C6D" w:rsidRDefault="006D0C6D" w:rsidP="007123A9">
      <w:pPr>
        <w:rPr>
          <w:rFonts w:ascii="Arial" w:eastAsia="Times New Roman" w:hAnsi="Arial" w:cs="Arial"/>
          <w:sz w:val="16"/>
          <w:szCs w:val="16"/>
        </w:rPr>
      </w:pPr>
    </w:p>
    <w:p w14:paraId="15B17FE9" w14:textId="77777777" w:rsidR="007123A9" w:rsidRDefault="007123A9" w:rsidP="007123A9">
      <w:pPr>
        <w:rPr>
          <w:rFonts w:ascii="Arial" w:eastAsia="Times New Roman" w:hAnsi="Arial" w:cs="Arial"/>
          <w:b/>
        </w:rPr>
      </w:pPr>
    </w:p>
    <w:p w14:paraId="422C3BC6" w14:textId="77777777" w:rsidR="006D0C6D" w:rsidRDefault="006D0C6D" w:rsidP="003F6916">
      <w:pPr>
        <w:jc w:val="center"/>
        <w:rPr>
          <w:rFonts w:ascii="Arial" w:eastAsia="Times New Roman" w:hAnsi="Arial" w:cs="Arial"/>
          <w:b/>
        </w:rPr>
      </w:pPr>
    </w:p>
    <w:p w14:paraId="35FDE5C9" w14:textId="77777777" w:rsidR="006D0C6D" w:rsidRDefault="006D0C6D" w:rsidP="003F6916">
      <w:pPr>
        <w:jc w:val="center"/>
        <w:rPr>
          <w:rFonts w:ascii="Arial" w:eastAsia="Times New Roman" w:hAnsi="Arial" w:cs="Arial"/>
          <w:b/>
        </w:rPr>
      </w:pPr>
    </w:p>
    <w:p w14:paraId="6865151A" w14:textId="77777777" w:rsidR="006D0C6D" w:rsidRDefault="006D0C6D" w:rsidP="00983B40">
      <w:pPr>
        <w:rPr>
          <w:rFonts w:ascii="Arial" w:eastAsia="Times New Roman" w:hAnsi="Arial" w:cs="Arial"/>
          <w:b/>
        </w:rPr>
      </w:pPr>
    </w:p>
    <w:p w14:paraId="4D96D5DC" w14:textId="6EA9A59B" w:rsidR="00195B76" w:rsidRPr="00E33302" w:rsidRDefault="00B31B24" w:rsidP="009E4D38">
      <w:pPr>
        <w:jc w:val="center"/>
        <w:rPr>
          <w:rFonts w:ascii="Arial" w:eastAsia="Times New Roman" w:hAnsi="Arial" w:cs="Arial"/>
          <w:b/>
        </w:rPr>
      </w:pPr>
      <w:r w:rsidRPr="00E33302">
        <w:rPr>
          <w:rFonts w:ascii="Arial" w:eastAsia="Times New Roman" w:hAnsi="Arial" w:cs="Arial"/>
          <w:b/>
        </w:rPr>
        <w:lastRenderedPageBreak/>
        <w:t>AVIS D’AP</w:t>
      </w:r>
      <w:r w:rsidR="00526CF0" w:rsidRPr="00E33302">
        <w:rPr>
          <w:rFonts w:ascii="Arial" w:eastAsia="Times New Roman" w:hAnsi="Arial" w:cs="Arial"/>
          <w:b/>
        </w:rPr>
        <w:t xml:space="preserve">PEL D’OFFRES NATIONAL OUVERT </w:t>
      </w:r>
      <w:r w:rsidR="00854A9E">
        <w:rPr>
          <w:rFonts w:ascii="Arial" w:eastAsia="Times New Roman" w:hAnsi="Arial" w:cs="Arial"/>
          <w:b/>
        </w:rPr>
        <w:t xml:space="preserve">EN PROCEDURE D’URGENCE </w:t>
      </w:r>
      <w:r w:rsidRPr="00E33302">
        <w:rPr>
          <w:rFonts w:ascii="Arial" w:eastAsia="Times New Roman" w:hAnsi="Arial" w:cs="Arial"/>
          <w:b/>
        </w:rPr>
        <w:t>N°</w:t>
      </w:r>
      <w:r w:rsidR="002911E6" w:rsidRPr="00E33302">
        <w:rPr>
          <w:rFonts w:ascii="Arial" w:eastAsia="Times New Roman" w:hAnsi="Arial" w:cs="Arial"/>
          <w:b/>
        </w:rPr>
        <w:t xml:space="preserve"> </w:t>
      </w:r>
      <w:r w:rsidR="006A5CBE" w:rsidRPr="00E33302">
        <w:rPr>
          <w:rFonts w:ascii="Arial" w:eastAsia="Times New Roman" w:hAnsi="Arial" w:cs="Arial"/>
          <w:b/>
        </w:rPr>
        <w:t>005</w:t>
      </w:r>
      <w:r w:rsidR="00AA09D9" w:rsidRPr="00E33302">
        <w:rPr>
          <w:rFonts w:ascii="Arial" w:eastAsia="Times New Roman" w:hAnsi="Arial" w:cs="Arial"/>
          <w:b/>
        </w:rPr>
        <w:t>/AONO/</w:t>
      </w:r>
      <w:r w:rsidR="00854A9E">
        <w:rPr>
          <w:rFonts w:ascii="Arial" w:eastAsia="Times New Roman" w:hAnsi="Arial" w:cs="Arial"/>
          <w:b/>
        </w:rPr>
        <w:t>PU/</w:t>
      </w:r>
      <w:r w:rsidR="00120E93" w:rsidRPr="00E33302">
        <w:rPr>
          <w:rFonts w:ascii="Arial" w:eastAsia="Times New Roman" w:hAnsi="Arial" w:cs="Arial"/>
          <w:b/>
        </w:rPr>
        <w:t>RS</w:t>
      </w:r>
      <w:r w:rsidR="006945C8" w:rsidRPr="00E33302">
        <w:rPr>
          <w:rFonts w:ascii="Arial" w:eastAsia="Times New Roman" w:hAnsi="Arial" w:cs="Arial"/>
          <w:b/>
        </w:rPr>
        <w:t>/D-VNT/CKO/CIPM/</w:t>
      </w:r>
      <w:r w:rsidR="00854A9E">
        <w:rPr>
          <w:rFonts w:ascii="Arial" w:eastAsia="Times New Roman" w:hAnsi="Arial" w:cs="Arial"/>
          <w:b/>
        </w:rPr>
        <w:t>2023 DU 02 MAI 2023</w:t>
      </w:r>
      <w:r w:rsidR="00D10A29" w:rsidRPr="00E33302">
        <w:rPr>
          <w:rFonts w:ascii="Arial" w:eastAsia="Times New Roman" w:hAnsi="Arial" w:cs="Arial"/>
          <w:b/>
        </w:rPr>
        <w:t xml:space="preserve"> </w:t>
      </w:r>
      <w:r w:rsidR="00195B76" w:rsidRPr="00E33302">
        <w:rPr>
          <w:rFonts w:ascii="Arial" w:eastAsia="Times New Roman" w:hAnsi="Arial" w:cs="Arial"/>
          <w:b/>
        </w:rPr>
        <w:t xml:space="preserve">POUR ACQUISITION DE DOUZE (12) LAMPADAIRES SOLAIRES POUR ELECTRIFICATION PUBLIQUE DANS LA VILLE DE KYE-OSSI POUR LE COMPTE DU MINISTERE </w:t>
      </w:r>
      <w:r w:rsidR="009E4D38" w:rsidRPr="00E33302">
        <w:rPr>
          <w:rFonts w:ascii="Arial" w:eastAsia="Times New Roman" w:hAnsi="Arial" w:cs="Arial"/>
          <w:b/>
        </w:rPr>
        <w:t>D</w:t>
      </w:r>
      <w:r w:rsidR="00195B76" w:rsidRPr="00E33302">
        <w:rPr>
          <w:rFonts w:ascii="Arial" w:eastAsia="Times New Roman" w:hAnsi="Arial" w:cs="Arial"/>
          <w:b/>
        </w:rPr>
        <w:t>E LA DECENTRALISATION ET DU DEVELOPPEMENT LOCAL ; PROGRAMME ANNUEL 2023.</w:t>
      </w:r>
    </w:p>
    <w:p w14:paraId="321D42E5" w14:textId="79D72441" w:rsidR="00B31B24" w:rsidRPr="00166FA6" w:rsidRDefault="00B31B24" w:rsidP="00195B76">
      <w:pPr>
        <w:jc w:val="both"/>
        <w:rPr>
          <w:rFonts w:ascii="Arial" w:eastAsia="Times New Roman" w:hAnsi="Arial" w:cs="Arial"/>
          <w:b/>
          <w:sz w:val="12"/>
        </w:rPr>
      </w:pPr>
    </w:p>
    <w:p w14:paraId="2C39F619" w14:textId="63975087" w:rsidR="00526CF0" w:rsidRPr="00A62D3A" w:rsidRDefault="00526CF0" w:rsidP="0041165C">
      <w:pPr>
        <w:widowControl w:val="0"/>
        <w:autoSpaceDE w:val="0"/>
        <w:autoSpaceDN w:val="0"/>
        <w:adjustRightInd w:val="0"/>
        <w:spacing w:line="276" w:lineRule="auto"/>
        <w:ind w:right="-16"/>
        <w:jc w:val="both"/>
        <w:rPr>
          <w:rFonts w:ascii="Arial" w:eastAsia="Times New Roman" w:hAnsi="Arial" w:cs="Arial"/>
        </w:rPr>
      </w:pPr>
      <w:r>
        <w:rPr>
          <w:rFonts w:ascii="Arial" w:eastAsia="Times New Roman" w:hAnsi="Arial" w:cs="Arial"/>
          <w:b/>
        </w:rPr>
        <w:t>Le Maire de la Commune de Kyé-Ossi</w:t>
      </w:r>
      <w:r w:rsidR="00B31B24" w:rsidRPr="00C53845">
        <w:rPr>
          <w:rFonts w:ascii="Arial" w:eastAsia="Times New Roman" w:hAnsi="Arial" w:cs="Arial"/>
        </w:rPr>
        <w:t xml:space="preserve">, </w:t>
      </w:r>
      <w:r>
        <w:rPr>
          <w:rFonts w:ascii="Arial" w:eastAsia="Times New Roman" w:hAnsi="Arial" w:cs="Arial"/>
        </w:rPr>
        <w:t xml:space="preserve">Maître d’Ouvrage et </w:t>
      </w:r>
      <w:r w:rsidR="00B31B24" w:rsidRPr="00C53845">
        <w:rPr>
          <w:rFonts w:ascii="Arial" w:eastAsia="Times New Roman" w:hAnsi="Arial" w:cs="Arial"/>
        </w:rPr>
        <w:t xml:space="preserve">Autorité Contractante, lance pour le compte </w:t>
      </w:r>
      <w:r>
        <w:rPr>
          <w:rFonts w:ascii="Arial" w:eastAsia="Times New Roman" w:hAnsi="Arial" w:cs="Arial"/>
        </w:rPr>
        <w:t>de la</w:t>
      </w:r>
      <w:r w:rsidR="00DE0D14" w:rsidRPr="00C53845">
        <w:rPr>
          <w:rFonts w:ascii="Arial" w:eastAsia="Times New Roman" w:hAnsi="Arial" w:cs="Arial"/>
        </w:rPr>
        <w:t xml:space="preserve"> Commune de</w:t>
      </w:r>
      <w:r w:rsidR="00F43632" w:rsidRPr="00C53845">
        <w:rPr>
          <w:rFonts w:ascii="Arial" w:eastAsia="Times New Roman" w:hAnsi="Arial" w:cs="Arial"/>
        </w:rPr>
        <w:t xml:space="preserve"> </w:t>
      </w:r>
      <w:r>
        <w:rPr>
          <w:rFonts w:ascii="Arial" w:eastAsia="Times New Roman" w:hAnsi="Arial" w:cs="Arial"/>
        </w:rPr>
        <w:t xml:space="preserve">Kyé-Ossi, Département de la Vallée du </w:t>
      </w:r>
      <w:proofErr w:type="spellStart"/>
      <w:r>
        <w:rPr>
          <w:rFonts w:ascii="Arial" w:eastAsia="Times New Roman" w:hAnsi="Arial" w:cs="Arial"/>
        </w:rPr>
        <w:t>Ntem</w:t>
      </w:r>
      <w:proofErr w:type="spellEnd"/>
      <w:r>
        <w:rPr>
          <w:rFonts w:ascii="Arial" w:eastAsia="Times New Roman" w:hAnsi="Arial" w:cs="Arial"/>
        </w:rPr>
        <w:t>,</w:t>
      </w:r>
      <w:r w:rsidR="00F43632" w:rsidRPr="00C53845">
        <w:rPr>
          <w:rFonts w:ascii="Arial" w:eastAsia="Times New Roman" w:hAnsi="Arial" w:cs="Arial"/>
        </w:rPr>
        <w:t xml:space="preserve"> Région du Sud</w:t>
      </w:r>
      <w:r w:rsidR="00B31B24" w:rsidRPr="00C53845">
        <w:rPr>
          <w:rFonts w:ascii="Arial" w:eastAsia="Times New Roman" w:hAnsi="Arial" w:cs="Arial"/>
        </w:rPr>
        <w:t>, un Appel d'O</w:t>
      </w:r>
      <w:r>
        <w:rPr>
          <w:rFonts w:ascii="Arial" w:eastAsia="Times New Roman" w:hAnsi="Arial" w:cs="Arial"/>
        </w:rPr>
        <w:t>ffres National Ouvert (AONO)</w:t>
      </w:r>
      <w:r w:rsidR="00EC1688">
        <w:rPr>
          <w:rFonts w:ascii="Arial" w:eastAsia="Times New Roman" w:hAnsi="Arial" w:cs="Arial"/>
        </w:rPr>
        <w:t xml:space="preserve"> </w:t>
      </w:r>
      <w:r w:rsidR="00B31B24" w:rsidRPr="00C53845">
        <w:rPr>
          <w:rFonts w:ascii="Arial" w:eastAsia="Times New Roman" w:hAnsi="Arial" w:cs="Arial"/>
        </w:rPr>
        <w:t>pour la réalisation des o</w:t>
      </w:r>
      <w:r w:rsidR="00C22BBA" w:rsidRPr="00C53845">
        <w:rPr>
          <w:rFonts w:ascii="Arial" w:eastAsia="Times New Roman" w:hAnsi="Arial" w:cs="Arial"/>
        </w:rPr>
        <w:t>pérations sus-indiquées</w:t>
      </w:r>
      <w:r>
        <w:rPr>
          <w:rFonts w:ascii="Arial" w:eastAsia="Times New Roman" w:hAnsi="Arial" w:cs="Arial"/>
        </w:rPr>
        <w:t>.</w:t>
      </w:r>
      <w:r w:rsidR="00C22BBA" w:rsidRPr="00C53845">
        <w:rPr>
          <w:rFonts w:ascii="Arial" w:eastAsia="Times New Roman" w:hAnsi="Arial" w:cs="Arial"/>
        </w:rPr>
        <w:t xml:space="preserve"> </w:t>
      </w:r>
    </w:p>
    <w:p w14:paraId="46A2E098" w14:textId="77777777" w:rsidR="00B31B24" w:rsidRPr="005B7E1A" w:rsidRDefault="00B31B24" w:rsidP="00757ACD">
      <w:pPr>
        <w:pStyle w:val="Paragraphedeliste"/>
        <w:widowControl w:val="0"/>
        <w:numPr>
          <w:ilvl w:val="0"/>
          <w:numId w:val="50"/>
        </w:numPr>
        <w:autoSpaceDE w:val="0"/>
        <w:autoSpaceDN w:val="0"/>
        <w:adjustRightInd w:val="0"/>
        <w:spacing w:line="276" w:lineRule="auto"/>
        <w:ind w:left="0" w:right="-16" w:firstLine="0"/>
        <w:jc w:val="both"/>
        <w:rPr>
          <w:rFonts w:ascii="Arial" w:hAnsi="Arial" w:cs="Arial"/>
        </w:rPr>
      </w:pPr>
      <w:r w:rsidRPr="005B7E1A">
        <w:rPr>
          <w:rFonts w:ascii="Arial" w:hAnsi="Arial" w:cs="Arial"/>
          <w:b/>
          <w:bCs/>
        </w:rPr>
        <w:t>Objet</w:t>
      </w:r>
      <w:r w:rsidRPr="005B7E1A">
        <w:rPr>
          <w:rFonts w:ascii="Arial" w:hAnsi="Arial" w:cs="Arial"/>
          <w:b/>
          <w:bCs/>
          <w:spacing w:val="6"/>
        </w:rPr>
        <w:t xml:space="preserve"> </w:t>
      </w:r>
      <w:r w:rsidRPr="005B7E1A">
        <w:rPr>
          <w:rFonts w:ascii="Arial" w:hAnsi="Arial" w:cs="Arial"/>
          <w:b/>
          <w:bCs/>
        </w:rPr>
        <w:t>de</w:t>
      </w:r>
      <w:r w:rsidRPr="005B7E1A">
        <w:rPr>
          <w:rFonts w:ascii="Arial" w:hAnsi="Arial" w:cs="Arial"/>
          <w:b/>
          <w:bCs/>
          <w:spacing w:val="6"/>
        </w:rPr>
        <w:t xml:space="preserve"> </w:t>
      </w:r>
      <w:r w:rsidRPr="005B7E1A">
        <w:rPr>
          <w:rFonts w:ascii="Arial" w:hAnsi="Arial" w:cs="Arial"/>
          <w:b/>
          <w:bCs/>
        </w:rPr>
        <w:t>l'Appel</w:t>
      </w:r>
      <w:r w:rsidRPr="005B7E1A">
        <w:rPr>
          <w:rFonts w:ascii="Arial" w:hAnsi="Arial" w:cs="Arial"/>
          <w:b/>
          <w:bCs/>
          <w:spacing w:val="6"/>
        </w:rPr>
        <w:t xml:space="preserve"> </w:t>
      </w:r>
      <w:r w:rsidRPr="005B7E1A">
        <w:rPr>
          <w:rFonts w:ascii="Arial" w:hAnsi="Arial" w:cs="Arial"/>
          <w:b/>
          <w:bCs/>
        </w:rPr>
        <w:t>d'Offres</w:t>
      </w:r>
    </w:p>
    <w:p w14:paraId="143164C2" w14:textId="110E90C8" w:rsidR="00EA1583" w:rsidRPr="001A3044" w:rsidRDefault="00F43632" w:rsidP="0041165C">
      <w:pPr>
        <w:widowControl w:val="0"/>
        <w:autoSpaceDE w:val="0"/>
        <w:autoSpaceDN w:val="0"/>
        <w:adjustRightInd w:val="0"/>
        <w:spacing w:after="240" w:line="276" w:lineRule="auto"/>
        <w:ind w:right="-16"/>
        <w:jc w:val="both"/>
        <w:rPr>
          <w:rFonts w:ascii="Arial" w:eastAsia="Times New Roman" w:hAnsi="Arial" w:cs="Arial"/>
        </w:rPr>
      </w:pPr>
      <w:r w:rsidRPr="00C53845">
        <w:rPr>
          <w:rFonts w:ascii="Arial" w:eastAsia="Times New Roman" w:hAnsi="Arial" w:cs="Arial"/>
        </w:rPr>
        <w:t xml:space="preserve">Le présent </w:t>
      </w:r>
      <w:r w:rsidR="00B31B24" w:rsidRPr="00C53845">
        <w:rPr>
          <w:rFonts w:ascii="Arial" w:eastAsia="Times New Roman" w:hAnsi="Arial" w:cs="Arial"/>
        </w:rPr>
        <w:t>Appel d’Offres</w:t>
      </w:r>
      <w:r w:rsidR="006A5CBE">
        <w:rPr>
          <w:rFonts w:ascii="Arial" w:eastAsia="Times New Roman" w:hAnsi="Arial" w:cs="Arial"/>
        </w:rPr>
        <w:t xml:space="preserve"> a pour objet </w:t>
      </w:r>
      <w:r w:rsidR="009E4D38">
        <w:rPr>
          <w:rFonts w:ascii="Arial" w:eastAsia="Times New Roman" w:hAnsi="Arial" w:cs="Arial"/>
        </w:rPr>
        <w:t>l’Acquisition de douze (12) Lampadaires Solaires pour Electrification publique dans la ville de Kyé-Ossi</w:t>
      </w:r>
      <w:r w:rsidR="00841BB4">
        <w:rPr>
          <w:rFonts w:ascii="Arial" w:eastAsia="Times New Roman" w:hAnsi="Arial" w:cs="Arial"/>
        </w:rPr>
        <w:t xml:space="preserve"> pour le compte du MINDDE</w:t>
      </w:r>
      <w:r w:rsidR="009E4D38">
        <w:rPr>
          <w:rFonts w:ascii="Arial" w:eastAsia="Times New Roman" w:hAnsi="Arial" w:cs="Arial"/>
        </w:rPr>
        <w:t>VEL, programme annuel 2023</w:t>
      </w:r>
      <w:r w:rsidR="00526CF0">
        <w:rPr>
          <w:rFonts w:ascii="Arial" w:eastAsia="Times New Roman" w:hAnsi="Arial" w:cs="Arial"/>
        </w:rPr>
        <w:t xml:space="preserve"> </w:t>
      </w:r>
      <w:r w:rsidR="00B31B24" w:rsidRPr="00C53845">
        <w:rPr>
          <w:rFonts w:ascii="Arial" w:eastAsia="Times New Roman" w:hAnsi="Arial" w:cs="Arial"/>
        </w:rPr>
        <w:t>ainsi qu’</w:t>
      </w:r>
      <w:r w:rsidR="00307BC4">
        <w:rPr>
          <w:rFonts w:ascii="Arial" w:eastAsia="Times New Roman" w:hAnsi="Arial" w:cs="Arial"/>
        </w:rPr>
        <w:t>il suit :</w:t>
      </w:r>
    </w:p>
    <w:tbl>
      <w:tblPr>
        <w:tblStyle w:val="Grilledutableau"/>
        <w:tblW w:w="10632" w:type="dxa"/>
        <w:tblInd w:w="-147" w:type="dxa"/>
        <w:tblLayout w:type="fixed"/>
        <w:tblLook w:val="04A0" w:firstRow="1" w:lastRow="0" w:firstColumn="1" w:lastColumn="0" w:noHBand="0" w:noVBand="1"/>
      </w:tblPr>
      <w:tblGrid>
        <w:gridCol w:w="568"/>
        <w:gridCol w:w="1984"/>
        <w:gridCol w:w="1559"/>
        <w:gridCol w:w="1560"/>
        <w:gridCol w:w="1559"/>
        <w:gridCol w:w="1701"/>
        <w:gridCol w:w="1701"/>
      </w:tblGrid>
      <w:tr w:rsidR="00401E39" w:rsidRPr="002119A1" w14:paraId="2E6101EA" w14:textId="77777777" w:rsidTr="009F5C44">
        <w:trPr>
          <w:trHeight w:val="313"/>
        </w:trPr>
        <w:tc>
          <w:tcPr>
            <w:tcW w:w="10632" w:type="dxa"/>
            <w:gridSpan w:val="7"/>
          </w:tcPr>
          <w:p w14:paraId="2F280BFF" w14:textId="77777777" w:rsidR="00401E39" w:rsidRPr="002119A1" w:rsidRDefault="00401E39" w:rsidP="006C43C9">
            <w:pPr>
              <w:jc w:val="center"/>
              <w:rPr>
                <w:rFonts w:ascii="Arial Black" w:hAnsi="Arial Black"/>
                <w:b/>
                <w:bCs/>
                <w:color w:val="000000"/>
                <w:sz w:val="20"/>
                <w:szCs w:val="20"/>
              </w:rPr>
            </w:pPr>
            <w:r w:rsidRPr="002119A1">
              <w:rPr>
                <w:rFonts w:ascii="Arial Black" w:hAnsi="Arial Black"/>
                <w:b/>
                <w:bCs/>
                <w:color w:val="000000"/>
                <w:sz w:val="20"/>
                <w:szCs w:val="20"/>
              </w:rPr>
              <w:t>COMMUNE DE KYE-OSSI</w:t>
            </w:r>
          </w:p>
        </w:tc>
      </w:tr>
      <w:tr w:rsidR="00401E39" w:rsidRPr="002119A1" w14:paraId="0D561167" w14:textId="77777777" w:rsidTr="00AD004B">
        <w:trPr>
          <w:trHeight w:val="384"/>
        </w:trPr>
        <w:tc>
          <w:tcPr>
            <w:tcW w:w="568" w:type="dxa"/>
          </w:tcPr>
          <w:p w14:paraId="5A934466" w14:textId="57FB7593" w:rsidR="00401E39" w:rsidRPr="002119A1" w:rsidRDefault="009E4D38" w:rsidP="006C43C9">
            <w:pPr>
              <w:jc w:val="center"/>
              <w:rPr>
                <w:rFonts w:ascii="Arial" w:hAnsi="Arial" w:cs="Arial"/>
                <w:b/>
                <w:bCs/>
                <w:color w:val="000000"/>
                <w:sz w:val="18"/>
                <w:szCs w:val="20"/>
              </w:rPr>
            </w:pPr>
            <w:r>
              <w:rPr>
                <w:rFonts w:ascii="Arial" w:hAnsi="Arial" w:cs="Arial"/>
                <w:b/>
                <w:bCs/>
                <w:color w:val="000000"/>
                <w:sz w:val="18"/>
                <w:szCs w:val="20"/>
              </w:rPr>
              <w:t>N°</w:t>
            </w:r>
          </w:p>
        </w:tc>
        <w:tc>
          <w:tcPr>
            <w:tcW w:w="1984" w:type="dxa"/>
          </w:tcPr>
          <w:p w14:paraId="5EB3E774" w14:textId="77777777"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INTITULE DU PROJET</w:t>
            </w:r>
          </w:p>
        </w:tc>
        <w:tc>
          <w:tcPr>
            <w:tcW w:w="1559" w:type="dxa"/>
          </w:tcPr>
          <w:p w14:paraId="36C32448" w14:textId="77777777"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SOURCE DE FINANCEMENT</w:t>
            </w:r>
          </w:p>
        </w:tc>
        <w:tc>
          <w:tcPr>
            <w:tcW w:w="1560" w:type="dxa"/>
          </w:tcPr>
          <w:p w14:paraId="7753C182" w14:textId="77777777"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COÜT PREVISIONNEL(FCFA)</w:t>
            </w:r>
          </w:p>
        </w:tc>
        <w:tc>
          <w:tcPr>
            <w:tcW w:w="1559" w:type="dxa"/>
          </w:tcPr>
          <w:p w14:paraId="633392E2" w14:textId="77777777"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IMPUTATION BUDGETAIRE</w:t>
            </w:r>
          </w:p>
        </w:tc>
        <w:tc>
          <w:tcPr>
            <w:tcW w:w="1701" w:type="dxa"/>
          </w:tcPr>
          <w:p w14:paraId="4C96CF47" w14:textId="77777777"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 xml:space="preserve">AUTORISATION DE DEPENSE </w:t>
            </w:r>
          </w:p>
        </w:tc>
        <w:tc>
          <w:tcPr>
            <w:tcW w:w="1701" w:type="dxa"/>
          </w:tcPr>
          <w:p w14:paraId="5A2660A2" w14:textId="2BE986B4" w:rsidR="00401E39" w:rsidRPr="002119A1" w:rsidRDefault="00401E39" w:rsidP="006C43C9">
            <w:pPr>
              <w:jc w:val="center"/>
              <w:rPr>
                <w:rFonts w:ascii="Arial" w:hAnsi="Arial" w:cs="Arial"/>
                <w:b/>
                <w:bCs/>
                <w:color w:val="000000"/>
                <w:sz w:val="18"/>
                <w:szCs w:val="20"/>
              </w:rPr>
            </w:pPr>
            <w:r w:rsidRPr="002119A1">
              <w:rPr>
                <w:rFonts w:ascii="Arial" w:hAnsi="Arial" w:cs="Arial"/>
                <w:b/>
                <w:bCs/>
                <w:color w:val="000000"/>
                <w:sz w:val="18"/>
                <w:szCs w:val="20"/>
              </w:rPr>
              <w:t>LOCALITE DE REALISATION</w:t>
            </w:r>
          </w:p>
        </w:tc>
      </w:tr>
      <w:tr w:rsidR="00AD004B" w:rsidRPr="002119A1" w14:paraId="13C35528" w14:textId="77777777" w:rsidTr="00AD004B">
        <w:trPr>
          <w:trHeight w:val="1529"/>
        </w:trPr>
        <w:tc>
          <w:tcPr>
            <w:tcW w:w="568" w:type="dxa"/>
          </w:tcPr>
          <w:p w14:paraId="39E65B22" w14:textId="77777777" w:rsidR="00AD004B" w:rsidRPr="002119A1" w:rsidRDefault="00AD004B" w:rsidP="006C43C9">
            <w:pPr>
              <w:widowControl w:val="0"/>
              <w:autoSpaceDE w:val="0"/>
              <w:autoSpaceDN w:val="0"/>
              <w:adjustRightInd w:val="0"/>
              <w:jc w:val="center"/>
              <w:rPr>
                <w:rFonts w:ascii="Arial" w:hAnsi="Arial" w:cs="Arial"/>
                <w:b/>
                <w:bCs/>
                <w:sz w:val="20"/>
                <w:szCs w:val="20"/>
              </w:rPr>
            </w:pPr>
          </w:p>
          <w:p w14:paraId="55430277" w14:textId="77777777" w:rsidR="00AD004B" w:rsidRPr="002119A1" w:rsidRDefault="00AD004B" w:rsidP="006C43C9">
            <w:pPr>
              <w:widowControl w:val="0"/>
              <w:autoSpaceDE w:val="0"/>
              <w:autoSpaceDN w:val="0"/>
              <w:adjustRightInd w:val="0"/>
              <w:jc w:val="center"/>
              <w:rPr>
                <w:rFonts w:ascii="Arial" w:hAnsi="Arial" w:cs="Arial"/>
                <w:b/>
                <w:bCs/>
                <w:sz w:val="20"/>
                <w:szCs w:val="20"/>
              </w:rPr>
            </w:pPr>
          </w:p>
          <w:p w14:paraId="06C26447" w14:textId="77777777" w:rsidR="00AD004B" w:rsidRPr="002119A1" w:rsidRDefault="00AD004B" w:rsidP="006C43C9">
            <w:pPr>
              <w:widowControl w:val="0"/>
              <w:autoSpaceDE w:val="0"/>
              <w:autoSpaceDN w:val="0"/>
              <w:adjustRightInd w:val="0"/>
              <w:jc w:val="center"/>
              <w:rPr>
                <w:rFonts w:ascii="Arial" w:hAnsi="Arial" w:cs="Arial"/>
                <w:b/>
                <w:bCs/>
                <w:sz w:val="20"/>
                <w:szCs w:val="20"/>
              </w:rPr>
            </w:pPr>
          </w:p>
          <w:p w14:paraId="6A8DB17C" w14:textId="31FDA4FF" w:rsidR="00AD004B" w:rsidRPr="002119A1" w:rsidRDefault="00AD004B" w:rsidP="00AD004B">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1</w:t>
            </w:r>
          </w:p>
        </w:tc>
        <w:tc>
          <w:tcPr>
            <w:tcW w:w="1984" w:type="dxa"/>
          </w:tcPr>
          <w:p w14:paraId="58DEDD01" w14:textId="4F6259BA" w:rsidR="00AD004B" w:rsidRPr="002119A1" w:rsidRDefault="00AD004B" w:rsidP="006C43C9">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Acquisition de douze (12) Lampadaires Solaires pour Electrification publique dans la ville de Kyé-Ossi </w:t>
            </w:r>
          </w:p>
        </w:tc>
        <w:tc>
          <w:tcPr>
            <w:tcW w:w="1559" w:type="dxa"/>
          </w:tcPr>
          <w:p w14:paraId="78D14BF9" w14:textId="77777777" w:rsidR="00AD004B" w:rsidRPr="002119A1" w:rsidRDefault="00AD004B" w:rsidP="006C43C9">
            <w:pPr>
              <w:widowControl w:val="0"/>
              <w:autoSpaceDE w:val="0"/>
              <w:autoSpaceDN w:val="0"/>
              <w:adjustRightInd w:val="0"/>
              <w:jc w:val="center"/>
              <w:rPr>
                <w:rFonts w:ascii="Arial" w:hAnsi="Arial" w:cs="Arial"/>
                <w:b/>
                <w:bCs/>
                <w:sz w:val="20"/>
                <w:szCs w:val="20"/>
              </w:rPr>
            </w:pPr>
          </w:p>
          <w:p w14:paraId="105C7CC8" w14:textId="77777777" w:rsidR="00AD004B" w:rsidRPr="002119A1" w:rsidRDefault="00AD004B" w:rsidP="006C43C9">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BIP MINDDEVEL 2023</w:t>
            </w:r>
          </w:p>
        </w:tc>
        <w:tc>
          <w:tcPr>
            <w:tcW w:w="1560" w:type="dxa"/>
          </w:tcPr>
          <w:p w14:paraId="472BB8BB" w14:textId="77777777" w:rsidR="00AD004B" w:rsidRPr="002119A1" w:rsidRDefault="00AD004B" w:rsidP="006C43C9">
            <w:pPr>
              <w:widowControl w:val="0"/>
              <w:autoSpaceDE w:val="0"/>
              <w:autoSpaceDN w:val="0"/>
              <w:adjustRightInd w:val="0"/>
              <w:jc w:val="both"/>
              <w:rPr>
                <w:rFonts w:ascii="Arial" w:hAnsi="Arial" w:cs="Arial"/>
                <w:b/>
                <w:bCs/>
                <w:sz w:val="20"/>
                <w:szCs w:val="20"/>
              </w:rPr>
            </w:pPr>
          </w:p>
          <w:p w14:paraId="735AC0FC" w14:textId="77777777" w:rsidR="00AD004B" w:rsidRPr="002119A1" w:rsidRDefault="00AD004B" w:rsidP="006C43C9">
            <w:pPr>
              <w:rPr>
                <w:rFonts w:ascii="Arial" w:hAnsi="Arial" w:cs="Arial"/>
                <w:sz w:val="20"/>
                <w:szCs w:val="20"/>
              </w:rPr>
            </w:pPr>
          </w:p>
          <w:p w14:paraId="7BAA88B1" w14:textId="2126E62B" w:rsidR="00AD004B" w:rsidRPr="002119A1" w:rsidRDefault="00AD004B" w:rsidP="006C43C9">
            <w:pPr>
              <w:jc w:val="center"/>
              <w:rPr>
                <w:rFonts w:ascii="Arial" w:hAnsi="Arial" w:cs="Arial"/>
                <w:sz w:val="20"/>
                <w:szCs w:val="20"/>
              </w:rPr>
            </w:pPr>
            <w:r>
              <w:rPr>
                <w:rFonts w:ascii="Arial" w:hAnsi="Arial" w:cs="Arial"/>
                <w:sz w:val="20"/>
                <w:szCs w:val="20"/>
              </w:rPr>
              <w:t>15</w:t>
            </w:r>
            <w:r w:rsidRPr="002119A1">
              <w:rPr>
                <w:rFonts w:ascii="Arial" w:hAnsi="Arial" w:cs="Arial"/>
                <w:sz w:val="20"/>
                <w:szCs w:val="20"/>
              </w:rPr>
              <w:t> 000</w:t>
            </w:r>
            <w:r>
              <w:rPr>
                <w:rFonts w:ascii="Arial" w:hAnsi="Arial" w:cs="Arial"/>
                <w:sz w:val="20"/>
                <w:szCs w:val="20"/>
              </w:rPr>
              <w:t> </w:t>
            </w:r>
            <w:r w:rsidRPr="002119A1">
              <w:rPr>
                <w:rFonts w:ascii="Arial" w:hAnsi="Arial" w:cs="Arial"/>
                <w:sz w:val="20"/>
                <w:szCs w:val="20"/>
              </w:rPr>
              <w:t>000</w:t>
            </w:r>
          </w:p>
        </w:tc>
        <w:tc>
          <w:tcPr>
            <w:tcW w:w="1559" w:type="dxa"/>
          </w:tcPr>
          <w:p w14:paraId="3E6B895C" w14:textId="77777777" w:rsidR="00AD004B" w:rsidRDefault="00AD004B" w:rsidP="00367C25">
            <w:pPr>
              <w:jc w:val="center"/>
              <w:rPr>
                <w:rFonts w:ascii="Arial" w:hAnsi="Arial" w:cs="Arial"/>
                <w:sz w:val="20"/>
                <w:szCs w:val="20"/>
              </w:rPr>
            </w:pPr>
          </w:p>
          <w:p w14:paraId="584AE5F6" w14:textId="34A97F06" w:rsidR="00AD004B" w:rsidRPr="002119A1" w:rsidRDefault="00AD004B" w:rsidP="00367C25">
            <w:pPr>
              <w:jc w:val="center"/>
              <w:rPr>
                <w:rFonts w:ascii="Arial" w:hAnsi="Arial" w:cs="Arial"/>
                <w:b/>
                <w:bCs/>
                <w:sz w:val="20"/>
                <w:szCs w:val="20"/>
              </w:rPr>
            </w:pPr>
            <w:r>
              <w:rPr>
                <w:rFonts w:ascii="Arial" w:hAnsi="Arial" w:cs="Arial"/>
                <w:sz w:val="20"/>
                <w:szCs w:val="20"/>
              </w:rPr>
              <w:t>57 27 100 02 641819 524112</w:t>
            </w:r>
            <w:r w:rsidRPr="00367C25">
              <w:rPr>
                <w:rFonts w:ascii="Arial" w:hAnsi="Arial" w:cs="Arial"/>
                <w:sz w:val="20"/>
                <w:szCs w:val="20"/>
              </w:rPr>
              <w:t xml:space="preserve"> 821</w:t>
            </w:r>
          </w:p>
        </w:tc>
        <w:tc>
          <w:tcPr>
            <w:tcW w:w="1701" w:type="dxa"/>
          </w:tcPr>
          <w:p w14:paraId="0E50F67E" w14:textId="77777777" w:rsidR="00AD004B" w:rsidRDefault="00AD004B" w:rsidP="001F4C97">
            <w:pPr>
              <w:jc w:val="center"/>
              <w:rPr>
                <w:rFonts w:ascii="Arial" w:hAnsi="Arial" w:cs="Arial"/>
                <w:sz w:val="20"/>
                <w:szCs w:val="20"/>
              </w:rPr>
            </w:pPr>
          </w:p>
          <w:p w14:paraId="5B51BD95" w14:textId="77777777" w:rsidR="00AD004B" w:rsidRDefault="00AD004B" w:rsidP="001F4C97">
            <w:pPr>
              <w:jc w:val="center"/>
              <w:rPr>
                <w:rFonts w:ascii="Arial" w:hAnsi="Arial" w:cs="Arial"/>
                <w:sz w:val="20"/>
                <w:szCs w:val="20"/>
              </w:rPr>
            </w:pPr>
          </w:p>
          <w:p w14:paraId="4C64EB5A" w14:textId="44CB50B5" w:rsidR="00AD004B" w:rsidRPr="001F4C97" w:rsidRDefault="00AD004B" w:rsidP="00AD004B">
            <w:pPr>
              <w:jc w:val="center"/>
              <w:rPr>
                <w:rFonts w:ascii="Arial" w:hAnsi="Arial" w:cs="Arial"/>
                <w:sz w:val="20"/>
                <w:szCs w:val="20"/>
              </w:rPr>
            </w:pPr>
            <w:r>
              <w:rPr>
                <w:rFonts w:ascii="Arial" w:hAnsi="Arial" w:cs="Arial"/>
                <w:sz w:val="20"/>
                <w:szCs w:val="20"/>
              </w:rPr>
              <w:t>IY02295</w:t>
            </w:r>
          </w:p>
        </w:tc>
        <w:tc>
          <w:tcPr>
            <w:tcW w:w="1701" w:type="dxa"/>
            <w:tcBorders>
              <w:bottom w:val="single" w:sz="4" w:space="0" w:color="auto"/>
            </w:tcBorders>
          </w:tcPr>
          <w:p w14:paraId="2F480072" w14:textId="77777777" w:rsidR="00AD004B" w:rsidRDefault="00AD004B" w:rsidP="00841BB4">
            <w:pPr>
              <w:widowControl w:val="0"/>
              <w:autoSpaceDE w:val="0"/>
              <w:autoSpaceDN w:val="0"/>
              <w:adjustRightInd w:val="0"/>
              <w:jc w:val="center"/>
              <w:rPr>
                <w:rFonts w:ascii="Arial" w:hAnsi="Arial" w:cs="Arial"/>
                <w:bCs/>
                <w:sz w:val="20"/>
                <w:szCs w:val="20"/>
              </w:rPr>
            </w:pPr>
          </w:p>
          <w:p w14:paraId="263A3BB4" w14:textId="4529DBB7" w:rsidR="00AD004B" w:rsidRPr="009E4D38" w:rsidRDefault="00AD004B" w:rsidP="009E4D38">
            <w:pPr>
              <w:widowControl w:val="0"/>
              <w:autoSpaceDE w:val="0"/>
              <w:autoSpaceDN w:val="0"/>
              <w:adjustRightInd w:val="0"/>
              <w:jc w:val="center"/>
              <w:rPr>
                <w:rFonts w:ascii="Arial" w:hAnsi="Arial" w:cs="Arial"/>
                <w:b/>
                <w:bCs/>
                <w:sz w:val="20"/>
                <w:szCs w:val="20"/>
              </w:rPr>
            </w:pPr>
          </w:p>
          <w:p w14:paraId="23113186" w14:textId="77777777" w:rsidR="00AD004B" w:rsidRDefault="00AD004B" w:rsidP="006C43C9">
            <w:pPr>
              <w:widowControl w:val="0"/>
              <w:autoSpaceDE w:val="0"/>
              <w:autoSpaceDN w:val="0"/>
              <w:adjustRightInd w:val="0"/>
              <w:ind w:right="-20"/>
              <w:jc w:val="center"/>
              <w:rPr>
                <w:rFonts w:ascii="Arial" w:hAnsi="Arial" w:cs="Arial"/>
                <w:b/>
                <w:bCs/>
                <w:sz w:val="20"/>
                <w:szCs w:val="20"/>
              </w:rPr>
            </w:pPr>
          </w:p>
          <w:p w14:paraId="30965EE5" w14:textId="65A59FF1" w:rsidR="00AD004B" w:rsidRPr="002119A1" w:rsidRDefault="00AD004B" w:rsidP="006C43C9">
            <w:pPr>
              <w:widowControl w:val="0"/>
              <w:autoSpaceDE w:val="0"/>
              <w:autoSpaceDN w:val="0"/>
              <w:adjustRightInd w:val="0"/>
              <w:ind w:right="-20"/>
              <w:jc w:val="center"/>
              <w:rPr>
                <w:rFonts w:ascii="Arial" w:hAnsi="Arial" w:cs="Arial"/>
                <w:b/>
                <w:bCs/>
                <w:sz w:val="20"/>
                <w:szCs w:val="20"/>
              </w:rPr>
            </w:pPr>
            <w:r>
              <w:rPr>
                <w:rFonts w:ascii="Arial" w:hAnsi="Arial" w:cs="Arial"/>
                <w:b/>
                <w:bCs/>
                <w:sz w:val="20"/>
                <w:szCs w:val="20"/>
              </w:rPr>
              <w:t>Kyé-Ossi</w:t>
            </w:r>
          </w:p>
        </w:tc>
      </w:tr>
    </w:tbl>
    <w:p w14:paraId="1E7592A8" w14:textId="2FE92FBB" w:rsidR="003C5B73" w:rsidRPr="00A62D3A" w:rsidRDefault="003C5B73" w:rsidP="003F6916">
      <w:pPr>
        <w:widowControl w:val="0"/>
        <w:autoSpaceDE w:val="0"/>
        <w:autoSpaceDN w:val="0"/>
        <w:adjustRightInd w:val="0"/>
        <w:ind w:right="-20"/>
        <w:jc w:val="both"/>
        <w:rPr>
          <w:rFonts w:ascii="Arial" w:eastAsia="Times New Roman" w:hAnsi="Arial" w:cs="Arial"/>
          <w:b/>
          <w:bCs/>
          <w:sz w:val="4"/>
        </w:rPr>
      </w:pPr>
    </w:p>
    <w:p w14:paraId="748C1176" w14:textId="77777777" w:rsidR="00B31B24" w:rsidRDefault="00B31B24" w:rsidP="00757ACD">
      <w:pPr>
        <w:pStyle w:val="Paragraphedeliste"/>
        <w:widowControl w:val="0"/>
        <w:numPr>
          <w:ilvl w:val="0"/>
          <w:numId w:val="50"/>
        </w:numPr>
        <w:autoSpaceDE w:val="0"/>
        <w:autoSpaceDN w:val="0"/>
        <w:adjustRightInd w:val="0"/>
        <w:ind w:left="0" w:right="-20" w:firstLine="0"/>
        <w:jc w:val="both"/>
        <w:rPr>
          <w:rFonts w:ascii="Arial" w:hAnsi="Arial" w:cs="Arial"/>
          <w:b/>
          <w:bCs/>
        </w:rPr>
      </w:pPr>
      <w:r w:rsidRPr="005B7E1A">
        <w:rPr>
          <w:rFonts w:ascii="Arial" w:hAnsi="Arial" w:cs="Arial"/>
          <w:b/>
          <w:bCs/>
          <w:spacing w:val="6"/>
        </w:rPr>
        <w:t>Consistance</w:t>
      </w:r>
      <w:r w:rsidRPr="005B7E1A">
        <w:rPr>
          <w:rFonts w:ascii="Arial" w:hAnsi="Arial" w:cs="Arial"/>
          <w:b/>
          <w:bCs/>
        </w:rPr>
        <w:t xml:space="preserve"> des travaux</w:t>
      </w:r>
    </w:p>
    <w:p w14:paraId="3C86C96A" w14:textId="77777777" w:rsidR="004944BB" w:rsidRPr="009C1A13" w:rsidRDefault="004944BB" w:rsidP="004944BB">
      <w:pPr>
        <w:pStyle w:val="Paragraphedeliste"/>
        <w:widowControl w:val="0"/>
        <w:autoSpaceDE w:val="0"/>
        <w:autoSpaceDN w:val="0"/>
        <w:adjustRightInd w:val="0"/>
        <w:ind w:left="567" w:right="-20"/>
        <w:jc w:val="both"/>
        <w:rPr>
          <w:rFonts w:ascii="Arial" w:hAnsi="Arial" w:cs="Arial"/>
          <w:b/>
          <w:bCs/>
          <w:sz w:val="2"/>
        </w:rPr>
      </w:pPr>
    </w:p>
    <w:p w14:paraId="3896FA66" w14:textId="4BF130E5" w:rsidR="00507187" w:rsidRPr="00A62D3A" w:rsidRDefault="00B31B24" w:rsidP="00A62D3A">
      <w:pPr>
        <w:widowControl w:val="0"/>
        <w:autoSpaceDE w:val="0"/>
        <w:autoSpaceDN w:val="0"/>
        <w:adjustRightInd w:val="0"/>
        <w:ind w:right="-16"/>
        <w:jc w:val="both"/>
        <w:rPr>
          <w:rFonts w:ascii="Arial" w:eastAsia="Times New Roman" w:hAnsi="Arial" w:cs="Arial"/>
        </w:rPr>
      </w:pPr>
      <w:r w:rsidRPr="00DC7C77">
        <w:rPr>
          <w:rFonts w:ascii="Arial" w:eastAsia="Times New Roman" w:hAnsi="Arial" w:cs="Arial"/>
        </w:rPr>
        <w:t>La</w:t>
      </w:r>
      <w:r w:rsidR="00405E92" w:rsidRPr="00DC7C77">
        <w:rPr>
          <w:rFonts w:ascii="Arial" w:eastAsia="Times New Roman" w:hAnsi="Arial" w:cs="Arial"/>
        </w:rPr>
        <w:t xml:space="preserve"> consistance des travaux</w:t>
      </w:r>
      <w:r w:rsidRPr="00DC7C77">
        <w:rPr>
          <w:rFonts w:ascii="Arial" w:eastAsia="Times New Roman" w:hAnsi="Arial" w:cs="Arial"/>
        </w:rPr>
        <w:t xml:space="preserve"> est définie ainsi qu’il suit : </w:t>
      </w:r>
    </w:p>
    <w:p w14:paraId="1310FBCA" w14:textId="5B3CF0CE" w:rsidR="00B31B24" w:rsidRPr="004D32A0" w:rsidRDefault="00C716AB" w:rsidP="00A62D3A">
      <w:pPr>
        <w:widowControl w:val="0"/>
        <w:numPr>
          <w:ilvl w:val="0"/>
          <w:numId w:val="7"/>
        </w:numPr>
        <w:autoSpaceDE w:val="0"/>
        <w:autoSpaceDN w:val="0"/>
        <w:adjustRightInd w:val="0"/>
        <w:ind w:right="-16"/>
        <w:jc w:val="both"/>
        <w:rPr>
          <w:rFonts w:ascii="Arial" w:eastAsia="Times New Roman" w:hAnsi="Arial" w:cs="Arial"/>
        </w:rPr>
      </w:pPr>
      <w:r w:rsidRPr="004D32A0">
        <w:rPr>
          <w:rFonts w:ascii="Arial" w:eastAsia="Times New Roman" w:hAnsi="Arial" w:cs="Arial"/>
          <w:bCs/>
        </w:rPr>
        <w:t>Etude et piquetage</w:t>
      </w:r>
      <w:r w:rsidR="00396F32" w:rsidRPr="004D32A0">
        <w:rPr>
          <w:rFonts w:ascii="Arial" w:eastAsia="Times New Roman" w:hAnsi="Arial" w:cs="Arial"/>
        </w:rPr>
        <w:t xml:space="preserve"> ;</w:t>
      </w:r>
    </w:p>
    <w:p w14:paraId="241AF39E" w14:textId="605B77D7" w:rsidR="00B31B24" w:rsidRPr="004D32A0" w:rsidRDefault="00C716AB"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Fourniture et pose d’un lampadaire complet</w:t>
      </w:r>
      <w:r w:rsidR="00396F32" w:rsidRPr="004D32A0">
        <w:rPr>
          <w:rFonts w:ascii="Arial" w:eastAsia="Times New Roman" w:hAnsi="Arial" w:cs="Arial"/>
        </w:rPr>
        <w:t xml:space="preserve"> ;</w:t>
      </w:r>
    </w:p>
    <w:p w14:paraId="3900BEBA" w14:textId="502375F3" w:rsidR="00B31B24" w:rsidRPr="004D32A0" w:rsidRDefault="00C716AB"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lang w:eastAsia="en-US"/>
        </w:rPr>
        <w:t>Fouilles en terrain latéritique</w:t>
      </w:r>
      <w:r w:rsidR="00396F32" w:rsidRPr="004D32A0">
        <w:rPr>
          <w:rFonts w:ascii="Arial" w:eastAsia="Times New Roman" w:hAnsi="Arial" w:cs="Arial"/>
        </w:rPr>
        <w:t xml:space="preserve"> ;</w:t>
      </w:r>
    </w:p>
    <w:p w14:paraId="6CA1C69A" w14:textId="69B8F708" w:rsidR="00C074FD" w:rsidRPr="004D32A0" w:rsidRDefault="00C716AB"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Massif de fondation</w:t>
      </w:r>
      <w:r w:rsidR="00396F32" w:rsidRPr="004D32A0">
        <w:rPr>
          <w:rFonts w:ascii="Arial" w:eastAsia="Times New Roman" w:hAnsi="Arial" w:cs="Arial"/>
        </w:rPr>
        <w:t xml:space="preserve"> ;</w:t>
      </w:r>
      <w:r w:rsidR="0065536B" w:rsidRPr="004D32A0">
        <w:rPr>
          <w:rFonts w:ascii="Arial" w:eastAsia="Times New Roman" w:hAnsi="Arial" w:cs="Arial"/>
        </w:rPr>
        <w:t xml:space="preserve"> </w:t>
      </w:r>
    </w:p>
    <w:p w14:paraId="41E310F8" w14:textId="78617975" w:rsidR="005D6CEE" w:rsidRPr="004D32A0" w:rsidRDefault="00C716AB"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Fourniture et pose câble et ac</w:t>
      </w:r>
      <w:r w:rsidR="004D32A0" w:rsidRPr="004D32A0">
        <w:rPr>
          <w:rFonts w:ascii="Arial" w:eastAsia="Times New Roman" w:hAnsi="Arial" w:cs="Arial"/>
          <w:bCs/>
          <w:lang w:eastAsia="en-US"/>
        </w:rPr>
        <w:t>cessoires de connexion</w:t>
      </w:r>
      <w:r w:rsidR="00E5218D" w:rsidRPr="004D32A0">
        <w:rPr>
          <w:rFonts w:ascii="Arial" w:eastAsia="Times New Roman" w:hAnsi="Arial" w:cs="Arial"/>
          <w:bCs/>
          <w:lang w:eastAsia="en-US"/>
        </w:rPr>
        <w:t xml:space="preserve"> </w:t>
      </w:r>
      <w:r w:rsidR="00396F32" w:rsidRPr="004D32A0">
        <w:rPr>
          <w:rFonts w:ascii="Arial" w:hAnsi="Arial" w:cs="Arial"/>
          <w:bCs/>
          <w:lang w:eastAsia="en-US"/>
        </w:rPr>
        <w:t>;</w:t>
      </w:r>
    </w:p>
    <w:p w14:paraId="7417E149" w14:textId="5000B03C" w:rsidR="00396F32"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Projet d’exécution</w:t>
      </w:r>
      <w:r w:rsidR="00396F32" w:rsidRPr="004D32A0">
        <w:rPr>
          <w:rFonts w:ascii="Arial" w:eastAsia="Times New Roman" w:hAnsi="Arial" w:cs="Arial"/>
          <w:bCs/>
          <w:lang w:eastAsia="en-US"/>
        </w:rPr>
        <w:t> ;</w:t>
      </w:r>
    </w:p>
    <w:p w14:paraId="27998A50" w14:textId="66EF3EE1" w:rsidR="00396F32"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Vérification du matériel et test de fonctionnement ;</w:t>
      </w:r>
    </w:p>
    <w:p w14:paraId="081B1DAD" w14:textId="3532318F" w:rsidR="00396F32"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Fourniture de la documentation technique</w:t>
      </w:r>
      <w:r w:rsidR="00396F32" w:rsidRPr="004D32A0">
        <w:rPr>
          <w:rFonts w:ascii="Arial" w:eastAsia="Times New Roman" w:hAnsi="Arial" w:cs="Arial"/>
          <w:bCs/>
          <w:lang w:eastAsia="en-US"/>
        </w:rPr>
        <w:t xml:space="preserve"> ; </w:t>
      </w:r>
    </w:p>
    <w:p w14:paraId="571F4760" w14:textId="194365C1" w:rsidR="00E5218D"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 xml:space="preserve">Abattage et élagage des arbres </w:t>
      </w:r>
      <w:r w:rsidR="00E5218D" w:rsidRPr="004D32A0">
        <w:rPr>
          <w:rFonts w:ascii="Arial" w:eastAsia="Times New Roman" w:hAnsi="Arial" w:cs="Arial"/>
          <w:bCs/>
          <w:lang w:eastAsia="en-US"/>
        </w:rPr>
        <w:t>;</w:t>
      </w:r>
    </w:p>
    <w:p w14:paraId="4565AF84" w14:textId="1627CFAE" w:rsidR="00E5218D"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Transport et manutention du matériel</w:t>
      </w:r>
      <w:r w:rsidR="00E5218D" w:rsidRPr="004D32A0">
        <w:rPr>
          <w:rFonts w:ascii="Arial" w:eastAsia="Times New Roman" w:hAnsi="Arial" w:cs="Arial"/>
          <w:bCs/>
          <w:lang w:eastAsia="en-US"/>
        </w:rPr>
        <w:t> ;</w:t>
      </w:r>
    </w:p>
    <w:p w14:paraId="2F881982" w14:textId="609536ED" w:rsidR="00E5218D" w:rsidRPr="004D32A0" w:rsidRDefault="004D32A0" w:rsidP="003C5B73">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Transport des équipes</w:t>
      </w:r>
      <w:r w:rsidR="00E5218D" w:rsidRPr="004D32A0">
        <w:rPr>
          <w:rFonts w:ascii="Arial" w:eastAsia="Times New Roman" w:hAnsi="Arial" w:cs="Arial"/>
          <w:bCs/>
          <w:lang w:eastAsia="en-US"/>
        </w:rPr>
        <w:t> ;</w:t>
      </w:r>
    </w:p>
    <w:p w14:paraId="3F0ED3DC" w14:textId="77777777" w:rsidR="00507187" w:rsidRDefault="00507187" w:rsidP="00757ACD">
      <w:pPr>
        <w:pStyle w:val="Paragraphedeliste"/>
        <w:widowControl w:val="0"/>
        <w:numPr>
          <w:ilvl w:val="0"/>
          <w:numId w:val="49"/>
        </w:numPr>
        <w:autoSpaceDE w:val="0"/>
        <w:autoSpaceDN w:val="0"/>
        <w:adjustRightInd w:val="0"/>
        <w:ind w:left="0" w:right="-16" w:firstLine="0"/>
        <w:jc w:val="both"/>
        <w:rPr>
          <w:rFonts w:ascii="Arial" w:hAnsi="Arial" w:cs="Arial"/>
          <w:b/>
        </w:rPr>
      </w:pPr>
      <w:r w:rsidRPr="00507187">
        <w:rPr>
          <w:rFonts w:ascii="Arial" w:hAnsi="Arial" w:cs="Arial"/>
          <w:b/>
        </w:rPr>
        <w:t xml:space="preserve">Participation et origine </w:t>
      </w:r>
    </w:p>
    <w:p w14:paraId="36E269A0" w14:textId="31F52D51" w:rsidR="00507187" w:rsidRPr="004D32A0" w:rsidRDefault="00507187" w:rsidP="0041165C">
      <w:pPr>
        <w:spacing w:line="276" w:lineRule="auto"/>
        <w:jc w:val="both"/>
        <w:rPr>
          <w:rFonts w:ascii="Arial Narrow" w:hAnsi="Arial Narrow" w:cs="Tahoma"/>
        </w:rPr>
      </w:pPr>
      <w:r w:rsidRPr="00507187">
        <w:rPr>
          <w:rFonts w:ascii="Arial" w:hAnsi="Arial" w:cs="Arial"/>
        </w:rPr>
        <w:t>La</w:t>
      </w:r>
      <w:r w:rsidR="0066170F" w:rsidRPr="00507187">
        <w:rPr>
          <w:rFonts w:ascii="Arial" w:hAnsi="Arial" w:cs="Arial"/>
        </w:rPr>
        <w:t xml:space="preserve"> participation au présent Appel d’Offres est ouverte aux entreprises de droit Camero</w:t>
      </w:r>
      <w:r w:rsidR="004D32A0">
        <w:rPr>
          <w:rFonts w:ascii="Arial" w:hAnsi="Arial" w:cs="Arial"/>
        </w:rPr>
        <w:t>unais et spécialisées</w:t>
      </w:r>
      <w:r w:rsidR="004D32A0" w:rsidRPr="004D32A0">
        <w:rPr>
          <w:rFonts w:ascii="Arial" w:hAnsi="Arial" w:cs="Arial"/>
        </w:rPr>
        <w:t xml:space="preserve"> dans les travaux portant la mise en place des équipements d’énergies renouvelables.</w:t>
      </w:r>
      <w:r w:rsidR="004D32A0">
        <w:rPr>
          <w:rFonts w:ascii="Arial Narrow" w:hAnsi="Arial Narrow" w:cs="Tahoma"/>
        </w:rPr>
        <w:t xml:space="preserve"> </w:t>
      </w:r>
    </w:p>
    <w:p w14:paraId="26FAFCA3" w14:textId="77777777" w:rsidR="00507187" w:rsidRDefault="00B31B24" w:rsidP="00757ACD">
      <w:pPr>
        <w:pStyle w:val="Paragraphedeliste"/>
        <w:widowControl w:val="0"/>
        <w:numPr>
          <w:ilvl w:val="0"/>
          <w:numId w:val="49"/>
        </w:numPr>
        <w:autoSpaceDE w:val="0"/>
        <w:autoSpaceDN w:val="0"/>
        <w:adjustRightInd w:val="0"/>
        <w:spacing w:line="276" w:lineRule="auto"/>
        <w:ind w:left="0" w:right="-20" w:firstLine="0"/>
        <w:jc w:val="both"/>
        <w:rPr>
          <w:rFonts w:ascii="Arial" w:hAnsi="Arial" w:cs="Arial"/>
          <w:b/>
          <w:bCs/>
        </w:rPr>
      </w:pPr>
      <w:r w:rsidRPr="00507187">
        <w:rPr>
          <w:rFonts w:ascii="Arial" w:hAnsi="Arial" w:cs="Arial"/>
          <w:b/>
          <w:bCs/>
        </w:rPr>
        <w:t>Financement</w:t>
      </w:r>
      <w:r w:rsidR="007D3E67" w:rsidRPr="00507187">
        <w:rPr>
          <w:rFonts w:ascii="Arial" w:hAnsi="Arial" w:cs="Arial"/>
          <w:b/>
          <w:bCs/>
        </w:rPr>
        <w:t xml:space="preserve"> et coût prévisionnel</w:t>
      </w:r>
    </w:p>
    <w:p w14:paraId="6973A673" w14:textId="1E8182DF" w:rsidR="00C074FD" w:rsidRDefault="007D3E67" w:rsidP="0041165C">
      <w:pPr>
        <w:widowControl w:val="0"/>
        <w:autoSpaceDE w:val="0"/>
        <w:autoSpaceDN w:val="0"/>
        <w:adjustRightInd w:val="0"/>
        <w:spacing w:line="276" w:lineRule="auto"/>
        <w:ind w:right="-20"/>
        <w:jc w:val="both"/>
        <w:rPr>
          <w:rFonts w:ascii="Arial" w:hAnsi="Arial" w:cs="Arial"/>
        </w:rPr>
      </w:pPr>
      <w:r w:rsidRPr="00507187">
        <w:rPr>
          <w:rFonts w:ascii="Arial" w:hAnsi="Arial" w:cs="Arial"/>
        </w:rPr>
        <w:t>Le financement et le c</w:t>
      </w:r>
      <w:r w:rsidRPr="00507187">
        <w:rPr>
          <w:rFonts w:ascii="Arial" w:hAnsi="Arial" w:cs="Arial"/>
          <w:bCs/>
        </w:rPr>
        <w:t>oût</w:t>
      </w:r>
      <w:r w:rsidRPr="00507187">
        <w:rPr>
          <w:rFonts w:ascii="Arial" w:hAnsi="Arial" w:cs="Arial"/>
          <w:b/>
          <w:bCs/>
        </w:rPr>
        <w:t xml:space="preserve"> </w:t>
      </w:r>
      <w:r w:rsidRPr="00507187">
        <w:rPr>
          <w:rFonts w:ascii="Arial" w:hAnsi="Arial" w:cs="Arial"/>
        </w:rPr>
        <w:t>prévisionnel des   tr</w:t>
      </w:r>
      <w:r w:rsidR="0065536B" w:rsidRPr="00507187">
        <w:rPr>
          <w:rFonts w:ascii="Arial" w:hAnsi="Arial" w:cs="Arial"/>
        </w:rPr>
        <w:t>avaux   objet   du   présent   Appel   d'O</w:t>
      </w:r>
      <w:r w:rsidRPr="00507187">
        <w:rPr>
          <w:rFonts w:ascii="Arial" w:hAnsi="Arial" w:cs="Arial"/>
        </w:rPr>
        <w:t>ffres s</w:t>
      </w:r>
      <w:r w:rsidR="00C074FD" w:rsidRPr="00507187">
        <w:rPr>
          <w:rFonts w:ascii="Arial" w:hAnsi="Arial" w:cs="Arial"/>
        </w:rPr>
        <w:t>e présentent</w:t>
      </w:r>
      <w:r w:rsidRPr="00507187">
        <w:rPr>
          <w:rFonts w:ascii="Arial" w:hAnsi="Arial" w:cs="Arial"/>
        </w:rPr>
        <w:t xml:space="preserve"> respectivement </w:t>
      </w:r>
      <w:r w:rsidR="00C074FD" w:rsidRPr="00507187">
        <w:rPr>
          <w:rFonts w:ascii="Arial" w:hAnsi="Arial" w:cs="Arial"/>
        </w:rPr>
        <w:t>comme ci-dessous contenus dans le tableau</w:t>
      </w:r>
      <w:r w:rsidRPr="00507187">
        <w:rPr>
          <w:rFonts w:ascii="Arial" w:hAnsi="Arial" w:cs="Arial"/>
        </w:rPr>
        <w:t> :</w:t>
      </w:r>
    </w:p>
    <w:p w14:paraId="70A14ED0" w14:textId="77777777" w:rsidR="00A62D3A" w:rsidRPr="00166FA6" w:rsidRDefault="00A62D3A" w:rsidP="00A62D3A">
      <w:pPr>
        <w:widowControl w:val="0"/>
        <w:autoSpaceDE w:val="0"/>
        <w:autoSpaceDN w:val="0"/>
        <w:adjustRightInd w:val="0"/>
        <w:ind w:right="-20"/>
        <w:jc w:val="both"/>
        <w:rPr>
          <w:rFonts w:ascii="Arial" w:hAnsi="Arial" w:cs="Arial"/>
          <w:b/>
          <w:bCs/>
          <w:sz w:val="10"/>
        </w:rPr>
      </w:pPr>
    </w:p>
    <w:tbl>
      <w:tblPr>
        <w:tblStyle w:val="Grilledutableau"/>
        <w:tblW w:w="10632" w:type="dxa"/>
        <w:tblInd w:w="-147" w:type="dxa"/>
        <w:tblLayout w:type="fixed"/>
        <w:tblLook w:val="04A0" w:firstRow="1" w:lastRow="0" w:firstColumn="1" w:lastColumn="0" w:noHBand="0" w:noVBand="1"/>
      </w:tblPr>
      <w:tblGrid>
        <w:gridCol w:w="568"/>
        <w:gridCol w:w="1984"/>
        <w:gridCol w:w="1559"/>
        <w:gridCol w:w="1560"/>
        <w:gridCol w:w="1559"/>
        <w:gridCol w:w="1701"/>
        <w:gridCol w:w="1701"/>
      </w:tblGrid>
      <w:tr w:rsidR="004D32A0" w:rsidRPr="002119A1" w14:paraId="3ED4EB77" w14:textId="77777777" w:rsidTr="004A2991">
        <w:trPr>
          <w:trHeight w:val="313"/>
        </w:trPr>
        <w:tc>
          <w:tcPr>
            <w:tcW w:w="10632" w:type="dxa"/>
            <w:gridSpan w:val="7"/>
          </w:tcPr>
          <w:p w14:paraId="76629401" w14:textId="77777777" w:rsidR="004D32A0" w:rsidRPr="002119A1" w:rsidRDefault="004D32A0" w:rsidP="004A2991">
            <w:pPr>
              <w:jc w:val="center"/>
              <w:rPr>
                <w:rFonts w:ascii="Arial Black" w:hAnsi="Arial Black"/>
                <w:b/>
                <w:bCs/>
                <w:color w:val="000000"/>
                <w:sz w:val="20"/>
                <w:szCs w:val="20"/>
              </w:rPr>
            </w:pPr>
            <w:r w:rsidRPr="002119A1">
              <w:rPr>
                <w:rFonts w:ascii="Arial Black" w:hAnsi="Arial Black"/>
                <w:b/>
                <w:bCs/>
                <w:color w:val="000000"/>
                <w:sz w:val="20"/>
                <w:szCs w:val="20"/>
              </w:rPr>
              <w:t>COMMUNE DE KYE-OSSI</w:t>
            </w:r>
          </w:p>
        </w:tc>
      </w:tr>
      <w:tr w:rsidR="004D32A0" w:rsidRPr="002119A1" w14:paraId="22B0141D" w14:textId="77777777" w:rsidTr="004A2991">
        <w:trPr>
          <w:trHeight w:val="384"/>
        </w:trPr>
        <w:tc>
          <w:tcPr>
            <w:tcW w:w="568" w:type="dxa"/>
          </w:tcPr>
          <w:p w14:paraId="095A0CE0" w14:textId="77777777" w:rsidR="004D32A0" w:rsidRPr="002119A1" w:rsidRDefault="004D32A0" w:rsidP="004A2991">
            <w:pPr>
              <w:jc w:val="center"/>
              <w:rPr>
                <w:rFonts w:ascii="Arial" w:hAnsi="Arial" w:cs="Arial"/>
                <w:b/>
                <w:bCs/>
                <w:color w:val="000000"/>
                <w:sz w:val="18"/>
                <w:szCs w:val="20"/>
              </w:rPr>
            </w:pPr>
            <w:r>
              <w:rPr>
                <w:rFonts w:ascii="Arial" w:hAnsi="Arial" w:cs="Arial"/>
                <w:b/>
                <w:bCs/>
                <w:color w:val="000000"/>
                <w:sz w:val="18"/>
                <w:szCs w:val="20"/>
              </w:rPr>
              <w:t>N°</w:t>
            </w:r>
          </w:p>
        </w:tc>
        <w:tc>
          <w:tcPr>
            <w:tcW w:w="1984" w:type="dxa"/>
          </w:tcPr>
          <w:p w14:paraId="5EAC9C47"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INTITULE DU PROJET</w:t>
            </w:r>
          </w:p>
        </w:tc>
        <w:tc>
          <w:tcPr>
            <w:tcW w:w="1559" w:type="dxa"/>
          </w:tcPr>
          <w:p w14:paraId="1EF444C2"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SOURCE DE FINANCEMENT</w:t>
            </w:r>
          </w:p>
        </w:tc>
        <w:tc>
          <w:tcPr>
            <w:tcW w:w="1560" w:type="dxa"/>
          </w:tcPr>
          <w:p w14:paraId="1BFE8EB6"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COÜT PREVISIONNEL(FCFA)</w:t>
            </w:r>
          </w:p>
        </w:tc>
        <w:tc>
          <w:tcPr>
            <w:tcW w:w="1559" w:type="dxa"/>
          </w:tcPr>
          <w:p w14:paraId="0FB5937E"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IMPUTATION BUDGETAIRE</w:t>
            </w:r>
          </w:p>
        </w:tc>
        <w:tc>
          <w:tcPr>
            <w:tcW w:w="1701" w:type="dxa"/>
          </w:tcPr>
          <w:p w14:paraId="43E8052A"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 xml:space="preserve">AUTORISATION DE DEPENSE </w:t>
            </w:r>
          </w:p>
        </w:tc>
        <w:tc>
          <w:tcPr>
            <w:tcW w:w="1701" w:type="dxa"/>
          </w:tcPr>
          <w:p w14:paraId="371B0588" w14:textId="77777777" w:rsidR="004D32A0" w:rsidRPr="002119A1" w:rsidRDefault="004D32A0" w:rsidP="004A2991">
            <w:pPr>
              <w:jc w:val="center"/>
              <w:rPr>
                <w:rFonts w:ascii="Arial" w:hAnsi="Arial" w:cs="Arial"/>
                <w:b/>
                <w:bCs/>
                <w:color w:val="000000"/>
                <w:sz w:val="18"/>
                <w:szCs w:val="20"/>
              </w:rPr>
            </w:pPr>
            <w:r w:rsidRPr="002119A1">
              <w:rPr>
                <w:rFonts w:ascii="Arial" w:hAnsi="Arial" w:cs="Arial"/>
                <w:b/>
                <w:bCs/>
                <w:color w:val="000000"/>
                <w:sz w:val="18"/>
                <w:szCs w:val="20"/>
              </w:rPr>
              <w:t>LOCALITE DE REALISATION</w:t>
            </w:r>
          </w:p>
        </w:tc>
      </w:tr>
      <w:tr w:rsidR="004D32A0" w:rsidRPr="002119A1" w14:paraId="792BFB49" w14:textId="77777777" w:rsidTr="004A2991">
        <w:trPr>
          <w:trHeight w:val="1529"/>
        </w:trPr>
        <w:tc>
          <w:tcPr>
            <w:tcW w:w="568" w:type="dxa"/>
          </w:tcPr>
          <w:p w14:paraId="580070FA" w14:textId="77777777" w:rsidR="004D32A0" w:rsidRPr="002119A1" w:rsidRDefault="004D32A0" w:rsidP="004A2991">
            <w:pPr>
              <w:widowControl w:val="0"/>
              <w:autoSpaceDE w:val="0"/>
              <w:autoSpaceDN w:val="0"/>
              <w:adjustRightInd w:val="0"/>
              <w:jc w:val="center"/>
              <w:rPr>
                <w:rFonts w:ascii="Arial" w:hAnsi="Arial" w:cs="Arial"/>
                <w:b/>
                <w:bCs/>
                <w:sz w:val="20"/>
                <w:szCs w:val="20"/>
              </w:rPr>
            </w:pPr>
          </w:p>
          <w:p w14:paraId="23FB1BDC" w14:textId="77777777" w:rsidR="004D32A0" w:rsidRPr="002119A1" w:rsidRDefault="004D32A0" w:rsidP="004A2991">
            <w:pPr>
              <w:widowControl w:val="0"/>
              <w:autoSpaceDE w:val="0"/>
              <w:autoSpaceDN w:val="0"/>
              <w:adjustRightInd w:val="0"/>
              <w:jc w:val="center"/>
              <w:rPr>
                <w:rFonts w:ascii="Arial" w:hAnsi="Arial" w:cs="Arial"/>
                <w:b/>
                <w:bCs/>
                <w:sz w:val="20"/>
                <w:szCs w:val="20"/>
              </w:rPr>
            </w:pPr>
          </w:p>
          <w:p w14:paraId="7368961E" w14:textId="77777777" w:rsidR="004D32A0" w:rsidRPr="002119A1" w:rsidRDefault="004D32A0" w:rsidP="004A2991">
            <w:pPr>
              <w:widowControl w:val="0"/>
              <w:autoSpaceDE w:val="0"/>
              <w:autoSpaceDN w:val="0"/>
              <w:adjustRightInd w:val="0"/>
              <w:jc w:val="center"/>
              <w:rPr>
                <w:rFonts w:ascii="Arial" w:hAnsi="Arial" w:cs="Arial"/>
                <w:b/>
                <w:bCs/>
                <w:sz w:val="20"/>
                <w:szCs w:val="20"/>
              </w:rPr>
            </w:pPr>
          </w:p>
          <w:p w14:paraId="0E53FCE1" w14:textId="77777777" w:rsidR="004D32A0" w:rsidRPr="002119A1" w:rsidRDefault="004D32A0"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1</w:t>
            </w:r>
          </w:p>
        </w:tc>
        <w:tc>
          <w:tcPr>
            <w:tcW w:w="1984" w:type="dxa"/>
          </w:tcPr>
          <w:p w14:paraId="47190081" w14:textId="77777777" w:rsidR="004D32A0" w:rsidRPr="002119A1" w:rsidRDefault="004D32A0" w:rsidP="004A2991">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Acquisition de douze (12) Lampadaires Solaires pour Electrification publique dans la ville de Kyé-Ossi </w:t>
            </w:r>
          </w:p>
        </w:tc>
        <w:tc>
          <w:tcPr>
            <w:tcW w:w="1559" w:type="dxa"/>
          </w:tcPr>
          <w:p w14:paraId="25353A9E" w14:textId="77777777" w:rsidR="004D32A0" w:rsidRPr="002119A1" w:rsidRDefault="004D32A0" w:rsidP="004A2991">
            <w:pPr>
              <w:widowControl w:val="0"/>
              <w:autoSpaceDE w:val="0"/>
              <w:autoSpaceDN w:val="0"/>
              <w:adjustRightInd w:val="0"/>
              <w:jc w:val="center"/>
              <w:rPr>
                <w:rFonts w:ascii="Arial" w:hAnsi="Arial" w:cs="Arial"/>
                <w:b/>
                <w:bCs/>
                <w:sz w:val="20"/>
                <w:szCs w:val="20"/>
              </w:rPr>
            </w:pPr>
          </w:p>
          <w:p w14:paraId="06168C81" w14:textId="77777777" w:rsidR="004D32A0" w:rsidRPr="002119A1" w:rsidRDefault="004D32A0"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BIP MINDDEVEL 2023</w:t>
            </w:r>
          </w:p>
        </w:tc>
        <w:tc>
          <w:tcPr>
            <w:tcW w:w="1560" w:type="dxa"/>
          </w:tcPr>
          <w:p w14:paraId="2A18E0D2" w14:textId="77777777" w:rsidR="004D32A0" w:rsidRPr="002119A1" w:rsidRDefault="004D32A0" w:rsidP="004A2991">
            <w:pPr>
              <w:widowControl w:val="0"/>
              <w:autoSpaceDE w:val="0"/>
              <w:autoSpaceDN w:val="0"/>
              <w:adjustRightInd w:val="0"/>
              <w:jc w:val="both"/>
              <w:rPr>
                <w:rFonts w:ascii="Arial" w:hAnsi="Arial" w:cs="Arial"/>
                <w:b/>
                <w:bCs/>
                <w:sz w:val="20"/>
                <w:szCs w:val="20"/>
              </w:rPr>
            </w:pPr>
          </w:p>
          <w:p w14:paraId="1775955C" w14:textId="77777777" w:rsidR="004D32A0" w:rsidRPr="002119A1" w:rsidRDefault="004D32A0" w:rsidP="004A2991">
            <w:pPr>
              <w:rPr>
                <w:rFonts w:ascii="Arial" w:hAnsi="Arial" w:cs="Arial"/>
                <w:sz w:val="20"/>
                <w:szCs w:val="20"/>
              </w:rPr>
            </w:pPr>
          </w:p>
          <w:p w14:paraId="14EF9F53" w14:textId="77777777" w:rsidR="004D32A0" w:rsidRPr="002119A1" w:rsidRDefault="004D32A0" w:rsidP="004A2991">
            <w:pPr>
              <w:jc w:val="center"/>
              <w:rPr>
                <w:rFonts w:ascii="Arial" w:hAnsi="Arial" w:cs="Arial"/>
                <w:sz w:val="20"/>
                <w:szCs w:val="20"/>
              </w:rPr>
            </w:pPr>
            <w:r>
              <w:rPr>
                <w:rFonts w:ascii="Arial" w:hAnsi="Arial" w:cs="Arial"/>
                <w:sz w:val="20"/>
                <w:szCs w:val="20"/>
              </w:rPr>
              <w:t>15</w:t>
            </w:r>
            <w:r w:rsidRPr="002119A1">
              <w:rPr>
                <w:rFonts w:ascii="Arial" w:hAnsi="Arial" w:cs="Arial"/>
                <w:sz w:val="20"/>
                <w:szCs w:val="20"/>
              </w:rPr>
              <w:t> 000</w:t>
            </w:r>
            <w:r>
              <w:rPr>
                <w:rFonts w:ascii="Arial" w:hAnsi="Arial" w:cs="Arial"/>
                <w:sz w:val="20"/>
                <w:szCs w:val="20"/>
              </w:rPr>
              <w:t> </w:t>
            </w:r>
            <w:r w:rsidRPr="002119A1">
              <w:rPr>
                <w:rFonts w:ascii="Arial" w:hAnsi="Arial" w:cs="Arial"/>
                <w:sz w:val="20"/>
                <w:szCs w:val="20"/>
              </w:rPr>
              <w:t>000</w:t>
            </w:r>
          </w:p>
        </w:tc>
        <w:tc>
          <w:tcPr>
            <w:tcW w:w="1559" w:type="dxa"/>
          </w:tcPr>
          <w:p w14:paraId="47BFEFC5" w14:textId="77777777" w:rsidR="004D32A0" w:rsidRDefault="004D32A0" w:rsidP="004A2991">
            <w:pPr>
              <w:jc w:val="center"/>
              <w:rPr>
                <w:rFonts w:ascii="Arial" w:hAnsi="Arial" w:cs="Arial"/>
                <w:sz w:val="20"/>
                <w:szCs w:val="20"/>
              </w:rPr>
            </w:pPr>
          </w:p>
          <w:p w14:paraId="295E3062" w14:textId="77777777" w:rsidR="004D32A0" w:rsidRPr="002119A1" w:rsidRDefault="004D32A0" w:rsidP="004A2991">
            <w:pPr>
              <w:jc w:val="center"/>
              <w:rPr>
                <w:rFonts w:ascii="Arial" w:hAnsi="Arial" w:cs="Arial"/>
                <w:b/>
                <w:bCs/>
                <w:sz w:val="20"/>
                <w:szCs w:val="20"/>
              </w:rPr>
            </w:pPr>
            <w:r>
              <w:rPr>
                <w:rFonts w:ascii="Arial" w:hAnsi="Arial" w:cs="Arial"/>
                <w:sz w:val="20"/>
                <w:szCs w:val="20"/>
              </w:rPr>
              <w:t>57 27 100 02 641819 524112</w:t>
            </w:r>
            <w:r w:rsidRPr="00367C25">
              <w:rPr>
                <w:rFonts w:ascii="Arial" w:hAnsi="Arial" w:cs="Arial"/>
                <w:sz w:val="20"/>
                <w:szCs w:val="20"/>
              </w:rPr>
              <w:t xml:space="preserve"> 821</w:t>
            </w:r>
          </w:p>
        </w:tc>
        <w:tc>
          <w:tcPr>
            <w:tcW w:w="1701" w:type="dxa"/>
          </w:tcPr>
          <w:p w14:paraId="1D72F4F3" w14:textId="77777777" w:rsidR="004D32A0" w:rsidRDefault="004D32A0" w:rsidP="004A2991">
            <w:pPr>
              <w:jc w:val="center"/>
              <w:rPr>
                <w:rFonts w:ascii="Arial" w:hAnsi="Arial" w:cs="Arial"/>
                <w:sz w:val="20"/>
                <w:szCs w:val="20"/>
              </w:rPr>
            </w:pPr>
          </w:p>
          <w:p w14:paraId="5E2BBD7B" w14:textId="77777777" w:rsidR="004D32A0" w:rsidRDefault="004D32A0" w:rsidP="004A2991">
            <w:pPr>
              <w:jc w:val="center"/>
              <w:rPr>
                <w:rFonts w:ascii="Arial" w:hAnsi="Arial" w:cs="Arial"/>
                <w:sz w:val="20"/>
                <w:szCs w:val="20"/>
              </w:rPr>
            </w:pPr>
          </w:p>
          <w:p w14:paraId="4F110228" w14:textId="77777777" w:rsidR="004D32A0" w:rsidRPr="001F4C97" w:rsidRDefault="004D32A0" w:rsidP="004A2991">
            <w:pPr>
              <w:jc w:val="center"/>
              <w:rPr>
                <w:rFonts w:ascii="Arial" w:hAnsi="Arial" w:cs="Arial"/>
                <w:sz w:val="20"/>
                <w:szCs w:val="20"/>
              </w:rPr>
            </w:pPr>
            <w:r>
              <w:rPr>
                <w:rFonts w:ascii="Arial" w:hAnsi="Arial" w:cs="Arial"/>
                <w:sz w:val="20"/>
                <w:szCs w:val="20"/>
              </w:rPr>
              <w:t>IY02295</w:t>
            </w:r>
          </w:p>
        </w:tc>
        <w:tc>
          <w:tcPr>
            <w:tcW w:w="1701" w:type="dxa"/>
            <w:tcBorders>
              <w:bottom w:val="single" w:sz="4" w:space="0" w:color="auto"/>
            </w:tcBorders>
          </w:tcPr>
          <w:p w14:paraId="5A8C96A4" w14:textId="77777777" w:rsidR="004D32A0" w:rsidRDefault="004D32A0" w:rsidP="004A2991">
            <w:pPr>
              <w:widowControl w:val="0"/>
              <w:autoSpaceDE w:val="0"/>
              <w:autoSpaceDN w:val="0"/>
              <w:adjustRightInd w:val="0"/>
              <w:jc w:val="center"/>
              <w:rPr>
                <w:rFonts w:ascii="Arial" w:hAnsi="Arial" w:cs="Arial"/>
                <w:bCs/>
                <w:sz w:val="20"/>
                <w:szCs w:val="20"/>
              </w:rPr>
            </w:pPr>
          </w:p>
          <w:p w14:paraId="5E7BF0CF" w14:textId="77777777" w:rsidR="004D32A0" w:rsidRPr="009E4D38" w:rsidRDefault="004D32A0" w:rsidP="004A2991">
            <w:pPr>
              <w:widowControl w:val="0"/>
              <w:autoSpaceDE w:val="0"/>
              <w:autoSpaceDN w:val="0"/>
              <w:adjustRightInd w:val="0"/>
              <w:jc w:val="center"/>
              <w:rPr>
                <w:rFonts w:ascii="Arial" w:hAnsi="Arial" w:cs="Arial"/>
                <w:b/>
                <w:bCs/>
                <w:sz w:val="20"/>
                <w:szCs w:val="20"/>
              </w:rPr>
            </w:pPr>
          </w:p>
          <w:p w14:paraId="53D2303B" w14:textId="77777777" w:rsidR="004D32A0" w:rsidRDefault="004D32A0" w:rsidP="004A2991">
            <w:pPr>
              <w:widowControl w:val="0"/>
              <w:autoSpaceDE w:val="0"/>
              <w:autoSpaceDN w:val="0"/>
              <w:adjustRightInd w:val="0"/>
              <w:ind w:right="-20"/>
              <w:jc w:val="center"/>
              <w:rPr>
                <w:rFonts w:ascii="Arial" w:hAnsi="Arial" w:cs="Arial"/>
                <w:b/>
                <w:bCs/>
                <w:sz w:val="20"/>
                <w:szCs w:val="20"/>
              </w:rPr>
            </w:pPr>
          </w:p>
          <w:p w14:paraId="41912B03" w14:textId="77777777" w:rsidR="004D32A0" w:rsidRPr="002119A1" w:rsidRDefault="004D32A0" w:rsidP="004A2991">
            <w:pPr>
              <w:widowControl w:val="0"/>
              <w:autoSpaceDE w:val="0"/>
              <w:autoSpaceDN w:val="0"/>
              <w:adjustRightInd w:val="0"/>
              <w:ind w:right="-20"/>
              <w:jc w:val="center"/>
              <w:rPr>
                <w:rFonts w:ascii="Arial" w:hAnsi="Arial" w:cs="Arial"/>
                <w:b/>
                <w:bCs/>
                <w:sz w:val="20"/>
                <w:szCs w:val="20"/>
              </w:rPr>
            </w:pPr>
            <w:r>
              <w:rPr>
                <w:rFonts w:ascii="Arial" w:hAnsi="Arial" w:cs="Arial"/>
                <w:b/>
                <w:bCs/>
                <w:sz w:val="20"/>
                <w:szCs w:val="20"/>
              </w:rPr>
              <w:t>Kyé-Ossi</w:t>
            </w:r>
          </w:p>
        </w:tc>
      </w:tr>
    </w:tbl>
    <w:p w14:paraId="484A6BEA" w14:textId="77777777" w:rsidR="00B31B24" w:rsidRPr="00A62D3A" w:rsidRDefault="00B31B24" w:rsidP="003F6916">
      <w:pPr>
        <w:widowControl w:val="0"/>
        <w:autoSpaceDE w:val="0"/>
        <w:autoSpaceDN w:val="0"/>
        <w:adjustRightInd w:val="0"/>
        <w:ind w:right="-20"/>
        <w:rPr>
          <w:rFonts w:ascii="Arial" w:eastAsia="Times New Roman" w:hAnsi="Arial" w:cs="Arial"/>
          <w:b/>
          <w:bCs/>
          <w:sz w:val="10"/>
        </w:rPr>
      </w:pPr>
    </w:p>
    <w:p w14:paraId="6A1AD7DB" w14:textId="77777777" w:rsidR="00B31B24"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5B7E1A">
        <w:rPr>
          <w:rFonts w:ascii="Arial" w:hAnsi="Arial" w:cs="Arial"/>
          <w:b/>
          <w:bCs/>
        </w:rPr>
        <w:t>Délai d’exécution</w:t>
      </w:r>
    </w:p>
    <w:p w14:paraId="22D7E352" w14:textId="77777777" w:rsidR="004944BB" w:rsidRPr="009C1A13" w:rsidRDefault="004944BB" w:rsidP="0041165C">
      <w:pPr>
        <w:pStyle w:val="Paragraphedeliste"/>
        <w:widowControl w:val="0"/>
        <w:autoSpaceDE w:val="0"/>
        <w:autoSpaceDN w:val="0"/>
        <w:adjustRightInd w:val="0"/>
        <w:spacing w:line="276" w:lineRule="auto"/>
        <w:ind w:left="567" w:right="-20"/>
        <w:jc w:val="both"/>
        <w:rPr>
          <w:rFonts w:ascii="Arial" w:hAnsi="Arial" w:cs="Arial"/>
          <w:b/>
          <w:bCs/>
          <w:sz w:val="2"/>
        </w:rPr>
      </w:pPr>
    </w:p>
    <w:p w14:paraId="48FE4AC1" w14:textId="274036AA" w:rsidR="00B31B24" w:rsidRPr="00673EF2" w:rsidRDefault="002B319B"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 xml:space="preserve">La durée maximale d’exécution des travaux est </w:t>
      </w:r>
      <w:r w:rsidR="00B31B24" w:rsidRPr="00C53845">
        <w:rPr>
          <w:rFonts w:ascii="Arial" w:eastAsia="Times New Roman" w:hAnsi="Arial" w:cs="Arial"/>
        </w:rPr>
        <w:t xml:space="preserve">de </w:t>
      </w:r>
      <w:r w:rsidR="00841B1B">
        <w:rPr>
          <w:rFonts w:ascii="Arial" w:eastAsia="Times New Roman" w:hAnsi="Arial" w:cs="Arial"/>
        </w:rPr>
        <w:t>Trois (03</w:t>
      </w:r>
      <w:r w:rsidR="00FE79E6">
        <w:rPr>
          <w:rFonts w:ascii="Arial" w:eastAsia="Times New Roman" w:hAnsi="Arial" w:cs="Arial"/>
        </w:rPr>
        <w:t xml:space="preserve">) mois, à compter de la date de </w:t>
      </w:r>
      <w:r w:rsidR="00B31B24" w:rsidRPr="00C53845">
        <w:rPr>
          <w:rFonts w:ascii="Arial" w:eastAsia="Times New Roman" w:hAnsi="Arial" w:cs="Arial"/>
        </w:rPr>
        <w:t>notification de l’ordre de se</w:t>
      </w:r>
      <w:r w:rsidR="00673EF2">
        <w:rPr>
          <w:rFonts w:ascii="Arial" w:eastAsia="Times New Roman" w:hAnsi="Arial" w:cs="Arial"/>
        </w:rPr>
        <w:t>rvice de commencer les travaux.</w:t>
      </w:r>
    </w:p>
    <w:p w14:paraId="5E86B9DC" w14:textId="77777777" w:rsidR="00B31B24" w:rsidRPr="005B7E1A"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5B7E1A">
        <w:rPr>
          <w:rFonts w:ascii="Arial" w:hAnsi="Arial" w:cs="Arial"/>
          <w:b/>
          <w:bCs/>
        </w:rPr>
        <w:t>Consultation du Dossier d'Appel d'Offres</w:t>
      </w:r>
    </w:p>
    <w:p w14:paraId="7E566B51" w14:textId="5F0B00E9" w:rsidR="004944BB" w:rsidRPr="00673EF2" w:rsidRDefault="00B31B24"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 xml:space="preserve">Le dossier peut être consulté aux heures </w:t>
      </w:r>
      <w:r w:rsidR="003C40E0">
        <w:rPr>
          <w:rFonts w:ascii="Arial" w:eastAsia="Times New Roman" w:hAnsi="Arial" w:cs="Arial"/>
        </w:rPr>
        <w:t xml:space="preserve">ouvrables </w:t>
      </w:r>
      <w:r w:rsidR="00907015">
        <w:rPr>
          <w:rFonts w:ascii="Arial" w:eastAsia="Times New Roman" w:hAnsi="Arial" w:cs="Arial"/>
        </w:rPr>
        <w:t xml:space="preserve">à </w:t>
      </w:r>
      <w:r w:rsidR="00507187">
        <w:rPr>
          <w:rFonts w:ascii="Arial" w:eastAsia="Times New Roman" w:hAnsi="Arial" w:cs="Arial"/>
        </w:rPr>
        <w:t xml:space="preserve">la </w:t>
      </w:r>
      <w:r w:rsidR="00F9573F">
        <w:rPr>
          <w:rFonts w:ascii="Arial" w:eastAsia="Times New Roman" w:hAnsi="Arial" w:cs="Arial"/>
          <w:b/>
        </w:rPr>
        <w:t>Structure</w:t>
      </w:r>
      <w:r w:rsidR="00507187" w:rsidRPr="00507187">
        <w:rPr>
          <w:rFonts w:ascii="Arial" w:eastAsia="Times New Roman" w:hAnsi="Arial" w:cs="Arial"/>
          <w:b/>
        </w:rPr>
        <w:t xml:space="preserve"> Interne de Gestion Administrative des Marchés Publics (SIGAMP)</w:t>
      </w:r>
      <w:r w:rsidR="003C40E0">
        <w:rPr>
          <w:rFonts w:ascii="Arial" w:eastAsia="Times New Roman" w:hAnsi="Arial" w:cs="Arial"/>
        </w:rPr>
        <w:t xml:space="preserve"> de la </w:t>
      </w:r>
      <w:r w:rsidR="00507187">
        <w:rPr>
          <w:rFonts w:ascii="Arial" w:eastAsia="Times New Roman" w:hAnsi="Arial" w:cs="Arial"/>
        </w:rPr>
        <w:t>Commune</w:t>
      </w:r>
      <w:r w:rsidR="003C40E0">
        <w:rPr>
          <w:rFonts w:ascii="Arial" w:eastAsia="Times New Roman" w:hAnsi="Arial" w:cs="Arial"/>
        </w:rPr>
        <w:t xml:space="preserve"> de Kyé-Ossi</w:t>
      </w:r>
      <w:r w:rsidRPr="00C53845">
        <w:rPr>
          <w:rFonts w:ascii="Arial" w:eastAsia="Times New Roman" w:hAnsi="Arial" w:cs="Arial"/>
        </w:rPr>
        <w:t>, dès publication du présent avis.</w:t>
      </w:r>
    </w:p>
    <w:p w14:paraId="546003D3"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Retrait et Acquisition du Dossier d'Appel d'Offres</w:t>
      </w:r>
    </w:p>
    <w:p w14:paraId="027FAA2B" w14:textId="26E3D8F0" w:rsidR="00B31B24" w:rsidRPr="00C53845" w:rsidRDefault="00E332EF" w:rsidP="0041165C">
      <w:pPr>
        <w:widowControl w:val="0"/>
        <w:autoSpaceDE w:val="0"/>
        <w:autoSpaceDN w:val="0"/>
        <w:adjustRightInd w:val="0"/>
        <w:spacing w:line="276" w:lineRule="auto"/>
        <w:ind w:right="-16"/>
        <w:jc w:val="both"/>
        <w:rPr>
          <w:rFonts w:ascii="Arial" w:eastAsia="Times New Roman" w:hAnsi="Arial" w:cs="Arial"/>
        </w:rPr>
      </w:pPr>
      <w:r>
        <w:rPr>
          <w:rFonts w:ascii="Arial" w:eastAsia="Times New Roman" w:hAnsi="Arial" w:cs="Arial"/>
        </w:rPr>
        <w:t>Le D</w:t>
      </w:r>
      <w:r w:rsidR="00B31B24" w:rsidRPr="00C53845">
        <w:rPr>
          <w:rFonts w:ascii="Arial" w:eastAsia="Times New Roman" w:hAnsi="Arial" w:cs="Arial"/>
        </w:rPr>
        <w:t xml:space="preserve">ossier d’Appel d’Offres peut être obtenu </w:t>
      </w:r>
      <w:r w:rsidR="00907015">
        <w:rPr>
          <w:rFonts w:ascii="Arial" w:eastAsia="Times New Roman" w:hAnsi="Arial" w:cs="Arial"/>
        </w:rPr>
        <w:t xml:space="preserve">à la </w:t>
      </w:r>
      <w:r w:rsidR="00F9573F">
        <w:rPr>
          <w:rFonts w:ascii="Arial" w:eastAsia="Times New Roman" w:hAnsi="Arial" w:cs="Arial"/>
          <w:b/>
        </w:rPr>
        <w:t>Structure</w:t>
      </w:r>
      <w:r w:rsidR="00907015" w:rsidRPr="00507187">
        <w:rPr>
          <w:rFonts w:ascii="Arial" w:eastAsia="Times New Roman" w:hAnsi="Arial" w:cs="Arial"/>
          <w:b/>
        </w:rPr>
        <w:t xml:space="preserve"> Interne de Gestion Administrative des Marchés Publics (SIGAMP)</w:t>
      </w:r>
      <w:r w:rsidR="00907015">
        <w:rPr>
          <w:rFonts w:ascii="Arial" w:eastAsia="Times New Roman" w:hAnsi="Arial" w:cs="Arial"/>
        </w:rPr>
        <w:t xml:space="preserve"> de la Commune de Kyé-</w:t>
      </w:r>
      <w:r w:rsidR="00E12332">
        <w:rPr>
          <w:rFonts w:ascii="Arial" w:eastAsia="Times New Roman" w:hAnsi="Arial" w:cs="Arial"/>
        </w:rPr>
        <w:t>Ossi</w:t>
      </w:r>
      <w:r w:rsidR="00E12332" w:rsidRPr="00C53845">
        <w:rPr>
          <w:rFonts w:ascii="Arial" w:eastAsia="Times New Roman" w:hAnsi="Arial" w:cs="Arial"/>
        </w:rPr>
        <w:t xml:space="preserve"> ;</w:t>
      </w:r>
      <w:r w:rsidR="00B31B24" w:rsidRPr="00C53845">
        <w:rPr>
          <w:rFonts w:ascii="Arial" w:eastAsia="Times New Roman" w:hAnsi="Arial" w:cs="Arial"/>
        </w:rPr>
        <w:t xml:space="preserve"> dè</w:t>
      </w:r>
      <w:r w:rsidR="001C10AF" w:rsidRPr="00C53845">
        <w:rPr>
          <w:rFonts w:ascii="Arial" w:eastAsia="Times New Roman" w:hAnsi="Arial" w:cs="Arial"/>
        </w:rPr>
        <w:t xml:space="preserve">s publication du présent avis, </w:t>
      </w:r>
      <w:r w:rsidR="00172EE0" w:rsidRPr="00C53845">
        <w:rPr>
          <w:rFonts w:ascii="Arial" w:eastAsia="Times New Roman" w:hAnsi="Arial" w:cs="Arial"/>
        </w:rPr>
        <w:t>contre versement</w:t>
      </w:r>
      <w:r w:rsidR="00B31B24" w:rsidRPr="00C53845">
        <w:rPr>
          <w:rFonts w:ascii="Arial" w:eastAsia="Times New Roman" w:hAnsi="Arial" w:cs="Arial"/>
        </w:rPr>
        <w:t xml:space="preserve"> d’une somme non remboursable de</w:t>
      </w:r>
      <w:r w:rsidR="005B419A">
        <w:rPr>
          <w:rFonts w:ascii="Arial" w:eastAsia="Times New Roman" w:hAnsi="Arial" w:cs="Arial"/>
        </w:rPr>
        <w:t xml:space="preserve"> </w:t>
      </w:r>
      <w:r w:rsidR="007123A9">
        <w:rPr>
          <w:rFonts w:ascii="Arial" w:eastAsia="Times New Roman" w:hAnsi="Arial" w:cs="Arial"/>
          <w:b/>
        </w:rPr>
        <w:t>Trente</w:t>
      </w:r>
      <w:r w:rsidR="00907015">
        <w:rPr>
          <w:rFonts w:ascii="Arial" w:eastAsia="Times New Roman" w:hAnsi="Arial" w:cs="Arial"/>
          <w:b/>
        </w:rPr>
        <w:t xml:space="preserve"> </w:t>
      </w:r>
      <w:r w:rsidR="00A877D8">
        <w:rPr>
          <w:rFonts w:ascii="Arial" w:eastAsia="Times New Roman" w:hAnsi="Arial" w:cs="Arial"/>
          <w:b/>
        </w:rPr>
        <w:t>mille (</w:t>
      </w:r>
      <w:r w:rsidR="007123A9">
        <w:rPr>
          <w:rFonts w:ascii="Arial" w:eastAsia="Times New Roman" w:hAnsi="Arial" w:cs="Arial"/>
          <w:b/>
        </w:rPr>
        <w:t>30</w:t>
      </w:r>
      <w:r w:rsidR="00B31B24" w:rsidRPr="00C53845">
        <w:rPr>
          <w:rFonts w:ascii="Arial" w:eastAsia="Times New Roman" w:hAnsi="Arial" w:cs="Arial"/>
          <w:b/>
        </w:rPr>
        <w:t> 000) FCFA</w:t>
      </w:r>
      <w:r w:rsidR="00B31B24" w:rsidRPr="00C53845">
        <w:rPr>
          <w:rFonts w:ascii="Arial" w:eastAsia="Times New Roman" w:hAnsi="Arial" w:cs="Arial"/>
        </w:rPr>
        <w:t>, payable auprès d</w:t>
      </w:r>
      <w:r w:rsidR="008A755A">
        <w:rPr>
          <w:rFonts w:ascii="Arial" w:eastAsia="Times New Roman" w:hAnsi="Arial" w:cs="Arial"/>
        </w:rPr>
        <w:t xml:space="preserve">e la Recette Municipale </w:t>
      </w:r>
      <w:r w:rsidR="005B419A">
        <w:rPr>
          <w:rFonts w:ascii="Arial" w:eastAsia="Times New Roman" w:hAnsi="Arial" w:cs="Arial"/>
        </w:rPr>
        <w:t>de la Mairie de Kyé-Ossi</w:t>
      </w:r>
      <w:r w:rsidR="00B31B24" w:rsidRPr="00C53845">
        <w:rPr>
          <w:rFonts w:ascii="Arial" w:eastAsia="Times New Roman" w:hAnsi="Arial" w:cs="Arial"/>
        </w:rPr>
        <w:t xml:space="preserve">, représentant les frais d’acquisition du Dossier. La quittance devra préciser le numéro de l’Avis d’Appel d’Offres. Lors du retrait du dossier, les soumissionnaires devront se faire enregistrer en laissant leur adresse complète : Boite Postale, Téléphone, Fax, E-mail. </w:t>
      </w:r>
    </w:p>
    <w:p w14:paraId="76AFF867"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Remise des offres</w:t>
      </w:r>
    </w:p>
    <w:p w14:paraId="4DBF1840" w14:textId="3C4B4B7C" w:rsidR="00F92569" w:rsidRDefault="00B31B24"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Les offres rédigées en français ou en an</w:t>
      </w:r>
      <w:r w:rsidR="001C10AF" w:rsidRPr="00C53845">
        <w:rPr>
          <w:rFonts w:ascii="Arial" w:eastAsia="Times New Roman" w:hAnsi="Arial" w:cs="Arial"/>
        </w:rPr>
        <w:t xml:space="preserve">glais en sept (07) exemplaires </w:t>
      </w:r>
      <w:r w:rsidRPr="00C53845">
        <w:rPr>
          <w:rFonts w:ascii="Arial" w:eastAsia="Times New Roman" w:hAnsi="Arial" w:cs="Arial"/>
        </w:rPr>
        <w:t>d</w:t>
      </w:r>
      <w:r w:rsidR="001C10AF" w:rsidRPr="00C53845">
        <w:rPr>
          <w:rFonts w:ascii="Arial" w:eastAsia="Times New Roman" w:hAnsi="Arial" w:cs="Arial"/>
        </w:rPr>
        <w:t xml:space="preserve">ont </w:t>
      </w:r>
      <w:r w:rsidRPr="00C53845">
        <w:rPr>
          <w:rFonts w:ascii="Arial" w:eastAsia="Times New Roman" w:hAnsi="Arial" w:cs="Arial"/>
        </w:rPr>
        <w:t xml:space="preserve">l'original et (06) copies marqués comme tels, devront être déposés </w:t>
      </w:r>
      <w:r w:rsidR="00673EF2">
        <w:rPr>
          <w:rFonts w:ascii="Arial" w:eastAsia="Times New Roman" w:hAnsi="Arial" w:cs="Arial"/>
        </w:rPr>
        <w:t xml:space="preserve">à la </w:t>
      </w:r>
      <w:r w:rsidR="00673EF2">
        <w:rPr>
          <w:rFonts w:ascii="Arial" w:eastAsia="Times New Roman" w:hAnsi="Arial" w:cs="Arial"/>
          <w:b/>
        </w:rPr>
        <w:t>Structure</w:t>
      </w:r>
      <w:r w:rsidR="00673EF2" w:rsidRPr="00507187">
        <w:rPr>
          <w:rFonts w:ascii="Arial" w:eastAsia="Times New Roman" w:hAnsi="Arial" w:cs="Arial"/>
          <w:b/>
        </w:rPr>
        <w:t xml:space="preserve"> Interne de Gestion Administrative des Marchés Publics (SIGAMP</w:t>
      </w:r>
      <w:r w:rsidR="00673EF2">
        <w:rPr>
          <w:rFonts w:ascii="Arial" w:eastAsia="Times New Roman" w:hAnsi="Arial" w:cs="Arial"/>
        </w:rPr>
        <w:t xml:space="preserve"> </w:t>
      </w:r>
      <w:r w:rsidR="007678EA">
        <w:rPr>
          <w:rFonts w:ascii="Arial" w:eastAsia="Times New Roman" w:hAnsi="Arial" w:cs="Arial"/>
        </w:rPr>
        <w:t xml:space="preserve">de la Mairie de Kyé-Ossi </w:t>
      </w:r>
      <w:r w:rsidRPr="00C53845">
        <w:rPr>
          <w:rFonts w:ascii="Arial" w:eastAsia="Times New Roman" w:hAnsi="Arial" w:cs="Arial"/>
        </w:rPr>
        <w:t>co</w:t>
      </w:r>
      <w:r w:rsidR="00E332EF">
        <w:rPr>
          <w:rFonts w:ascii="Arial" w:eastAsia="Times New Roman" w:hAnsi="Arial" w:cs="Arial"/>
        </w:rPr>
        <w:t xml:space="preserve">ntre récépissé, au plus tard le </w:t>
      </w:r>
      <w:r w:rsidR="00413242">
        <w:rPr>
          <w:rFonts w:ascii="Arial" w:eastAsia="Times New Roman" w:hAnsi="Arial" w:cs="Arial"/>
          <w:b/>
        </w:rPr>
        <w:t>23 Mai 2023</w:t>
      </w:r>
      <w:r w:rsidR="00907015">
        <w:rPr>
          <w:rFonts w:ascii="Arial" w:eastAsia="Times New Roman" w:hAnsi="Arial" w:cs="Arial"/>
          <w:b/>
        </w:rPr>
        <w:t xml:space="preserve"> </w:t>
      </w:r>
      <w:r w:rsidR="003324D5">
        <w:rPr>
          <w:rFonts w:ascii="Arial" w:eastAsia="Times New Roman" w:hAnsi="Arial" w:cs="Arial"/>
        </w:rPr>
        <w:t xml:space="preserve">à </w:t>
      </w:r>
      <w:r w:rsidR="003324D5" w:rsidRPr="003324D5">
        <w:rPr>
          <w:rFonts w:ascii="Arial" w:eastAsia="Times New Roman" w:hAnsi="Arial" w:cs="Arial"/>
          <w:b/>
        </w:rPr>
        <w:t>14</w:t>
      </w:r>
      <w:r w:rsidRPr="003324D5">
        <w:rPr>
          <w:rFonts w:ascii="Arial" w:eastAsia="Times New Roman" w:hAnsi="Arial" w:cs="Arial"/>
          <w:b/>
        </w:rPr>
        <w:t xml:space="preserve"> </w:t>
      </w:r>
      <w:r w:rsidR="007678EA">
        <w:rPr>
          <w:rFonts w:ascii="Arial" w:eastAsia="Times New Roman" w:hAnsi="Arial" w:cs="Arial"/>
        </w:rPr>
        <w:t>heures</w:t>
      </w:r>
      <w:r w:rsidRPr="00C53845">
        <w:rPr>
          <w:rFonts w:ascii="Arial" w:eastAsia="Times New Roman" w:hAnsi="Arial" w:cs="Arial"/>
        </w:rPr>
        <w:t>, heure locale et devront porter la mention :</w:t>
      </w:r>
    </w:p>
    <w:p w14:paraId="0C47982E" w14:textId="77777777" w:rsidR="0041165C" w:rsidRPr="00166FA6" w:rsidRDefault="0041165C" w:rsidP="0041165C">
      <w:pPr>
        <w:widowControl w:val="0"/>
        <w:autoSpaceDE w:val="0"/>
        <w:autoSpaceDN w:val="0"/>
        <w:adjustRightInd w:val="0"/>
        <w:spacing w:before="11" w:line="276" w:lineRule="auto"/>
        <w:ind w:right="-16"/>
        <w:jc w:val="both"/>
        <w:rPr>
          <w:rFonts w:ascii="Arial" w:eastAsia="Times New Roman" w:hAnsi="Arial" w:cs="Arial"/>
          <w:sz w:val="6"/>
        </w:rPr>
      </w:pPr>
    </w:p>
    <w:p w14:paraId="3AFBA91C" w14:textId="77777777" w:rsidR="00673EF2" w:rsidRPr="00673EF2" w:rsidRDefault="00673EF2" w:rsidP="0041165C">
      <w:pPr>
        <w:widowControl w:val="0"/>
        <w:autoSpaceDE w:val="0"/>
        <w:autoSpaceDN w:val="0"/>
        <w:adjustRightInd w:val="0"/>
        <w:spacing w:before="11" w:line="276" w:lineRule="auto"/>
        <w:ind w:right="-16"/>
        <w:jc w:val="both"/>
        <w:rPr>
          <w:rFonts w:ascii="Arial" w:eastAsia="Times New Roman" w:hAnsi="Arial" w:cs="Arial"/>
          <w:sz w:val="8"/>
        </w:rPr>
      </w:pPr>
    </w:p>
    <w:p w14:paraId="335F57E2" w14:textId="77777777" w:rsidR="00F5779C" w:rsidRPr="00F5779C" w:rsidRDefault="00F5779C" w:rsidP="00F5779C">
      <w:pPr>
        <w:jc w:val="center"/>
        <w:rPr>
          <w:rFonts w:ascii="Arial" w:eastAsia="Times New Roman" w:hAnsi="Arial" w:cs="Arial"/>
          <w:b/>
          <w:sz w:val="22"/>
        </w:rPr>
      </w:pPr>
      <w:r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 LOCAL ; PROGRAMME ANNUEL 2023.</w:t>
      </w:r>
    </w:p>
    <w:p w14:paraId="1B1C746F" w14:textId="77777777" w:rsidR="00F9573F" w:rsidRPr="00673EF2" w:rsidRDefault="00F9573F" w:rsidP="0041165C">
      <w:pPr>
        <w:spacing w:line="276" w:lineRule="auto"/>
        <w:jc w:val="center"/>
        <w:rPr>
          <w:rFonts w:ascii="Arial" w:eastAsia="Times New Roman" w:hAnsi="Arial" w:cs="Arial"/>
          <w:b/>
          <w:bCs/>
          <w:sz w:val="6"/>
        </w:rPr>
      </w:pPr>
    </w:p>
    <w:p w14:paraId="4D1E5BC7" w14:textId="1B63F178" w:rsidR="00F34013" w:rsidRDefault="00F9573F" w:rsidP="0041165C">
      <w:pPr>
        <w:spacing w:line="276" w:lineRule="auto"/>
        <w:jc w:val="center"/>
        <w:rPr>
          <w:rFonts w:ascii="Arial" w:eastAsia="Times New Roman" w:hAnsi="Arial" w:cs="Arial"/>
          <w:b/>
          <w:bCs/>
        </w:rPr>
      </w:pPr>
      <w:r w:rsidRPr="00C53845">
        <w:rPr>
          <w:rFonts w:ascii="Arial" w:eastAsia="Times New Roman" w:hAnsi="Arial" w:cs="Arial"/>
          <w:b/>
          <w:bCs/>
        </w:rPr>
        <w:t xml:space="preserve"> </w:t>
      </w:r>
      <w:r w:rsidR="00B31B24" w:rsidRPr="00C53845">
        <w:rPr>
          <w:rFonts w:ascii="Arial" w:eastAsia="Times New Roman" w:hAnsi="Arial" w:cs="Arial"/>
          <w:b/>
          <w:bCs/>
        </w:rPr>
        <w:t>« A</w:t>
      </w:r>
      <w:r w:rsidR="00B31B24" w:rsidRPr="00C53845">
        <w:rPr>
          <w:rFonts w:ascii="Arial" w:eastAsia="Times New Roman" w:hAnsi="Arial" w:cs="Arial"/>
          <w:b/>
          <w:bCs/>
          <w:spacing w:val="6"/>
        </w:rPr>
        <w:t xml:space="preserve"> </w:t>
      </w:r>
      <w:r w:rsidR="00B31B24" w:rsidRPr="00C53845">
        <w:rPr>
          <w:rFonts w:ascii="Arial" w:eastAsia="Times New Roman" w:hAnsi="Arial" w:cs="Arial"/>
          <w:b/>
          <w:bCs/>
        </w:rPr>
        <w:t>n'ouvrir</w:t>
      </w:r>
      <w:r w:rsidR="00B31B24" w:rsidRPr="00C53845">
        <w:rPr>
          <w:rFonts w:ascii="Arial" w:eastAsia="Times New Roman" w:hAnsi="Arial" w:cs="Arial"/>
          <w:b/>
          <w:bCs/>
          <w:spacing w:val="6"/>
        </w:rPr>
        <w:t xml:space="preserve"> </w:t>
      </w:r>
      <w:r w:rsidR="00B31B24" w:rsidRPr="00C53845">
        <w:rPr>
          <w:rFonts w:ascii="Arial" w:eastAsia="Times New Roman" w:hAnsi="Arial" w:cs="Arial"/>
          <w:b/>
          <w:bCs/>
        </w:rPr>
        <w:t>qu'en</w:t>
      </w:r>
      <w:r w:rsidR="00B31B24" w:rsidRPr="00C53845">
        <w:rPr>
          <w:rFonts w:ascii="Arial" w:eastAsia="Times New Roman" w:hAnsi="Arial" w:cs="Arial"/>
          <w:b/>
          <w:bCs/>
          <w:spacing w:val="6"/>
        </w:rPr>
        <w:t xml:space="preserve"> </w:t>
      </w:r>
      <w:r w:rsidR="00B31B24" w:rsidRPr="00C53845">
        <w:rPr>
          <w:rFonts w:ascii="Arial" w:eastAsia="Times New Roman" w:hAnsi="Arial" w:cs="Arial"/>
          <w:b/>
          <w:bCs/>
        </w:rPr>
        <w:t>séance</w:t>
      </w:r>
      <w:r w:rsidR="00B31B24" w:rsidRPr="00C53845">
        <w:rPr>
          <w:rFonts w:ascii="Arial" w:eastAsia="Times New Roman" w:hAnsi="Arial" w:cs="Arial"/>
          <w:b/>
          <w:bCs/>
          <w:spacing w:val="6"/>
        </w:rPr>
        <w:t xml:space="preserve"> </w:t>
      </w:r>
      <w:r w:rsidR="00B31B24" w:rsidRPr="00C53845">
        <w:rPr>
          <w:rFonts w:ascii="Arial" w:eastAsia="Times New Roman" w:hAnsi="Arial" w:cs="Arial"/>
          <w:b/>
          <w:bCs/>
        </w:rPr>
        <w:t>de</w:t>
      </w:r>
      <w:r w:rsidR="00B31B24" w:rsidRPr="00C53845">
        <w:rPr>
          <w:rFonts w:ascii="Arial" w:eastAsia="Times New Roman" w:hAnsi="Arial" w:cs="Arial"/>
          <w:b/>
          <w:bCs/>
          <w:spacing w:val="6"/>
        </w:rPr>
        <w:t xml:space="preserve"> </w:t>
      </w:r>
      <w:r w:rsidR="00B31B24" w:rsidRPr="00C53845">
        <w:rPr>
          <w:rFonts w:ascii="Arial" w:eastAsia="Times New Roman" w:hAnsi="Arial" w:cs="Arial"/>
          <w:b/>
          <w:bCs/>
        </w:rPr>
        <w:t>dépouillement ».</w:t>
      </w:r>
    </w:p>
    <w:p w14:paraId="6433407D" w14:textId="77777777" w:rsidR="0041165C" w:rsidRPr="00166FA6" w:rsidRDefault="0041165C" w:rsidP="0041165C">
      <w:pPr>
        <w:spacing w:line="276" w:lineRule="auto"/>
        <w:jc w:val="center"/>
        <w:rPr>
          <w:rFonts w:ascii="Arial" w:eastAsia="Times New Roman" w:hAnsi="Arial" w:cs="Arial"/>
          <w:b/>
          <w:bCs/>
          <w:sz w:val="12"/>
        </w:rPr>
      </w:pPr>
    </w:p>
    <w:p w14:paraId="20B3D0CA"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Recevabilité des offres</w:t>
      </w:r>
    </w:p>
    <w:p w14:paraId="2D5D93A6" w14:textId="60D8C5B2" w:rsidR="0097471A" w:rsidRPr="00C53845" w:rsidRDefault="00B31B24"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Chaque soumissionnaire devra joindre à ses pièces administrativ</w:t>
      </w:r>
      <w:r w:rsidR="00172EE0" w:rsidRPr="00C53845">
        <w:rPr>
          <w:rFonts w:ascii="Arial" w:eastAsia="Times New Roman" w:hAnsi="Arial" w:cs="Arial"/>
        </w:rPr>
        <w:t xml:space="preserve">es, une caution </w:t>
      </w:r>
      <w:r w:rsidR="00E12332" w:rsidRPr="00C53845">
        <w:rPr>
          <w:rFonts w:ascii="Arial" w:eastAsia="Times New Roman" w:hAnsi="Arial" w:cs="Arial"/>
        </w:rPr>
        <w:t>de soumission établie</w:t>
      </w:r>
      <w:r w:rsidRPr="00C53845">
        <w:rPr>
          <w:rFonts w:ascii="Arial" w:eastAsia="Times New Roman" w:hAnsi="Arial" w:cs="Arial"/>
        </w:rPr>
        <w:t xml:space="preserve"> </w:t>
      </w:r>
      <w:r w:rsidR="00E12332" w:rsidRPr="00C53845">
        <w:rPr>
          <w:rFonts w:ascii="Arial" w:eastAsia="Times New Roman" w:hAnsi="Arial" w:cs="Arial"/>
        </w:rPr>
        <w:t>par une banque de premier ordre ou</w:t>
      </w:r>
      <w:r w:rsidR="003B6A27" w:rsidRPr="00C53845">
        <w:rPr>
          <w:rFonts w:ascii="Arial" w:eastAsia="Times New Roman" w:hAnsi="Arial" w:cs="Arial"/>
        </w:rPr>
        <w:t xml:space="preserve"> une compagnie d’assurance </w:t>
      </w:r>
      <w:r w:rsidR="00E12332" w:rsidRPr="00C53845">
        <w:rPr>
          <w:rFonts w:ascii="Arial" w:eastAsia="Times New Roman" w:hAnsi="Arial" w:cs="Arial"/>
        </w:rPr>
        <w:t>agréée par le</w:t>
      </w:r>
      <w:r w:rsidRPr="00C53845">
        <w:rPr>
          <w:rFonts w:ascii="Arial" w:eastAsia="Times New Roman" w:hAnsi="Arial" w:cs="Arial"/>
        </w:rPr>
        <w:t xml:space="preserve"> Ministère chargé des finances et dont la liste figure dans la pièce 12</w:t>
      </w:r>
      <w:r w:rsidR="0097471A" w:rsidRPr="00C53845">
        <w:rPr>
          <w:rFonts w:ascii="Arial" w:eastAsia="Times New Roman" w:hAnsi="Arial" w:cs="Arial"/>
        </w:rPr>
        <w:t xml:space="preserve"> du </w:t>
      </w:r>
      <w:r w:rsidR="00E12332" w:rsidRPr="00C53845">
        <w:rPr>
          <w:rFonts w:ascii="Arial" w:eastAsia="Times New Roman" w:hAnsi="Arial" w:cs="Arial"/>
        </w:rPr>
        <w:t>DAO, d’un</w:t>
      </w:r>
      <w:r w:rsidR="0023297B" w:rsidRPr="00CB3D64">
        <w:rPr>
          <w:rFonts w:ascii="Arial" w:eastAsia="Times New Roman" w:hAnsi="Arial" w:cs="Arial"/>
          <w:b/>
        </w:rPr>
        <w:t xml:space="preserve"> montant </w:t>
      </w:r>
      <w:r w:rsidR="007123A9">
        <w:rPr>
          <w:rFonts w:ascii="Arial" w:eastAsia="Times New Roman" w:hAnsi="Arial" w:cs="Arial"/>
          <w:b/>
        </w:rPr>
        <w:t>de</w:t>
      </w:r>
      <w:r w:rsidR="007F5BC0">
        <w:rPr>
          <w:rFonts w:ascii="Arial" w:eastAsia="Times New Roman" w:hAnsi="Arial" w:cs="Arial"/>
          <w:b/>
        </w:rPr>
        <w:t xml:space="preserve"> </w:t>
      </w:r>
      <w:r w:rsidR="0041165C">
        <w:rPr>
          <w:rFonts w:ascii="Arial" w:eastAsia="Times New Roman" w:hAnsi="Arial" w:cs="Arial"/>
          <w:b/>
        </w:rPr>
        <w:t xml:space="preserve">Trois </w:t>
      </w:r>
      <w:r w:rsidR="00A877D8" w:rsidRPr="00CB3D64">
        <w:rPr>
          <w:rFonts w:ascii="Arial" w:eastAsia="Times New Roman" w:hAnsi="Arial" w:cs="Arial"/>
          <w:b/>
        </w:rPr>
        <w:t>Cent</w:t>
      </w:r>
      <w:r w:rsidR="007123A9">
        <w:rPr>
          <w:rFonts w:ascii="Arial" w:eastAsia="Times New Roman" w:hAnsi="Arial" w:cs="Arial"/>
          <w:b/>
        </w:rPr>
        <w:t xml:space="preserve"> </w:t>
      </w:r>
      <w:r w:rsidR="001F0525" w:rsidRPr="00CB3D64">
        <w:rPr>
          <w:rFonts w:ascii="Arial" w:eastAsia="Times New Roman" w:hAnsi="Arial" w:cs="Arial"/>
          <w:b/>
        </w:rPr>
        <w:t xml:space="preserve">mille </w:t>
      </w:r>
      <w:r w:rsidR="004518AC" w:rsidRPr="00CB3D64">
        <w:rPr>
          <w:rFonts w:ascii="Arial" w:eastAsia="Times New Roman" w:hAnsi="Arial" w:cs="Arial"/>
          <w:b/>
        </w:rPr>
        <w:t>(</w:t>
      </w:r>
      <w:r w:rsidR="0041165C">
        <w:rPr>
          <w:rFonts w:ascii="Arial" w:eastAsia="Times New Roman" w:hAnsi="Arial" w:cs="Arial"/>
          <w:b/>
        </w:rPr>
        <w:t>30</w:t>
      </w:r>
      <w:r w:rsidR="007123A9">
        <w:rPr>
          <w:rFonts w:ascii="Arial" w:eastAsia="Times New Roman" w:hAnsi="Arial" w:cs="Arial"/>
          <w:b/>
        </w:rPr>
        <w:t>0</w:t>
      </w:r>
      <w:r w:rsidR="001F0525" w:rsidRPr="00CB3D64">
        <w:rPr>
          <w:rFonts w:ascii="Arial" w:eastAsia="Times New Roman" w:hAnsi="Arial" w:cs="Arial"/>
          <w:b/>
        </w:rPr>
        <w:t> 000) Francs CFA</w:t>
      </w:r>
      <w:r w:rsidR="0041165C">
        <w:rPr>
          <w:rFonts w:ascii="Arial" w:eastAsia="Times New Roman" w:hAnsi="Arial" w:cs="Arial"/>
          <w:b/>
        </w:rPr>
        <w:t xml:space="preserve"> pour</w:t>
      </w:r>
      <w:r w:rsidR="007123A9">
        <w:rPr>
          <w:rFonts w:ascii="Arial" w:eastAsia="Times New Roman" w:hAnsi="Arial" w:cs="Arial"/>
          <w:b/>
        </w:rPr>
        <w:t>.</w:t>
      </w:r>
      <w:r w:rsidR="001F0525" w:rsidRPr="00CB3D64">
        <w:rPr>
          <w:rFonts w:ascii="Arial" w:eastAsia="Times New Roman" w:hAnsi="Arial" w:cs="Arial"/>
          <w:b/>
        </w:rPr>
        <w:t xml:space="preserve"> </w:t>
      </w:r>
    </w:p>
    <w:p w14:paraId="79F61EF8" w14:textId="05A9EB9E" w:rsidR="00B31B24" w:rsidRPr="00C53845" w:rsidRDefault="00172EE0"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 xml:space="preserve">Sous peine de rejet, </w:t>
      </w:r>
      <w:r w:rsidR="00E12332" w:rsidRPr="00C53845">
        <w:rPr>
          <w:rFonts w:ascii="Arial" w:eastAsia="Times New Roman" w:hAnsi="Arial" w:cs="Arial"/>
        </w:rPr>
        <w:t>les autres pièces administratives</w:t>
      </w:r>
      <w:r w:rsidR="00B31B24" w:rsidRPr="00C53845">
        <w:rPr>
          <w:rFonts w:ascii="Arial" w:eastAsia="Times New Roman" w:hAnsi="Arial" w:cs="Arial"/>
        </w:rPr>
        <w:t xml:space="preserve"> requises devront être impérativement produites en originaux ou en copies certifiées conformes par le service émetteur </w:t>
      </w:r>
      <w:r w:rsidR="00E12332" w:rsidRPr="00C53845">
        <w:rPr>
          <w:rFonts w:ascii="Arial" w:eastAsia="Times New Roman" w:hAnsi="Arial" w:cs="Arial"/>
        </w:rPr>
        <w:t>conformément aux stipulations</w:t>
      </w:r>
      <w:r w:rsidR="00B31B24" w:rsidRPr="00C53845">
        <w:rPr>
          <w:rFonts w:ascii="Arial" w:eastAsia="Times New Roman" w:hAnsi="Arial" w:cs="Arial"/>
        </w:rPr>
        <w:t xml:space="preserve"> du Règlement Particulier de l’Appel d’Offres.</w:t>
      </w:r>
    </w:p>
    <w:p w14:paraId="720EFDDC" w14:textId="175A5164" w:rsidR="00B31B24" w:rsidRPr="00C53845" w:rsidRDefault="00B31B24"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 xml:space="preserve">Elles devront obligatoirement </w:t>
      </w:r>
      <w:r w:rsidR="004518AC">
        <w:rPr>
          <w:rFonts w:ascii="Arial" w:eastAsia="Times New Roman" w:hAnsi="Arial" w:cs="Arial"/>
        </w:rPr>
        <w:t xml:space="preserve">être </w:t>
      </w:r>
      <w:r w:rsidR="00E12332">
        <w:rPr>
          <w:rFonts w:ascii="Arial" w:eastAsia="Times New Roman" w:hAnsi="Arial" w:cs="Arial"/>
        </w:rPr>
        <w:t xml:space="preserve">datées </w:t>
      </w:r>
      <w:r w:rsidR="00E12332" w:rsidRPr="00C53845">
        <w:rPr>
          <w:rFonts w:ascii="Arial" w:eastAsia="Times New Roman" w:hAnsi="Arial" w:cs="Arial"/>
        </w:rPr>
        <w:t>de</w:t>
      </w:r>
      <w:r w:rsidRPr="00C53845">
        <w:rPr>
          <w:rFonts w:ascii="Arial" w:eastAsia="Times New Roman" w:hAnsi="Arial" w:cs="Arial"/>
        </w:rPr>
        <w:t xml:space="preserve"> moins de trois (03) mois précédant la date de dépôt des offres.</w:t>
      </w:r>
    </w:p>
    <w:p w14:paraId="442DE52C" w14:textId="77777777" w:rsidR="004424C8" w:rsidRDefault="00B6308B" w:rsidP="0041165C">
      <w:pPr>
        <w:widowControl w:val="0"/>
        <w:autoSpaceDE w:val="0"/>
        <w:autoSpaceDN w:val="0"/>
        <w:adjustRightInd w:val="0"/>
        <w:spacing w:before="11" w:line="276" w:lineRule="auto"/>
        <w:ind w:right="-16"/>
        <w:jc w:val="both"/>
        <w:rPr>
          <w:rFonts w:ascii="Arial" w:eastAsia="Times New Roman" w:hAnsi="Arial" w:cs="Arial"/>
        </w:rPr>
      </w:pPr>
      <w:r>
        <w:rPr>
          <w:rFonts w:ascii="Arial" w:eastAsia="Times New Roman" w:hAnsi="Arial" w:cs="Arial"/>
        </w:rPr>
        <w:t>Le cautionnement provisoire sera libéré quinze (15) jours après la publication des résultats et au plus tard trente (30) jours après le délai de validité des Offres pour les soumissionnaires</w:t>
      </w:r>
      <w:r w:rsidRPr="00C53845">
        <w:rPr>
          <w:rFonts w:ascii="Arial" w:eastAsia="Times New Roman" w:hAnsi="Arial" w:cs="Arial"/>
        </w:rPr>
        <w:t xml:space="preserve"> </w:t>
      </w:r>
      <w:r>
        <w:rPr>
          <w:rFonts w:ascii="Arial" w:eastAsia="Times New Roman" w:hAnsi="Arial" w:cs="Arial"/>
        </w:rPr>
        <w:t xml:space="preserve">n’ayant pas été retenus. Pour le soumissionnaire attributaire du marché, le cautionnement </w:t>
      </w:r>
      <w:r>
        <w:rPr>
          <w:rFonts w:ascii="Arial" w:eastAsia="Times New Roman" w:hAnsi="Arial" w:cs="Arial"/>
        </w:rPr>
        <w:lastRenderedPageBreak/>
        <w:t>provisoire sera libéré après constitution du cautionnement définitif.</w:t>
      </w:r>
    </w:p>
    <w:p w14:paraId="2FBD9364" w14:textId="77777777" w:rsidR="004424C8" w:rsidRDefault="004424C8" w:rsidP="0041165C">
      <w:pPr>
        <w:widowControl w:val="0"/>
        <w:autoSpaceDE w:val="0"/>
        <w:autoSpaceDN w:val="0"/>
        <w:adjustRightInd w:val="0"/>
        <w:spacing w:before="11" w:line="276" w:lineRule="auto"/>
        <w:ind w:right="-16"/>
        <w:jc w:val="both"/>
        <w:rPr>
          <w:rFonts w:ascii="Arial" w:eastAsia="Times New Roman" w:hAnsi="Arial" w:cs="Arial"/>
        </w:rPr>
      </w:pPr>
      <w:r w:rsidRPr="004424C8">
        <w:rPr>
          <w:rFonts w:ascii="Arial" w:eastAsia="Times New Roman" w:hAnsi="Arial" w:cs="Arial"/>
        </w:rPr>
        <w:t xml:space="preserve">NB : ce cautionnement peut être remplacé par un chèque certifié, un chèque bancaire ou une hypothèque légale. </w:t>
      </w:r>
    </w:p>
    <w:p w14:paraId="16CC24F8" w14:textId="77777777" w:rsidR="004944BB" w:rsidRPr="009C1A13" w:rsidRDefault="004944BB" w:rsidP="0041165C">
      <w:pPr>
        <w:widowControl w:val="0"/>
        <w:autoSpaceDE w:val="0"/>
        <w:autoSpaceDN w:val="0"/>
        <w:adjustRightInd w:val="0"/>
        <w:spacing w:before="11" w:line="276" w:lineRule="auto"/>
        <w:ind w:right="-16"/>
        <w:jc w:val="both"/>
        <w:rPr>
          <w:rFonts w:ascii="Arial" w:eastAsia="Times New Roman" w:hAnsi="Arial" w:cs="Arial"/>
          <w:sz w:val="4"/>
        </w:rPr>
      </w:pPr>
    </w:p>
    <w:p w14:paraId="30B2F611"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Ouverture des plis</w:t>
      </w:r>
    </w:p>
    <w:p w14:paraId="1D1BD3F3" w14:textId="6DC75A05" w:rsidR="00B31B24" w:rsidRPr="00C53845" w:rsidRDefault="00B31B24" w:rsidP="0041165C">
      <w:pPr>
        <w:spacing w:line="276" w:lineRule="auto"/>
        <w:ind w:right="170"/>
        <w:jc w:val="both"/>
        <w:rPr>
          <w:rFonts w:ascii="Arial" w:eastAsia="Times New Roman" w:hAnsi="Arial" w:cs="Arial"/>
        </w:rPr>
      </w:pPr>
      <w:r w:rsidRPr="00C53845">
        <w:rPr>
          <w:rFonts w:ascii="Arial" w:eastAsia="Times New Roman" w:hAnsi="Arial" w:cs="Arial"/>
        </w:rPr>
        <w:t xml:space="preserve">L’ouverture des plis se fera en </w:t>
      </w:r>
      <w:r w:rsidR="00E12332" w:rsidRPr="00C53845">
        <w:rPr>
          <w:rFonts w:ascii="Arial" w:eastAsia="Times New Roman" w:hAnsi="Arial" w:cs="Arial"/>
        </w:rPr>
        <w:t>un temps</w:t>
      </w:r>
      <w:r w:rsidR="0041165C">
        <w:rPr>
          <w:rFonts w:ascii="Arial" w:eastAsia="Times New Roman" w:hAnsi="Arial" w:cs="Arial"/>
        </w:rPr>
        <w:t xml:space="preserve">. </w:t>
      </w:r>
      <w:r w:rsidR="001C10AF" w:rsidRPr="00C53845">
        <w:rPr>
          <w:rFonts w:ascii="Arial" w:eastAsia="Times New Roman" w:hAnsi="Arial" w:cs="Arial"/>
        </w:rPr>
        <w:t xml:space="preserve">L'ouverture des offres </w:t>
      </w:r>
      <w:r w:rsidR="007F48FA">
        <w:rPr>
          <w:rFonts w:ascii="Arial" w:eastAsia="Times New Roman" w:hAnsi="Arial" w:cs="Arial"/>
        </w:rPr>
        <w:t xml:space="preserve">aura lieu le </w:t>
      </w:r>
      <w:r w:rsidR="00413242">
        <w:rPr>
          <w:rFonts w:ascii="Arial" w:eastAsia="Times New Roman" w:hAnsi="Arial" w:cs="Arial"/>
          <w:b/>
        </w:rPr>
        <w:t>23 Mai 2023</w:t>
      </w:r>
      <w:r w:rsidR="003324D5">
        <w:rPr>
          <w:rFonts w:ascii="Arial" w:eastAsia="Times New Roman" w:hAnsi="Arial" w:cs="Arial"/>
        </w:rPr>
        <w:t xml:space="preserve"> à </w:t>
      </w:r>
      <w:r w:rsidR="003324D5" w:rsidRPr="003324D5">
        <w:rPr>
          <w:rFonts w:ascii="Arial" w:eastAsia="Times New Roman" w:hAnsi="Arial" w:cs="Arial"/>
          <w:b/>
        </w:rPr>
        <w:t>1</w:t>
      </w:r>
      <w:r w:rsidR="003324D5">
        <w:rPr>
          <w:rFonts w:ascii="Arial" w:eastAsia="Times New Roman" w:hAnsi="Arial" w:cs="Arial"/>
          <w:b/>
        </w:rPr>
        <w:t>5</w:t>
      </w:r>
      <w:r w:rsidR="003324D5" w:rsidRPr="003324D5">
        <w:rPr>
          <w:rFonts w:ascii="Arial" w:eastAsia="Times New Roman" w:hAnsi="Arial" w:cs="Arial"/>
          <w:b/>
        </w:rPr>
        <w:t xml:space="preserve"> </w:t>
      </w:r>
      <w:r w:rsidR="00A370C9">
        <w:rPr>
          <w:rFonts w:ascii="Arial" w:eastAsia="Times New Roman" w:hAnsi="Arial" w:cs="Arial"/>
        </w:rPr>
        <w:t>heures</w:t>
      </w:r>
      <w:r w:rsidR="003324D5" w:rsidRPr="00C53845">
        <w:rPr>
          <w:rFonts w:ascii="Arial" w:eastAsia="Times New Roman" w:hAnsi="Arial" w:cs="Arial"/>
        </w:rPr>
        <w:t xml:space="preserve"> </w:t>
      </w:r>
      <w:r w:rsidR="00A370C9">
        <w:rPr>
          <w:rFonts w:ascii="Arial" w:eastAsia="Times New Roman" w:hAnsi="Arial" w:cs="Arial"/>
        </w:rPr>
        <w:t>par la Commission Interne de Passation des Marchés (CI</w:t>
      </w:r>
      <w:r w:rsidRPr="00C53845">
        <w:rPr>
          <w:rFonts w:ascii="Arial" w:eastAsia="Times New Roman" w:hAnsi="Arial" w:cs="Arial"/>
        </w:rPr>
        <w:t xml:space="preserve">PM) </w:t>
      </w:r>
      <w:r w:rsidR="009C1A13">
        <w:rPr>
          <w:rFonts w:ascii="Arial" w:eastAsia="Times New Roman" w:hAnsi="Arial" w:cs="Arial"/>
        </w:rPr>
        <w:t xml:space="preserve">de la Commune de Kyé-Ossi, </w:t>
      </w:r>
      <w:r w:rsidRPr="00C53845">
        <w:rPr>
          <w:rFonts w:ascii="Arial" w:eastAsia="Times New Roman" w:hAnsi="Arial" w:cs="Arial"/>
        </w:rPr>
        <w:t xml:space="preserve">dans la salle </w:t>
      </w:r>
      <w:r w:rsidR="009C1A13">
        <w:rPr>
          <w:rFonts w:ascii="Arial" w:eastAsia="Times New Roman" w:hAnsi="Arial" w:cs="Arial"/>
        </w:rPr>
        <w:t>des conférences</w:t>
      </w:r>
      <w:r w:rsidR="00A370C9">
        <w:rPr>
          <w:rFonts w:ascii="Arial" w:eastAsia="Times New Roman" w:hAnsi="Arial" w:cs="Arial"/>
        </w:rPr>
        <w:t xml:space="preserve"> de la</w:t>
      </w:r>
      <w:r w:rsidR="00907015">
        <w:rPr>
          <w:rFonts w:ascii="Arial" w:eastAsia="Times New Roman" w:hAnsi="Arial" w:cs="Arial"/>
        </w:rPr>
        <w:t>dite</w:t>
      </w:r>
      <w:r w:rsidR="004C50BB">
        <w:rPr>
          <w:rFonts w:ascii="Arial" w:eastAsia="Times New Roman" w:hAnsi="Arial" w:cs="Arial"/>
        </w:rPr>
        <w:t xml:space="preserve"> Mairie</w:t>
      </w:r>
      <w:r w:rsidRPr="00C53845">
        <w:rPr>
          <w:rFonts w:ascii="Arial" w:eastAsia="Times New Roman" w:hAnsi="Arial" w:cs="Arial"/>
        </w:rPr>
        <w:t>.</w:t>
      </w:r>
    </w:p>
    <w:p w14:paraId="1A8FBF09" w14:textId="65134157" w:rsidR="004944BB" w:rsidRPr="00673EF2" w:rsidRDefault="00B31B24" w:rsidP="0041165C">
      <w:pPr>
        <w:spacing w:line="276" w:lineRule="auto"/>
        <w:ind w:right="170"/>
        <w:contextualSpacing/>
        <w:jc w:val="both"/>
        <w:rPr>
          <w:rFonts w:ascii="Arial" w:eastAsia="Times New Roman" w:hAnsi="Arial" w:cs="Arial"/>
        </w:rPr>
      </w:pPr>
      <w:r w:rsidRPr="00C53845">
        <w:rPr>
          <w:rFonts w:ascii="Arial" w:eastAsia="Times New Roman" w:hAnsi="Arial" w:cs="Arial"/>
        </w:rPr>
        <w:t xml:space="preserve">Seuls les soumissionnaires peuvent assister à cette séance d'ouverture ou s'y faire représenter par une personne dûment mandatée de </w:t>
      </w:r>
      <w:r w:rsidR="00664EBC" w:rsidRPr="00C53845">
        <w:rPr>
          <w:rFonts w:ascii="Arial" w:eastAsia="Times New Roman" w:hAnsi="Arial" w:cs="Arial"/>
        </w:rPr>
        <w:t>leur choix</w:t>
      </w:r>
      <w:r w:rsidRPr="00C53845">
        <w:rPr>
          <w:rFonts w:ascii="Arial" w:eastAsia="Times New Roman" w:hAnsi="Arial" w:cs="Arial"/>
        </w:rPr>
        <w:t>, ayant une parfaite connaissance de leurs offres.</w:t>
      </w:r>
    </w:p>
    <w:p w14:paraId="17A07F8F"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Principaux critères éliminatoires</w:t>
      </w:r>
    </w:p>
    <w:p w14:paraId="034A48C6" w14:textId="77777777" w:rsidR="00B31B24" w:rsidRPr="00C53845" w:rsidRDefault="00B31B24" w:rsidP="0041165C">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Les critères éliminatoires sont :</w:t>
      </w:r>
    </w:p>
    <w:p w14:paraId="53D693C5" w14:textId="77777777" w:rsidR="00983B40" w:rsidRPr="00983B40" w:rsidRDefault="00983B40" w:rsidP="0041165C">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Absence ou non-conformité d’une pièce administrative 48 heures après l’ouverture des Offres (Article 92(9) du Code de Marchés Publics</w:t>
      </w:r>
    </w:p>
    <w:p w14:paraId="69EFBD1D" w14:textId="722BB8E4" w:rsidR="00983B40" w:rsidRPr="00983B40" w:rsidRDefault="00664EBC" w:rsidP="0041165C">
      <w:pPr>
        <w:numPr>
          <w:ilvl w:val="0"/>
          <w:numId w:val="11"/>
        </w:numPr>
        <w:tabs>
          <w:tab w:val="num" w:pos="810"/>
        </w:tabs>
        <w:spacing w:line="276" w:lineRule="auto"/>
        <w:jc w:val="both"/>
        <w:rPr>
          <w:rFonts w:ascii="Arial" w:eastAsia="Times New Roman" w:hAnsi="Arial" w:cs="Arial"/>
        </w:rPr>
      </w:pPr>
      <w:r w:rsidRPr="00983B40">
        <w:rPr>
          <w:rFonts w:ascii="Arial" w:eastAsia="Times New Roman" w:hAnsi="Arial" w:cs="Arial"/>
        </w:rPr>
        <w:t>Fausse</w:t>
      </w:r>
      <w:r w:rsidR="00983B40" w:rsidRPr="00983B40">
        <w:rPr>
          <w:rFonts w:ascii="Arial" w:eastAsia="Times New Roman" w:hAnsi="Arial" w:cs="Arial"/>
        </w:rPr>
        <w:t xml:space="preserve"> déclaration ou pièce falsifiée ;</w:t>
      </w:r>
    </w:p>
    <w:p w14:paraId="2D36FC7E" w14:textId="77777777" w:rsidR="00983B40" w:rsidRPr="00983B40" w:rsidRDefault="00983B40" w:rsidP="0041165C">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Absence de la caution de soumission</w:t>
      </w:r>
    </w:p>
    <w:p w14:paraId="31814A63" w14:textId="1F9DAD19" w:rsidR="00983B40" w:rsidRPr="00983B40" w:rsidRDefault="00983B40" w:rsidP="0041165C">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 xml:space="preserve">Note Technique inférieure à 70 points sur </w:t>
      </w:r>
      <w:r w:rsidR="00664EBC" w:rsidRPr="00983B40">
        <w:rPr>
          <w:rFonts w:ascii="Arial" w:hAnsi="Arial" w:cs="Arial"/>
          <w:lang w:val="fr-FR" w:eastAsia="fr-FR"/>
        </w:rPr>
        <w:t>100 ;</w:t>
      </w:r>
    </w:p>
    <w:p w14:paraId="480F7EEC" w14:textId="5B7E5A1E" w:rsidR="00983B40" w:rsidRPr="00983B40" w:rsidRDefault="00664EBC" w:rsidP="0041165C">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Offre</w:t>
      </w:r>
      <w:r w:rsidR="00983B40" w:rsidRPr="00983B40">
        <w:rPr>
          <w:rFonts w:ascii="Arial" w:hAnsi="Arial" w:cs="Arial"/>
          <w:lang w:val="fr-FR" w:eastAsia="fr-FR"/>
        </w:rPr>
        <w:t xml:space="preserve"> financière incomplète ;</w:t>
      </w:r>
    </w:p>
    <w:p w14:paraId="1584FE1A" w14:textId="523113C0" w:rsidR="00B31B24" w:rsidRDefault="00664EBC" w:rsidP="0041165C">
      <w:pPr>
        <w:numPr>
          <w:ilvl w:val="0"/>
          <w:numId w:val="11"/>
        </w:numPr>
        <w:tabs>
          <w:tab w:val="num" w:pos="810"/>
        </w:tabs>
        <w:spacing w:line="276" w:lineRule="auto"/>
        <w:jc w:val="both"/>
        <w:rPr>
          <w:rFonts w:ascii="Arial" w:eastAsia="Times New Roman" w:hAnsi="Arial" w:cs="Arial"/>
        </w:rPr>
      </w:pPr>
      <w:r w:rsidRPr="00983B40">
        <w:rPr>
          <w:rFonts w:ascii="Arial" w:eastAsia="Times New Roman" w:hAnsi="Arial" w:cs="Arial"/>
        </w:rPr>
        <w:t>Utilisation</w:t>
      </w:r>
      <w:r w:rsidR="00983B40" w:rsidRPr="00983B40">
        <w:rPr>
          <w:rFonts w:ascii="Arial" w:eastAsia="Times New Roman" w:hAnsi="Arial" w:cs="Arial"/>
        </w:rPr>
        <w:t xml:space="preserve"> d’un CV ou diplôme d’un fonctionnaire sans preuve de mise en disponibilité ; </w:t>
      </w:r>
    </w:p>
    <w:p w14:paraId="2A14E12C" w14:textId="77777777" w:rsidR="004944BB" w:rsidRPr="009C1A13" w:rsidRDefault="004944BB" w:rsidP="0041165C">
      <w:pPr>
        <w:tabs>
          <w:tab w:val="num" w:pos="810"/>
        </w:tabs>
        <w:spacing w:line="276" w:lineRule="auto"/>
        <w:ind w:left="720"/>
        <w:jc w:val="both"/>
        <w:rPr>
          <w:rFonts w:ascii="Arial" w:eastAsia="Times New Roman" w:hAnsi="Arial" w:cs="Arial"/>
          <w:sz w:val="2"/>
        </w:rPr>
      </w:pPr>
    </w:p>
    <w:p w14:paraId="7E0F1186"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Les principaux critères de qualification (critères essentiels) :</w:t>
      </w:r>
    </w:p>
    <w:p w14:paraId="232038E5" w14:textId="229E3906" w:rsidR="00B31B24" w:rsidRPr="00C53845" w:rsidRDefault="00B31B24" w:rsidP="0041165C">
      <w:pPr>
        <w:widowControl w:val="0"/>
        <w:autoSpaceDE w:val="0"/>
        <w:autoSpaceDN w:val="0"/>
        <w:adjustRightInd w:val="0"/>
        <w:spacing w:line="276" w:lineRule="auto"/>
        <w:ind w:right="-20"/>
        <w:rPr>
          <w:rFonts w:ascii="Arial" w:eastAsia="Times New Roman" w:hAnsi="Arial" w:cs="Arial"/>
          <w:bCs/>
        </w:rPr>
      </w:pPr>
      <w:r w:rsidRPr="00C53845">
        <w:rPr>
          <w:rFonts w:ascii="Arial" w:eastAsia="Times New Roman" w:hAnsi="Arial" w:cs="Arial"/>
          <w:b/>
          <w:bCs/>
        </w:rPr>
        <w:t xml:space="preserve">Les critères essentiels seront évalués de manière binaire </w:t>
      </w:r>
      <w:r w:rsidRPr="00C53845">
        <w:rPr>
          <w:rFonts w:ascii="Arial" w:eastAsia="Times New Roman" w:hAnsi="Arial" w:cs="Arial"/>
          <w:bCs/>
        </w:rPr>
        <w:t xml:space="preserve">(satisfaction ou non) ; ainsi, plusieurs </w:t>
      </w:r>
      <w:r w:rsidR="00664EBC" w:rsidRPr="00C53845">
        <w:rPr>
          <w:rFonts w:ascii="Arial" w:eastAsia="Times New Roman" w:hAnsi="Arial" w:cs="Arial"/>
          <w:bCs/>
        </w:rPr>
        <w:t>sous critères</w:t>
      </w:r>
      <w:r w:rsidRPr="00C53845">
        <w:rPr>
          <w:rFonts w:ascii="Arial" w:eastAsia="Times New Roman" w:hAnsi="Arial" w:cs="Arial"/>
          <w:bCs/>
        </w:rPr>
        <w:t xml:space="preserve"> tirés des rubriques ci-dessous du dossier de soumission seront retenus pour l’évaluation de l’offre technique :</w:t>
      </w:r>
    </w:p>
    <w:p w14:paraId="26335C5F" w14:textId="2ECC32D9" w:rsidR="00B31B24" w:rsidRPr="00C53845" w:rsidRDefault="004C50BB" w:rsidP="0041165C">
      <w:pPr>
        <w:widowControl w:val="0"/>
        <w:numPr>
          <w:ilvl w:val="0"/>
          <w:numId w:val="8"/>
        </w:numPr>
        <w:autoSpaceDE w:val="0"/>
        <w:autoSpaceDN w:val="0"/>
        <w:adjustRightInd w:val="0"/>
        <w:spacing w:before="11" w:line="276" w:lineRule="auto"/>
        <w:ind w:right="-16"/>
        <w:jc w:val="both"/>
        <w:rPr>
          <w:rFonts w:ascii="Arial" w:eastAsia="Times New Roman" w:hAnsi="Arial" w:cs="Arial"/>
          <w:bCs/>
        </w:rPr>
      </w:pPr>
      <w:r w:rsidRPr="00C53845">
        <w:rPr>
          <w:rFonts w:ascii="Arial" w:eastAsia="Times New Roman" w:hAnsi="Arial" w:cs="Arial"/>
          <w:bCs/>
        </w:rPr>
        <w:t>L’expérience</w:t>
      </w:r>
      <w:r w:rsidR="00B31B24" w:rsidRPr="00C53845">
        <w:rPr>
          <w:rFonts w:ascii="Arial" w:eastAsia="Times New Roman" w:hAnsi="Arial" w:cs="Arial"/>
          <w:bCs/>
        </w:rPr>
        <w:t xml:space="preserve"> du personnel d’encadrement ;</w:t>
      </w:r>
    </w:p>
    <w:p w14:paraId="1B6B5E50" w14:textId="6BB4A7DA" w:rsidR="00B31B24" w:rsidRPr="00C53845" w:rsidRDefault="004C50BB" w:rsidP="0041165C">
      <w:pPr>
        <w:widowControl w:val="0"/>
        <w:numPr>
          <w:ilvl w:val="0"/>
          <w:numId w:val="8"/>
        </w:numPr>
        <w:autoSpaceDE w:val="0"/>
        <w:autoSpaceDN w:val="0"/>
        <w:adjustRightInd w:val="0"/>
        <w:spacing w:before="11" w:line="276" w:lineRule="auto"/>
        <w:ind w:right="-16"/>
        <w:jc w:val="both"/>
        <w:rPr>
          <w:rFonts w:ascii="Arial" w:eastAsia="Times New Roman" w:hAnsi="Arial" w:cs="Arial"/>
          <w:bCs/>
        </w:rPr>
      </w:pPr>
      <w:r w:rsidRPr="00C53845">
        <w:rPr>
          <w:rFonts w:ascii="Arial" w:eastAsia="Times New Roman" w:hAnsi="Arial" w:cs="Arial"/>
          <w:bCs/>
        </w:rPr>
        <w:t>Les</w:t>
      </w:r>
      <w:r w:rsidR="00B31B24" w:rsidRPr="00C53845">
        <w:rPr>
          <w:rFonts w:ascii="Arial" w:eastAsia="Times New Roman" w:hAnsi="Arial" w:cs="Arial"/>
          <w:bCs/>
        </w:rPr>
        <w:t xml:space="preserve"> références de l’entreprise ;</w:t>
      </w:r>
    </w:p>
    <w:p w14:paraId="010DE694" w14:textId="40B6E9D0" w:rsidR="00B31B24" w:rsidRPr="00C53845" w:rsidRDefault="004C50BB" w:rsidP="0041165C">
      <w:pPr>
        <w:widowControl w:val="0"/>
        <w:numPr>
          <w:ilvl w:val="0"/>
          <w:numId w:val="8"/>
        </w:numPr>
        <w:autoSpaceDE w:val="0"/>
        <w:autoSpaceDN w:val="0"/>
        <w:adjustRightInd w:val="0"/>
        <w:spacing w:before="11" w:line="276" w:lineRule="auto"/>
        <w:ind w:right="-16"/>
        <w:jc w:val="both"/>
        <w:rPr>
          <w:rFonts w:ascii="Arial" w:eastAsia="Times New Roman" w:hAnsi="Arial" w:cs="Arial"/>
          <w:bCs/>
        </w:rPr>
      </w:pPr>
      <w:r w:rsidRPr="00C53845">
        <w:rPr>
          <w:rFonts w:ascii="Arial" w:eastAsia="Times New Roman" w:hAnsi="Arial" w:cs="Arial"/>
          <w:bCs/>
        </w:rPr>
        <w:t>La</w:t>
      </w:r>
      <w:r w:rsidR="00B31B24" w:rsidRPr="00C53845">
        <w:rPr>
          <w:rFonts w:ascii="Arial" w:eastAsia="Times New Roman" w:hAnsi="Arial" w:cs="Arial"/>
          <w:bCs/>
        </w:rPr>
        <w:t xml:space="preserve"> disponibilité du matériel et des équipements essentiels ;</w:t>
      </w:r>
    </w:p>
    <w:p w14:paraId="0D536222" w14:textId="51AD65A1" w:rsidR="00B31B24" w:rsidRPr="00C53845" w:rsidRDefault="004C50BB" w:rsidP="0041165C">
      <w:pPr>
        <w:widowControl w:val="0"/>
        <w:numPr>
          <w:ilvl w:val="0"/>
          <w:numId w:val="8"/>
        </w:numPr>
        <w:autoSpaceDE w:val="0"/>
        <w:autoSpaceDN w:val="0"/>
        <w:adjustRightInd w:val="0"/>
        <w:spacing w:before="11" w:line="276" w:lineRule="auto"/>
        <w:ind w:right="-16"/>
        <w:jc w:val="both"/>
        <w:rPr>
          <w:rFonts w:ascii="Arial" w:eastAsia="Times New Roman" w:hAnsi="Arial" w:cs="Arial"/>
          <w:bCs/>
        </w:rPr>
      </w:pPr>
      <w:r w:rsidRPr="00C53845">
        <w:rPr>
          <w:rFonts w:ascii="Arial" w:eastAsia="Times New Roman" w:hAnsi="Arial" w:cs="Arial"/>
          <w:bCs/>
        </w:rPr>
        <w:t>Le</w:t>
      </w:r>
      <w:r w:rsidR="00B31B24" w:rsidRPr="00C53845">
        <w:rPr>
          <w:rFonts w:ascii="Arial" w:eastAsia="Times New Roman" w:hAnsi="Arial" w:cs="Arial"/>
          <w:bCs/>
        </w:rPr>
        <w:t xml:space="preserve"> délai d’exécution ;</w:t>
      </w:r>
    </w:p>
    <w:p w14:paraId="52E865D4" w14:textId="1EAEA63D" w:rsidR="00B31B24" w:rsidRPr="00C53845" w:rsidRDefault="004C50BB" w:rsidP="0041165C">
      <w:pPr>
        <w:widowControl w:val="0"/>
        <w:numPr>
          <w:ilvl w:val="0"/>
          <w:numId w:val="8"/>
        </w:numPr>
        <w:autoSpaceDE w:val="0"/>
        <w:autoSpaceDN w:val="0"/>
        <w:adjustRightInd w:val="0"/>
        <w:spacing w:before="11" w:line="276" w:lineRule="auto"/>
        <w:ind w:right="-16"/>
        <w:jc w:val="both"/>
        <w:rPr>
          <w:rFonts w:ascii="Arial" w:eastAsia="Times New Roman" w:hAnsi="Arial" w:cs="Arial"/>
          <w:bCs/>
        </w:rPr>
      </w:pPr>
      <w:r w:rsidRPr="00C53845">
        <w:rPr>
          <w:rFonts w:ascii="Arial" w:eastAsia="Times New Roman" w:hAnsi="Arial" w:cs="Arial"/>
          <w:bCs/>
        </w:rPr>
        <w:t>L’accès</w:t>
      </w:r>
      <w:r w:rsidR="00B31B24" w:rsidRPr="00C53845">
        <w:rPr>
          <w:rFonts w:ascii="Arial" w:eastAsia="Times New Roman" w:hAnsi="Arial" w:cs="Arial"/>
          <w:bCs/>
        </w:rPr>
        <w:t xml:space="preserve"> à une ligne de crédit ou autres ressources financières ;</w:t>
      </w:r>
    </w:p>
    <w:p w14:paraId="205F4071" w14:textId="2022B697" w:rsidR="004944BB" w:rsidRPr="00673EF2" w:rsidRDefault="00720DD0" w:rsidP="0041165C">
      <w:pPr>
        <w:widowControl w:val="0"/>
        <w:autoSpaceDE w:val="0"/>
        <w:autoSpaceDN w:val="0"/>
        <w:adjustRightInd w:val="0"/>
        <w:spacing w:line="276" w:lineRule="auto"/>
        <w:ind w:right="-20"/>
        <w:rPr>
          <w:rFonts w:ascii="Arial" w:eastAsia="Times New Roman" w:hAnsi="Arial" w:cs="Arial"/>
          <w:bCs/>
        </w:rPr>
      </w:pPr>
      <w:r>
        <w:rPr>
          <w:rFonts w:ascii="Arial" w:eastAsia="Times New Roman" w:hAnsi="Arial" w:cs="Arial"/>
          <w:bCs/>
        </w:rPr>
        <w:t>Le non-respect de 7</w:t>
      </w:r>
      <w:r w:rsidR="00B31B24" w:rsidRPr="00C53845">
        <w:rPr>
          <w:rFonts w:ascii="Arial" w:eastAsia="Times New Roman" w:hAnsi="Arial" w:cs="Arial"/>
          <w:bCs/>
        </w:rPr>
        <w:t>0% des critères ci-dessus entra</w:t>
      </w:r>
      <w:r w:rsidR="00B33362">
        <w:rPr>
          <w:rFonts w:ascii="Arial" w:eastAsia="Times New Roman" w:hAnsi="Arial" w:cs="Arial"/>
          <w:bCs/>
        </w:rPr>
        <w:t>înera l’élimination de l’offre.</w:t>
      </w:r>
    </w:p>
    <w:p w14:paraId="0137E707" w14:textId="77777777" w:rsidR="00B31B24" w:rsidRPr="000A1CA8" w:rsidRDefault="00907015"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Pr>
          <w:rFonts w:ascii="Arial" w:hAnsi="Arial" w:cs="Arial"/>
          <w:b/>
          <w:bCs/>
        </w:rPr>
        <w:t>Attribution de la Lettre Commande</w:t>
      </w:r>
    </w:p>
    <w:p w14:paraId="0B2CE550" w14:textId="1AEFE0AB" w:rsidR="004944BB" w:rsidRPr="00673EF2" w:rsidRDefault="00983B40" w:rsidP="0041165C">
      <w:pPr>
        <w:widowControl w:val="0"/>
        <w:autoSpaceDE w:val="0"/>
        <w:autoSpaceDN w:val="0"/>
        <w:adjustRightInd w:val="0"/>
        <w:spacing w:line="276" w:lineRule="auto"/>
        <w:ind w:right="-20"/>
        <w:jc w:val="both"/>
        <w:rPr>
          <w:rFonts w:ascii="Arial" w:hAnsi="Arial" w:cs="Arial"/>
        </w:rPr>
      </w:pPr>
      <w:r w:rsidRPr="00983B40">
        <w:rPr>
          <w:rFonts w:ascii="Arial" w:hAnsi="Arial" w:cs="Arial"/>
        </w:rPr>
        <w:t xml:space="preserve">La Lettre Commande est attribuée au soumissionnaire dont l’offre a été déclarée conforme pour l’essentiel au Dossier d’Appel d’Offres et qui dispose des capacités techniques et financières requises pour exécuter les travaux de façon satisfaisante et donc l’offre aura </w:t>
      </w:r>
      <w:r w:rsidR="004C50BB" w:rsidRPr="00983B40">
        <w:rPr>
          <w:rFonts w:ascii="Arial" w:hAnsi="Arial" w:cs="Arial"/>
        </w:rPr>
        <w:t>été évaluée</w:t>
      </w:r>
      <w:r w:rsidRPr="00983B40">
        <w:rPr>
          <w:rFonts w:ascii="Arial" w:hAnsi="Arial" w:cs="Arial"/>
          <w:b/>
        </w:rPr>
        <w:t xml:space="preserve"> la moins </w:t>
      </w:r>
      <w:proofErr w:type="spellStart"/>
      <w:r w:rsidRPr="00983B40">
        <w:rPr>
          <w:rFonts w:ascii="Arial" w:hAnsi="Arial" w:cs="Arial"/>
          <w:b/>
        </w:rPr>
        <w:t>disante</w:t>
      </w:r>
      <w:proofErr w:type="spellEnd"/>
      <w:r w:rsidRPr="00983B40">
        <w:rPr>
          <w:rFonts w:ascii="Arial" w:hAnsi="Arial" w:cs="Arial"/>
        </w:rPr>
        <w:t>.</w:t>
      </w:r>
    </w:p>
    <w:p w14:paraId="5465F7DE"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Durée de validité des offres</w:t>
      </w:r>
    </w:p>
    <w:p w14:paraId="2742C7A5" w14:textId="653E3272" w:rsidR="004944BB" w:rsidRPr="00A62D3A" w:rsidRDefault="00B31B24" w:rsidP="0041165C">
      <w:pPr>
        <w:widowControl w:val="0"/>
        <w:autoSpaceDE w:val="0"/>
        <w:autoSpaceDN w:val="0"/>
        <w:adjustRightInd w:val="0"/>
        <w:spacing w:line="276" w:lineRule="auto"/>
        <w:ind w:right="-16"/>
        <w:jc w:val="both"/>
        <w:rPr>
          <w:rFonts w:ascii="Arial" w:eastAsia="Times New Roman" w:hAnsi="Arial" w:cs="Arial"/>
        </w:rPr>
      </w:pPr>
      <w:r w:rsidRPr="00C53845">
        <w:rPr>
          <w:rFonts w:ascii="Arial" w:eastAsia="Times New Roman" w:hAnsi="Arial" w:cs="Arial"/>
        </w:rPr>
        <w:t>Les soumissionnaires restent engagés par leur offre pendant quatre-vingt-</w:t>
      </w:r>
      <w:r w:rsidR="004C50BB" w:rsidRPr="00C53845">
        <w:rPr>
          <w:rFonts w:ascii="Arial" w:eastAsia="Times New Roman" w:hAnsi="Arial" w:cs="Arial"/>
        </w:rPr>
        <w:t>dix (</w:t>
      </w:r>
      <w:r w:rsidRPr="00C53845">
        <w:rPr>
          <w:rFonts w:ascii="Arial" w:eastAsia="Times New Roman" w:hAnsi="Arial" w:cs="Arial"/>
        </w:rPr>
        <w:t xml:space="preserve">90) </w:t>
      </w:r>
      <w:r w:rsidR="004C50BB" w:rsidRPr="00C53845">
        <w:rPr>
          <w:rFonts w:ascii="Arial" w:eastAsia="Times New Roman" w:hAnsi="Arial" w:cs="Arial"/>
        </w:rPr>
        <w:t>jours à</w:t>
      </w:r>
      <w:r w:rsidRPr="00C53845">
        <w:rPr>
          <w:rFonts w:ascii="Arial" w:eastAsia="Times New Roman" w:hAnsi="Arial" w:cs="Arial"/>
        </w:rPr>
        <w:t xml:space="preserve"> </w:t>
      </w:r>
      <w:r w:rsidR="004C50BB" w:rsidRPr="00C53845">
        <w:rPr>
          <w:rFonts w:ascii="Arial" w:eastAsia="Times New Roman" w:hAnsi="Arial" w:cs="Arial"/>
        </w:rPr>
        <w:t>partir de</w:t>
      </w:r>
      <w:r w:rsidRPr="00C53845">
        <w:rPr>
          <w:rFonts w:ascii="Arial" w:eastAsia="Times New Roman" w:hAnsi="Arial" w:cs="Arial"/>
        </w:rPr>
        <w:t xml:space="preserve"> la date limite fixée pour la remise des offres.</w:t>
      </w:r>
    </w:p>
    <w:p w14:paraId="47F1CFB8" w14:textId="77777777" w:rsidR="00B31B24" w:rsidRPr="000A1CA8" w:rsidRDefault="00B31B24" w:rsidP="00757ACD">
      <w:pPr>
        <w:pStyle w:val="Paragraphedeliste"/>
        <w:widowControl w:val="0"/>
        <w:numPr>
          <w:ilvl w:val="0"/>
          <w:numId w:val="49"/>
        </w:numPr>
        <w:autoSpaceDE w:val="0"/>
        <w:autoSpaceDN w:val="0"/>
        <w:adjustRightInd w:val="0"/>
        <w:spacing w:line="276" w:lineRule="auto"/>
        <w:ind w:left="567" w:right="-20" w:hanging="567"/>
        <w:jc w:val="both"/>
        <w:rPr>
          <w:rFonts w:ascii="Arial" w:hAnsi="Arial" w:cs="Arial"/>
          <w:b/>
          <w:bCs/>
        </w:rPr>
      </w:pPr>
      <w:r w:rsidRPr="000A1CA8">
        <w:rPr>
          <w:rFonts w:ascii="Arial" w:hAnsi="Arial" w:cs="Arial"/>
          <w:b/>
          <w:bCs/>
        </w:rPr>
        <w:t>Renseignements complémentaires</w:t>
      </w:r>
    </w:p>
    <w:p w14:paraId="1CCFFD58" w14:textId="1A76FDC2" w:rsidR="0041165C" w:rsidRPr="00166FA6" w:rsidRDefault="00B31B24" w:rsidP="00166FA6">
      <w:pPr>
        <w:widowControl w:val="0"/>
        <w:autoSpaceDE w:val="0"/>
        <w:autoSpaceDN w:val="0"/>
        <w:adjustRightInd w:val="0"/>
        <w:spacing w:before="11" w:line="276" w:lineRule="auto"/>
        <w:ind w:right="-16"/>
        <w:jc w:val="both"/>
        <w:rPr>
          <w:rFonts w:ascii="Arial" w:eastAsia="Times New Roman" w:hAnsi="Arial" w:cs="Arial"/>
        </w:rPr>
      </w:pPr>
      <w:r w:rsidRPr="00C53845">
        <w:rPr>
          <w:rFonts w:ascii="Arial" w:eastAsia="Times New Roman" w:hAnsi="Arial" w:cs="Arial"/>
        </w:rPr>
        <w:t xml:space="preserve">Les renseignements complémentaires peuvent être obtenus </w:t>
      </w:r>
      <w:r w:rsidR="00907015">
        <w:rPr>
          <w:rFonts w:ascii="Arial" w:eastAsia="Times New Roman" w:hAnsi="Arial" w:cs="Arial"/>
        </w:rPr>
        <w:t xml:space="preserve">aux heures ouvrables auprès de la </w:t>
      </w:r>
      <w:r w:rsidR="00673EF2">
        <w:rPr>
          <w:rFonts w:ascii="Arial" w:eastAsia="Times New Roman" w:hAnsi="Arial" w:cs="Arial"/>
          <w:b/>
        </w:rPr>
        <w:t>Structure</w:t>
      </w:r>
      <w:r w:rsidR="00907015" w:rsidRPr="00507187">
        <w:rPr>
          <w:rFonts w:ascii="Arial" w:eastAsia="Times New Roman" w:hAnsi="Arial" w:cs="Arial"/>
          <w:b/>
        </w:rPr>
        <w:t xml:space="preserve"> Interne de Gestion Administrative des Marchés Publics (SIGAMP)</w:t>
      </w:r>
      <w:r w:rsidR="00907015">
        <w:rPr>
          <w:rFonts w:ascii="Arial" w:eastAsia="Times New Roman" w:hAnsi="Arial" w:cs="Arial"/>
        </w:rPr>
        <w:t xml:space="preserve"> de la Commune de Kyé-Ossi</w:t>
      </w:r>
      <w:r w:rsidR="00C85E24">
        <w:rPr>
          <w:rFonts w:ascii="Arial" w:eastAsia="Times New Roman" w:hAnsi="Arial" w:cs="Arial"/>
        </w:rPr>
        <w:t>, au numéro de télépho</w:t>
      </w:r>
      <w:r w:rsidR="009C1A13">
        <w:rPr>
          <w:rFonts w:ascii="Arial" w:eastAsia="Times New Roman" w:hAnsi="Arial" w:cs="Arial"/>
        </w:rPr>
        <w:t>ne : 672 08 17 12</w:t>
      </w:r>
      <w:r w:rsidR="00673EF2">
        <w:rPr>
          <w:rFonts w:ascii="Arial" w:eastAsia="Times New Roman" w:hAnsi="Arial" w:cs="Arial"/>
        </w:rPr>
        <w:t>.</w:t>
      </w:r>
      <w:r w:rsidRPr="00C53845">
        <w:rPr>
          <w:rFonts w:ascii="Arial" w:eastAsia="Times New Roman" w:hAnsi="Arial" w:cs="Arial"/>
          <w:b/>
        </w:rPr>
        <w:t xml:space="preserve">                                                            </w:t>
      </w:r>
    </w:p>
    <w:p w14:paraId="3D3EF438" w14:textId="3F891D3C" w:rsidR="0041165C" w:rsidRPr="00C53845" w:rsidRDefault="0041165C" w:rsidP="0041165C">
      <w:pPr>
        <w:widowControl w:val="0"/>
        <w:autoSpaceDE w:val="0"/>
        <w:autoSpaceDN w:val="0"/>
        <w:adjustRightInd w:val="0"/>
        <w:ind w:left="4944" w:firstLine="720"/>
        <w:jc w:val="center"/>
        <w:rPr>
          <w:rFonts w:ascii="Arial" w:eastAsia="Times New Roman" w:hAnsi="Arial" w:cs="Arial"/>
          <w:b/>
        </w:rPr>
      </w:pPr>
      <w:r>
        <w:rPr>
          <w:rFonts w:ascii="Arial" w:eastAsia="Times New Roman" w:hAnsi="Arial" w:cs="Arial"/>
          <w:b/>
        </w:rPr>
        <w:t>Kyé-Ossi</w:t>
      </w:r>
      <w:r w:rsidRPr="00C53845">
        <w:rPr>
          <w:rFonts w:ascii="Arial" w:eastAsia="Times New Roman" w:hAnsi="Arial" w:cs="Arial"/>
          <w:b/>
        </w:rPr>
        <w:t xml:space="preserve">, </w:t>
      </w:r>
      <w:r w:rsidRPr="00C70D8B">
        <w:rPr>
          <w:rFonts w:ascii="Arial" w:eastAsia="Times New Roman" w:hAnsi="Arial" w:cs="Arial"/>
        </w:rPr>
        <w:t>le</w:t>
      </w:r>
      <w:r w:rsidR="00413242">
        <w:rPr>
          <w:rFonts w:ascii="Arial" w:eastAsia="Times New Roman" w:hAnsi="Arial" w:cs="Arial"/>
        </w:rPr>
        <w:t xml:space="preserve"> 02 Mai 2023</w:t>
      </w:r>
    </w:p>
    <w:p w14:paraId="52D59E35" w14:textId="1E7C4327" w:rsidR="00166FA6" w:rsidRDefault="00166FA6" w:rsidP="00166FA6">
      <w:pPr>
        <w:widowControl w:val="0"/>
        <w:autoSpaceDE w:val="0"/>
        <w:autoSpaceDN w:val="0"/>
        <w:adjustRightInd w:val="0"/>
        <w:ind w:left="2401" w:right="-20"/>
        <w:jc w:val="center"/>
        <w:rPr>
          <w:rFonts w:ascii="Arial" w:eastAsia="Times New Roman" w:hAnsi="Arial" w:cs="Arial"/>
          <w:b/>
          <w:i/>
          <w:iCs/>
          <w:sz w:val="22"/>
          <w:szCs w:val="22"/>
        </w:rPr>
      </w:pPr>
      <w:r>
        <w:rPr>
          <w:rFonts w:ascii="Arial" w:eastAsia="Times New Roman" w:hAnsi="Arial" w:cs="Arial"/>
          <w:noProof/>
        </w:rPr>
        <mc:AlternateContent>
          <mc:Choice Requires="wps">
            <w:drawing>
              <wp:anchor distT="0" distB="0" distL="114300" distR="114300" simplePos="0" relativeHeight="251674112" behindDoc="0" locked="0" layoutInCell="1" allowOverlap="1" wp14:anchorId="5C12E868" wp14:editId="4978CBFA">
                <wp:simplePos x="0" y="0"/>
                <wp:positionH relativeFrom="margin">
                  <wp:posOffset>-114300</wp:posOffset>
                </wp:positionH>
                <wp:positionV relativeFrom="paragraph">
                  <wp:posOffset>93345</wp:posOffset>
                </wp:positionV>
                <wp:extent cx="1943100" cy="12763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94310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8B956" w14:textId="77777777" w:rsidR="00247360" w:rsidRPr="00FA670E" w:rsidRDefault="00247360" w:rsidP="00C07D06">
                            <w:pPr>
                              <w:widowControl w:val="0"/>
                              <w:autoSpaceDE w:val="0"/>
                              <w:autoSpaceDN w:val="0"/>
                              <w:adjustRightInd w:val="0"/>
                              <w:spacing w:line="360" w:lineRule="auto"/>
                              <w:ind w:right="-20"/>
                              <w:jc w:val="both"/>
                              <w:rPr>
                                <w:rFonts w:ascii="Arial" w:hAnsi="Arial" w:cs="Arial"/>
                                <w:b/>
                                <w:bCs/>
                              </w:rPr>
                            </w:pPr>
                            <w:r w:rsidRPr="00FA670E">
                              <w:rPr>
                                <w:rFonts w:ascii="Arial" w:hAnsi="Arial" w:cs="Arial"/>
                                <w:b/>
                                <w:bCs/>
                                <w:u w:val="single"/>
                              </w:rPr>
                              <w:t>Ampliations</w:t>
                            </w:r>
                            <w:r w:rsidRPr="00FA670E">
                              <w:rPr>
                                <w:rFonts w:ascii="Arial" w:hAnsi="Arial" w:cs="Arial"/>
                                <w:b/>
                                <w:bCs/>
                              </w:rPr>
                              <w:t> :</w:t>
                            </w:r>
                          </w:p>
                          <w:p w14:paraId="4A6B1FA3"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MINMAP/DD/VNT</w:t>
                            </w:r>
                          </w:p>
                          <w:p w14:paraId="0AA992C0"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ARMP/ARSUD</w:t>
                            </w:r>
                          </w:p>
                          <w:p w14:paraId="266F7DC2"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CIPM/CKO</w:t>
                            </w:r>
                          </w:p>
                          <w:p w14:paraId="1E38432F" w14:textId="77777777" w:rsidR="00247360" w:rsidRPr="00C07D06" w:rsidRDefault="00247360" w:rsidP="00E95AFA">
                            <w:pPr>
                              <w:numPr>
                                <w:ilvl w:val="0"/>
                                <w:numId w:val="12"/>
                              </w:numPr>
                              <w:rPr>
                                <w:rFonts w:ascii="Arial" w:hAnsi="Arial" w:cs="Arial"/>
                                <w:bCs/>
                                <w:sz w:val="20"/>
                                <w:szCs w:val="22"/>
                              </w:rPr>
                            </w:pPr>
                            <w:r w:rsidRPr="00C07D06">
                              <w:rPr>
                                <w:rFonts w:ascii="Arial" w:hAnsi="Arial" w:cs="Arial"/>
                                <w:bCs/>
                                <w:sz w:val="20"/>
                                <w:szCs w:val="22"/>
                              </w:rPr>
                              <w:t>CHRONO/ARCHIVES</w:t>
                            </w:r>
                          </w:p>
                          <w:p w14:paraId="6F763564" w14:textId="77777777" w:rsidR="00247360" w:rsidRPr="00201645" w:rsidRDefault="00247360" w:rsidP="00E95AFA">
                            <w:pPr>
                              <w:numPr>
                                <w:ilvl w:val="0"/>
                                <w:numId w:val="12"/>
                              </w:numPr>
                              <w:tabs>
                                <w:tab w:val="left" w:pos="1440"/>
                              </w:tabs>
                              <w:spacing w:line="360" w:lineRule="auto"/>
                            </w:pPr>
                            <w:r w:rsidRPr="00C07D06">
                              <w:rPr>
                                <w:rFonts w:ascii="Arial" w:hAnsi="Arial" w:cs="Arial"/>
                                <w:bCs/>
                                <w:sz w:val="20"/>
                                <w:szCs w:val="22"/>
                              </w:rPr>
                              <w:t>AFFICHAGES</w:t>
                            </w:r>
                          </w:p>
                          <w:p w14:paraId="24EB3CEF" w14:textId="77777777" w:rsidR="00247360" w:rsidRDefault="002473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2E868" id="Zone de texte 13" o:spid="_x0000_s1030" type="#_x0000_t202" style="position:absolute;left:0;text-align:left;margin-left:-9pt;margin-top:7.35pt;width:153pt;height:10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" fillcolor="white [3201]" stroked="f" strokeweight=".5pt">
                <v:textbox>
                  <w:txbxContent>
                    <w:p w14:paraId="7878B956" w14:textId="77777777" w:rsidR="00247360" w:rsidRPr="00FA670E" w:rsidRDefault="00247360" w:rsidP="00C07D06">
                      <w:pPr>
                        <w:widowControl w:val="0"/>
                        <w:autoSpaceDE w:val="0"/>
                        <w:autoSpaceDN w:val="0"/>
                        <w:adjustRightInd w:val="0"/>
                        <w:spacing w:line="360" w:lineRule="auto"/>
                        <w:ind w:right="-20"/>
                        <w:jc w:val="both"/>
                        <w:rPr>
                          <w:rFonts w:ascii="Arial" w:hAnsi="Arial" w:cs="Arial"/>
                          <w:b/>
                          <w:bCs/>
                        </w:rPr>
                      </w:pPr>
                      <w:r w:rsidRPr="00FA670E">
                        <w:rPr>
                          <w:rFonts w:ascii="Arial" w:hAnsi="Arial" w:cs="Arial"/>
                          <w:b/>
                          <w:bCs/>
                          <w:u w:val="single"/>
                        </w:rPr>
                        <w:t>Ampliations</w:t>
                      </w:r>
                      <w:r w:rsidRPr="00FA670E">
                        <w:rPr>
                          <w:rFonts w:ascii="Arial" w:hAnsi="Arial" w:cs="Arial"/>
                          <w:b/>
                          <w:bCs/>
                        </w:rPr>
                        <w:t> :</w:t>
                      </w:r>
                    </w:p>
                    <w:p w14:paraId="4A6B1FA3"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MINMAP/DD/VNT</w:t>
                      </w:r>
                    </w:p>
                    <w:p w14:paraId="0AA992C0"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ARMP/ARSUD</w:t>
                      </w:r>
                    </w:p>
                    <w:p w14:paraId="266F7DC2" w14:textId="77777777" w:rsidR="00247360" w:rsidRPr="00C07D06" w:rsidRDefault="00247360" w:rsidP="00E95AFA">
                      <w:pPr>
                        <w:numPr>
                          <w:ilvl w:val="0"/>
                          <w:numId w:val="12"/>
                        </w:numPr>
                        <w:rPr>
                          <w:rFonts w:ascii="Arial" w:hAnsi="Arial" w:cs="Arial"/>
                          <w:bCs/>
                          <w:sz w:val="20"/>
                          <w:szCs w:val="22"/>
                          <w:lang w:val="en-GB"/>
                        </w:rPr>
                      </w:pPr>
                      <w:r w:rsidRPr="00C07D06">
                        <w:rPr>
                          <w:rFonts w:ascii="Arial" w:hAnsi="Arial" w:cs="Arial"/>
                          <w:bCs/>
                          <w:sz w:val="20"/>
                          <w:szCs w:val="22"/>
                          <w:lang w:val="en-GB"/>
                        </w:rPr>
                        <w:t>CIPM/CKO</w:t>
                      </w:r>
                    </w:p>
                    <w:p w14:paraId="1E38432F" w14:textId="77777777" w:rsidR="00247360" w:rsidRPr="00C07D06" w:rsidRDefault="00247360" w:rsidP="00E95AFA">
                      <w:pPr>
                        <w:numPr>
                          <w:ilvl w:val="0"/>
                          <w:numId w:val="12"/>
                        </w:numPr>
                        <w:rPr>
                          <w:rFonts w:ascii="Arial" w:hAnsi="Arial" w:cs="Arial"/>
                          <w:bCs/>
                          <w:sz w:val="20"/>
                          <w:szCs w:val="22"/>
                        </w:rPr>
                      </w:pPr>
                      <w:r w:rsidRPr="00C07D06">
                        <w:rPr>
                          <w:rFonts w:ascii="Arial" w:hAnsi="Arial" w:cs="Arial"/>
                          <w:bCs/>
                          <w:sz w:val="20"/>
                          <w:szCs w:val="22"/>
                        </w:rPr>
                        <w:t>CHRONO/ARCHIVES</w:t>
                      </w:r>
                    </w:p>
                    <w:p w14:paraId="6F763564" w14:textId="77777777" w:rsidR="00247360" w:rsidRPr="00201645" w:rsidRDefault="00247360" w:rsidP="00E95AFA">
                      <w:pPr>
                        <w:numPr>
                          <w:ilvl w:val="0"/>
                          <w:numId w:val="12"/>
                        </w:numPr>
                        <w:tabs>
                          <w:tab w:val="left" w:pos="1440"/>
                        </w:tabs>
                        <w:spacing w:line="360" w:lineRule="auto"/>
                      </w:pPr>
                      <w:r w:rsidRPr="00C07D06">
                        <w:rPr>
                          <w:rFonts w:ascii="Arial" w:hAnsi="Arial" w:cs="Arial"/>
                          <w:bCs/>
                          <w:sz w:val="20"/>
                          <w:szCs w:val="22"/>
                        </w:rPr>
                        <w:t>AFFICHAGES</w:t>
                      </w:r>
                    </w:p>
                    <w:p w14:paraId="24EB3CEF" w14:textId="77777777" w:rsidR="00247360" w:rsidRDefault="00247360"/>
                  </w:txbxContent>
                </v:textbox>
                <w10:wrap anchorx="margin"/>
              </v:shape>
            </w:pict>
          </mc:Fallback>
        </mc:AlternateContent>
      </w:r>
      <w:r w:rsidR="0041165C" w:rsidRPr="00C53845">
        <w:rPr>
          <w:rFonts w:ascii="Arial" w:eastAsia="Times New Roman" w:hAnsi="Arial" w:cs="Arial"/>
          <w:b/>
          <w:i/>
          <w:iCs/>
          <w:sz w:val="22"/>
          <w:szCs w:val="22"/>
        </w:rPr>
        <w:t xml:space="preserve">                                        </w:t>
      </w:r>
      <w:r w:rsidR="0041165C">
        <w:rPr>
          <w:rFonts w:ascii="Arial" w:eastAsia="Times New Roman" w:hAnsi="Arial" w:cs="Arial"/>
          <w:b/>
          <w:i/>
          <w:iCs/>
          <w:sz w:val="22"/>
          <w:szCs w:val="22"/>
        </w:rPr>
        <w:t xml:space="preserve">       </w:t>
      </w:r>
      <w:r w:rsidR="0041165C" w:rsidRPr="00C53845">
        <w:rPr>
          <w:rFonts w:ascii="Arial" w:eastAsia="Times New Roman" w:hAnsi="Arial" w:cs="Arial"/>
          <w:b/>
          <w:i/>
          <w:iCs/>
          <w:sz w:val="22"/>
          <w:szCs w:val="22"/>
        </w:rPr>
        <w:t xml:space="preserve"> </w:t>
      </w:r>
    </w:p>
    <w:p w14:paraId="1D53EEE7" w14:textId="5E54DB24" w:rsidR="00166FA6" w:rsidRDefault="00166FA6" w:rsidP="00166FA6">
      <w:pPr>
        <w:widowControl w:val="0"/>
        <w:autoSpaceDE w:val="0"/>
        <w:autoSpaceDN w:val="0"/>
        <w:adjustRightInd w:val="0"/>
        <w:ind w:left="2401" w:right="-20"/>
        <w:jc w:val="center"/>
        <w:rPr>
          <w:rFonts w:ascii="Arial" w:eastAsia="Times New Roman" w:hAnsi="Arial" w:cs="Arial"/>
          <w:b/>
          <w:i/>
          <w:iCs/>
          <w:sz w:val="22"/>
          <w:szCs w:val="22"/>
        </w:rPr>
      </w:pPr>
      <w:r>
        <w:rPr>
          <w:rFonts w:ascii="Arial" w:eastAsia="Times New Roman" w:hAnsi="Arial" w:cs="Arial"/>
          <w:b/>
          <w:i/>
          <w:iCs/>
          <w:sz w:val="22"/>
          <w:szCs w:val="22"/>
        </w:rPr>
        <w:t xml:space="preserve">                                               </w:t>
      </w:r>
      <w:r w:rsidR="0041165C" w:rsidRPr="00C53845">
        <w:rPr>
          <w:rFonts w:ascii="Arial" w:eastAsia="Times New Roman" w:hAnsi="Arial" w:cs="Arial"/>
          <w:b/>
          <w:i/>
          <w:iCs/>
          <w:sz w:val="22"/>
          <w:szCs w:val="22"/>
        </w:rPr>
        <w:t xml:space="preserve"> LE </w:t>
      </w:r>
      <w:r w:rsidR="0041165C">
        <w:rPr>
          <w:rFonts w:ascii="Arial" w:eastAsia="Times New Roman" w:hAnsi="Arial" w:cs="Arial"/>
          <w:b/>
          <w:i/>
          <w:iCs/>
          <w:sz w:val="22"/>
          <w:szCs w:val="22"/>
        </w:rPr>
        <w:t>MAIRE</w:t>
      </w:r>
      <w:r w:rsidR="0041165C" w:rsidRPr="00C53845">
        <w:rPr>
          <w:rFonts w:ascii="Arial" w:eastAsia="Times New Roman" w:hAnsi="Arial" w:cs="Arial"/>
          <w:b/>
          <w:i/>
          <w:iCs/>
          <w:sz w:val="22"/>
          <w:szCs w:val="22"/>
        </w:rPr>
        <w:t xml:space="preserve">  </w:t>
      </w:r>
    </w:p>
    <w:p w14:paraId="1A5BA10C" w14:textId="311758CE" w:rsidR="0041165C" w:rsidRPr="00166FA6" w:rsidRDefault="00166FA6" w:rsidP="00166FA6">
      <w:pPr>
        <w:widowControl w:val="0"/>
        <w:autoSpaceDE w:val="0"/>
        <w:autoSpaceDN w:val="0"/>
        <w:adjustRightInd w:val="0"/>
        <w:ind w:left="2401" w:right="-20"/>
        <w:jc w:val="center"/>
        <w:rPr>
          <w:rFonts w:ascii="Arial" w:eastAsia="Times New Roman" w:hAnsi="Arial" w:cs="Arial"/>
          <w:b/>
          <w:i/>
          <w:iCs/>
          <w:sz w:val="22"/>
          <w:szCs w:val="22"/>
        </w:rPr>
      </w:pPr>
      <w:r>
        <w:rPr>
          <w:rFonts w:ascii="Arial" w:eastAsia="Times New Roman" w:hAnsi="Arial" w:cs="Arial"/>
          <w:b/>
          <w:i/>
          <w:iCs/>
          <w:sz w:val="22"/>
          <w:szCs w:val="22"/>
        </w:rPr>
        <w:t xml:space="preserve">                                                     </w:t>
      </w:r>
      <w:r>
        <w:rPr>
          <w:rFonts w:ascii="Arial" w:eastAsia="Times New Roman" w:hAnsi="Arial" w:cs="Arial"/>
          <w:i/>
          <w:iCs/>
          <w:sz w:val="20"/>
          <w:szCs w:val="20"/>
          <w:lang w:val="en-US"/>
        </w:rPr>
        <w:t>(AUTORITE CONTRACTANT</w:t>
      </w:r>
      <w:r w:rsidR="0041165C" w:rsidRPr="005A5716">
        <w:rPr>
          <w:rFonts w:ascii="Arial" w:eastAsia="Times New Roman" w:hAnsi="Arial" w:cs="Arial"/>
          <w:i/>
          <w:iCs/>
          <w:sz w:val="20"/>
          <w:szCs w:val="20"/>
          <w:lang w:val="en-US"/>
        </w:rPr>
        <w:t>)</w:t>
      </w:r>
    </w:p>
    <w:p w14:paraId="4FD438C9" w14:textId="4C22F342" w:rsidR="00A926E4" w:rsidRPr="00166FA6" w:rsidRDefault="00A926E4" w:rsidP="00166F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166FA6">
        <w:rPr>
          <w:rFonts w:ascii="Arial Narrow" w:hAnsi="Arial Narrow" w:cs="Courier New"/>
          <w:b/>
          <w:color w:val="202124"/>
          <w:lang w:val="en"/>
        </w:rPr>
        <w:lastRenderedPageBreak/>
        <w:t>OPEN NATIONAL INVITATION TO TENDER</w:t>
      </w:r>
      <w:r w:rsidR="00413242">
        <w:rPr>
          <w:rFonts w:ascii="Arial Narrow" w:hAnsi="Arial Narrow" w:cs="Courier New"/>
          <w:b/>
          <w:color w:val="202124"/>
          <w:lang w:val="en"/>
        </w:rPr>
        <w:t xml:space="preserve"> IN EMERGENCY PROCEDURE</w:t>
      </w:r>
    </w:p>
    <w:p w14:paraId="1B934433" w14:textId="00719204" w:rsidR="00A926E4" w:rsidRPr="00166FA6" w:rsidRDefault="00A62D3A" w:rsidP="00166F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166FA6">
        <w:rPr>
          <w:rFonts w:ascii="Arial Narrow" w:hAnsi="Arial Narrow" w:cs="Courier New"/>
          <w:b/>
          <w:color w:val="202124"/>
          <w:lang w:val="en"/>
        </w:rPr>
        <w:t>No.  005</w:t>
      </w:r>
      <w:r w:rsidR="00A926E4" w:rsidRPr="00166FA6">
        <w:rPr>
          <w:rFonts w:ascii="Arial Narrow" w:hAnsi="Arial Narrow" w:cs="Courier New"/>
          <w:b/>
          <w:color w:val="202124"/>
          <w:lang w:val="en"/>
        </w:rPr>
        <w:t xml:space="preserve"> /AONO/</w:t>
      </w:r>
      <w:r w:rsidR="00413242">
        <w:rPr>
          <w:rFonts w:ascii="Arial Narrow" w:hAnsi="Arial Narrow" w:cs="Courier New"/>
          <w:b/>
          <w:color w:val="202124"/>
          <w:lang w:val="en"/>
        </w:rPr>
        <w:t>EP/</w:t>
      </w:r>
      <w:r w:rsidR="00A926E4" w:rsidRPr="00166FA6">
        <w:rPr>
          <w:rFonts w:ascii="Arial Narrow" w:hAnsi="Arial Narrow" w:cs="Courier New"/>
          <w:b/>
          <w:color w:val="202124"/>
          <w:lang w:val="en"/>
        </w:rPr>
        <w:t>SR/NTV-D/KOC/ITC//</w:t>
      </w:r>
      <w:r w:rsidR="0097674C" w:rsidRPr="00166FA6">
        <w:rPr>
          <w:rFonts w:ascii="Arial Narrow" w:hAnsi="Arial Narrow" w:cs="Courier New"/>
          <w:b/>
          <w:color w:val="202124"/>
          <w:lang w:val="en"/>
        </w:rPr>
        <w:t>2023</w:t>
      </w:r>
      <w:r w:rsidR="00A926E4" w:rsidRPr="00166FA6">
        <w:rPr>
          <w:rFonts w:ascii="Arial Narrow" w:hAnsi="Arial Narrow" w:cs="Courier New"/>
          <w:b/>
          <w:color w:val="202124"/>
          <w:lang w:val="en"/>
        </w:rPr>
        <w:t xml:space="preserve"> OF THE </w:t>
      </w:r>
      <w:r w:rsidR="00413242">
        <w:rPr>
          <w:rFonts w:ascii="Arial Narrow" w:hAnsi="Arial Narrow" w:cs="Courier New"/>
          <w:b/>
          <w:color w:val="202124"/>
          <w:lang w:val="en"/>
        </w:rPr>
        <w:t>2</w:t>
      </w:r>
      <w:r w:rsidR="00413242" w:rsidRPr="00413242">
        <w:rPr>
          <w:rFonts w:ascii="Arial Narrow" w:hAnsi="Arial Narrow" w:cs="Courier New"/>
          <w:b/>
          <w:color w:val="202124"/>
          <w:vertAlign w:val="superscript"/>
          <w:lang w:val="en"/>
        </w:rPr>
        <w:t>nd</w:t>
      </w:r>
      <w:r w:rsidR="00413242">
        <w:rPr>
          <w:rFonts w:ascii="Arial Narrow" w:hAnsi="Arial Narrow" w:cs="Courier New"/>
          <w:b/>
          <w:color w:val="202124"/>
          <w:lang w:val="en"/>
        </w:rPr>
        <w:t xml:space="preserve"> of May 2023</w:t>
      </w:r>
    </w:p>
    <w:p w14:paraId="54FCD454" w14:textId="16E3E815" w:rsidR="00166FA6" w:rsidRPr="00395470" w:rsidRDefault="00166FA6" w:rsidP="00166F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395470">
        <w:rPr>
          <w:rFonts w:ascii="Arial Narrow" w:hAnsi="Arial Narrow" w:cs="Courier New"/>
          <w:b/>
          <w:color w:val="202124"/>
          <w:lang w:val="en"/>
        </w:rPr>
        <w:t>FOR PUBLIC LIGHTING WORKS BY SOLAR ENERGY I</w:t>
      </w:r>
      <w:r>
        <w:rPr>
          <w:rFonts w:ascii="Arial Narrow" w:hAnsi="Arial Narrow" w:cs="Courier New"/>
          <w:b/>
          <w:color w:val="202124"/>
          <w:lang w:val="en"/>
        </w:rPr>
        <w:t>N THE CITY OF KYE-OSSI</w:t>
      </w:r>
      <w:r w:rsidRPr="00395470">
        <w:rPr>
          <w:rFonts w:ascii="Arial Narrow" w:hAnsi="Arial Narrow" w:cs="Courier New"/>
          <w:b/>
          <w:color w:val="202124"/>
          <w:lang w:val="en"/>
        </w:rPr>
        <w:t xml:space="preserve">, </w:t>
      </w:r>
    </w:p>
    <w:p w14:paraId="7BAC0F72" w14:textId="6226E525" w:rsidR="00A926E4" w:rsidRPr="00697168" w:rsidRDefault="00A926E4" w:rsidP="00D30863">
      <w:pPr>
        <w:jc w:val="center"/>
        <w:rPr>
          <w:rFonts w:ascii="Arial Narrow" w:hAnsi="Arial Narrow" w:cs="Tahoma"/>
          <w:b/>
          <w:bCs/>
          <w:sz w:val="20"/>
          <w:szCs w:val="23"/>
          <w:lang w:val="en-US"/>
        </w:rPr>
      </w:pPr>
    </w:p>
    <w:p w14:paraId="12D98E17" w14:textId="77777777" w:rsidR="00A926E4" w:rsidRPr="00CA37AE" w:rsidRDefault="00A926E4" w:rsidP="00A926E4">
      <w:pPr>
        <w:pStyle w:val="Corpsdetexte"/>
        <w:rPr>
          <w:rFonts w:ascii="Arial Narrow" w:hAnsi="Arial Narrow" w:cs="Tahoma"/>
          <w:b w:val="0"/>
          <w:bCs w:val="0"/>
          <w:sz w:val="6"/>
          <w:szCs w:val="23"/>
          <w:lang w:val="en-US"/>
        </w:rPr>
      </w:pPr>
    </w:p>
    <w:p w14:paraId="3F2CBDA1" w14:textId="77777777" w:rsidR="00A926E4" w:rsidRPr="00413242" w:rsidRDefault="00A926E4" w:rsidP="006C461C">
      <w:pPr>
        <w:pStyle w:val="Corpsdetexte"/>
        <w:rPr>
          <w:rFonts w:ascii="Arial Narrow" w:hAnsi="Arial Narrow"/>
          <w:sz w:val="24"/>
          <w:szCs w:val="23"/>
          <w:lang w:val="en-US"/>
        </w:rPr>
      </w:pPr>
      <w:r w:rsidRPr="00413242">
        <w:rPr>
          <w:rFonts w:ascii="Arial Narrow" w:hAnsi="Arial Narrow"/>
          <w:sz w:val="24"/>
          <w:szCs w:val="23"/>
          <w:lang w:val="en-US"/>
        </w:rPr>
        <w:t>1.</w:t>
      </w:r>
      <w:r w:rsidRPr="00413242">
        <w:rPr>
          <w:rFonts w:ascii="Arial Narrow" w:hAnsi="Arial Narrow"/>
          <w:sz w:val="24"/>
          <w:szCs w:val="23"/>
          <w:u w:val="single"/>
          <w:lang w:val="en-US"/>
        </w:rPr>
        <w:t xml:space="preserve"> Subject</w:t>
      </w:r>
      <w:r w:rsidRPr="00413242">
        <w:rPr>
          <w:rFonts w:ascii="Arial Narrow" w:hAnsi="Arial Narrow"/>
          <w:sz w:val="24"/>
          <w:szCs w:val="23"/>
          <w:lang w:val="en-US"/>
        </w:rPr>
        <w:t xml:space="preserve"> </w:t>
      </w:r>
    </w:p>
    <w:p w14:paraId="3273A8F3" w14:textId="0B471CAE" w:rsidR="00A926E4" w:rsidRPr="00EE373A" w:rsidRDefault="006E3489" w:rsidP="006C461C">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As part o</w:t>
      </w:r>
      <w:r w:rsidR="0097674C" w:rsidRPr="00EE373A">
        <w:rPr>
          <w:rFonts w:ascii="Arial Narrow" w:hAnsi="Arial Narrow" w:cs="Tahoma"/>
          <w:b w:val="0"/>
          <w:color w:val="000000"/>
          <w:sz w:val="23"/>
          <w:szCs w:val="23"/>
          <w:lang w:val="en-US"/>
        </w:rPr>
        <w:t>f the implementation of the 2023</w:t>
      </w:r>
      <w:r w:rsidRPr="00EE373A">
        <w:rPr>
          <w:rFonts w:ascii="Arial Narrow" w:hAnsi="Arial Narrow" w:cs="Tahoma"/>
          <w:b w:val="0"/>
          <w:color w:val="000000"/>
          <w:sz w:val="23"/>
          <w:szCs w:val="23"/>
          <w:lang w:val="en-US"/>
        </w:rPr>
        <w:t xml:space="preserve"> Public Investment Budget, the Mayor of KYE-OSSI COUNCIL, contracting Authority, launches </w:t>
      </w:r>
      <w:r w:rsidR="00A926E4" w:rsidRPr="00EE373A">
        <w:rPr>
          <w:rFonts w:ascii="Arial Narrow" w:hAnsi="Arial Narrow" w:cs="Tahoma"/>
          <w:b w:val="0"/>
          <w:color w:val="000000"/>
          <w:sz w:val="23"/>
          <w:szCs w:val="23"/>
          <w:lang w:val="en-US"/>
        </w:rPr>
        <w:t xml:space="preserve">On behalf of </w:t>
      </w:r>
      <w:r w:rsidRPr="00EE373A">
        <w:rPr>
          <w:rFonts w:ascii="Arial Narrow" w:hAnsi="Arial Narrow" w:cs="Tahoma"/>
          <w:b w:val="0"/>
          <w:color w:val="000000"/>
          <w:sz w:val="23"/>
          <w:szCs w:val="23"/>
          <w:lang w:val="en-US"/>
        </w:rPr>
        <w:t>the Ministry of Decentraliz</w:t>
      </w:r>
      <w:r w:rsidR="00166FA6">
        <w:rPr>
          <w:rFonts w:ascii="Arial Narrow" w:hAnsi="Arial Narrow" w:cs="Tahoma"/>
          <w:b w:val="0"/>
          <w:color w:val="000000"/>
          <w:sz w:val="23"/>
          <w:szCs w:val="23"/>
          <w:lang w:val="en-US"/>
        </w:rPr>
        <w:t>ation and the Local Development</w:t>
      </w:r>
      <w:r w:rsidR="00D30863">
        <w:rPr>
          <w:rFonts w:ascii="Arial Narrow" w:hAnsi="Arial Narrow" w:cs="Tahoma"/>
          <w:b w:val="0"/>
          <w:color w:val="000000"/>
          <w:sz w:val="23"/>
          <w:szCs w:val="23"/>
          <w:lang w:val="en-US"/>
        </w:rPr>
        <w:t xml:space="preserve">, </w:t>
      </w:r>
      <w:r w:rsidR="00A926E4" w:rsidRPr="00EE373A">
        <w:rPr>
          <w:rFonts w:ascii="Arial Narrow" w:hAnsi="Arial Narrow" w:cs="Tahoma"/>
          <w:b w:val="0"/>
          <w:color w:val="000000"/>
          <w:sz w:val="23"/>
          <w:szCs w:val="23"/>
          <w:lang w:val="en-US"/>
        </w:rPr>
        <w:t>an open national invitation to</w:t>
      </w:r>
      <w:r w:rsidR="00166FA6">
        <w:rPr>
          <w:rFonts w:ascii="Arial Narrow" w:hAnsi="Arial Narrow" w:cs="Tahoma"/>
          <w:b w:val="0"/>
          <w:color w:val="000000"/>
          <w:sz w:val="23"/>
          <w:szCs w:val="23"/>
          <w:lang w:val="en-US"/>
        </w:rPr>
        <w:t xml:space="preserve"> tender for public lighting works by solar energy</w:t>
      </w:r>
      <w:r w:rsidR="00A926E4" w:rsidRPr="00EE373A">
        <w:rPr>
          <w:rFonts w:ascii="Arial Narrow" w:hAnsi="Arial Narrow" w:cs="Tahoma"/>
          <w:b w:val="0"/>
          <w:color w:val="000000"/>
          <w:sz w:val="23"/>
          <w:szCs w:val="23"/>
          <w:lang w:val="en-US"/>
        </w:rPr>
        <w:t xml:space="preserve"> in </w:t>
      </w:r>
      <w:r w:rsidR="009C7E96">
        <w:rPr>
          <w:rFonts w:ascii="Arial Narrow" w:hAnsi="Arial Narrow" w:cs="Tahoma"/>
          <w:b w:val="0"/>
          <w:color w:val="000000"/>
          <w:sz w:val="23"/>
          <w:szCs w:val="23"/>
          <w:lang w:val="en-US"/>
        </w:rPr>
        <w:t xml:space="preserve">the city </w:t>
      </w:r>
      <w:r w:rsidR="00A926E4" w:rsidRPr="00EE373A">
        <w:rPr>
          <w:rFonts w:ascii="Arial Narrow" w:hAnsi="Arial Narrow" w:cs="Tahoma"/>
          <w:b w:val="0"/>
          <w:color w:val="000000"/>
          <w:sz w:val="23"/>
          <w:szCs w:val="23"/>
          <w:lang w:val="en-US"/>
        </w:rPr>
        <w:t xml:space="preserve">of </w:t>
      </w:r>
      <w:r w:rsidR="009C7E96">
        <w:rPr>
          <w:rFonts w:ascii="Arial Narrow" w:hAnsi="Arial Narrow" w:cs="Tahoma"/>
          <w:b w:val="0"/>
          <w:color w:val="000000"/>
          <w:sz w:val="23"/>
          <w:szCs w:val="23"/>
          <w:lang w:val="en-US"/>
        </w:rPr>
        <w:t>KYE-OSSI</w:t>
      </w:r>
      <w:r w:rsidRPr="00EE373A">
        <w:rPr>
          <w:rFonts w:ascii="Arial Narrow" w:hAnsi="Arial Narrow" w:cs="Tahoma"/>
          <w:b w:val="0"/>
          <w:color w:val="000000"/>
          <w:sz w:val="23"/>
          <w:szCs w:val="23"/>
          <w:lang w:val="en-US"/>
        </w:rPr>
        <w:t xml:space="preserve">. </w:t>
      </w:r>
      <w:r w:rsidR="00A926E4" w:rsidRPr="00EE373A">
        <w:rPr>
          <w:rFonts w:ascii="Arial Narrow" w:hAnsi="Arial Narrow" w:cs="Tahoma"/>
          <w:b w:val="0"/>
          <w:color w:val="000000"/>
          <w:sz w:val="23"/>
          <w:szCs w:val="23"/>
          <w:lang w:val="en-US"/>
        </w:rPr>
        <w:t xml:space="preserve"> </w:t>
      </w:r>
    </w:p>
    <w:p w14:paraId="1A25357E" w14:textId="77777777" w:rsidR="00A926E4" w:rsidRPr="00413242" w:rsidRDefault="00A926E4" w:rsidP="00A926E4">
      <w:pPr>
        <w:pStyle w:val="Corpsdetexte"/>
        <w:rPr>
          <w:rFonts w:ascii="Arial Narrow" w:hAnsi="Arial Narrow" w:cs="Tahoma"/>
          <w:bCs w:val="0"/>
          <w:color w:val="000000"/>
          <w:sz w:val="22"/>
          <w:szCs w:val="23"/>
          <w:lang w:val="en-US"/>
        </w:rPr>
      </w:pPr>
      <w:r w:rsidRPr="00413242">
        <w:rPr>
          <w:rFonts w:ascii="Arial Narrow" w:hAnsi="Arial Narrow"/>
          <w:sz w:val="24"/>
          <w:szCs w:val="23"/>
          <w:lang w:val="en-US"/>
        </w:rPr>
        <w:t xml:space="preserve">2. Content </w:t>
      </w:r>
    </w:p>
    <w:p w14:paraId="2081D3A1" w14:textId="77777777" w:rsidR="00A926E4" w:rsidRPr="00EE373A" w:rsidRDefault="006C461C"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The work that is the subject of this Invitation to Tender includes the trades planned as part of the quantitative and estimated estimate.</w:t>
      </w:r>
    </w:p>
    <w:p w14:paraId="2FA08B73" w14:textId="77777777" w:rsidR="00A926E4" w:rsidRPr="00413242" w:rsidRDefault="00A926E4" w:rsidP="00A926E4">
      <w:pPr>
        <w:pStyle w:val="Corpsdetexte"/>
        <w:rPr>
          <w:rFonts w:ascii="Arial Narrow" w:hAnsi="Arial Narrow"/>
          <w:sz w:val="24"/>
          <w:szCs w:val="23"/>
          <w:lang w:val="en-US"/>
        </w:rPr>
      </w:pPr>
      <w:r w:rsidRPr="00413242">
        <w:rPr>
          <w:rFonts w:ascii="Arial Narrow" w:hAnsi="Arial Narrow"/>
          <w:sz w:val="24"/>
          <w:szCs w:val="23"/>
          <w:lang w:val="en-US"/>
        </w:rPr>
        <w:t>3. Participation and origin</w:t>
      </w:r>
    </w:p>
    <w:p w14:paraId="3D128AF3" w14:textId="77777777"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Participation in this tender invitation shall be open to companies based in Cameroon.</w:t>
      </w:r>
    </w:p>
    <w:p w14:paraId="0B6973C2" w14:textId="77777777" w:rsidR="00A926E4" w:rsidRPr="00EE373A" w:rsidRDefault="00A926E4" w:rsidP="00A926E4">
      <w:pPr>
        <w:pStyle w:val="Corpsdetexte"/>
        <w:rPr>
          <w:rFonts w:ascii="Arial Narrow" w:hAnsi="Arial Narrow"/>
          <w:b w:val="0"/>
          <w:szCs w:val="23"/>
          <w:lang w:val="en-US"/>
        </w:rPr>
      </w:pPr>
      <w:r w:rsidRPr="00EE373A">
        <w:rPr>
          <w:rFonts w:ascii="Arial Narrow" w:hAnsi="Arial Narrow"/>
          <w:b w:val="0"/>
          <w:szCs w:val="23"/>
          <w:lang w:val="en-US"/>
        </w:rPr>
        <w:t xml:space="preserve">4. Execution deadline </w:t>
      </w:r>
    </w:p>
    <w:p w14:paraId="678A8708" w14:textId="77777777" w:rsidR="00A926E4" w:rsidRPr="00EE373A" w:rsidRDefault="00A926E4" w:rsidP="008323A5">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 xml:space="preserve">The maximum deadline for the execution of the works shall be </w:t>
      </w:r>
      <w:r w:rsidRPr="00EE373A">
        <w:rPr>
          <w:rFonts w:ascii="Arial Narrow" w:hAnsi="Arial Narrow" w:cs="Tahoma"/>
          <w:b w:val="0"/>
          <w:sz w:val="23"/>
          <w:szCs w:val="23"/>
          <w:lang w:val="en-US"/>
        </w:rPr>
        <w:t>three (03) months.</w:t>
      </w:r>
      <w:r w:rsidRPr="00EE373A">
        <w:rPr>
          <w:rFonts w:ascii="Arial Narrow" w:hAnsi="Arial Narrow" w:cs="Tahoma"/>
          <w:b w:val="0"/>
          <w:color w:val="000000"/>
          <w:sz w:val="23"/>
          <w:szCs w:val="23"/>
          <w:lang w:val="en-US"/>
        </w:rPr>
        <w:t xml:space="preserve">  </w:t>
      </w:r>
    </w:p>
    <w:p w14:paraId="486B2887" w14:textId="77777777" w:rsidR="00A926E4" w:rsidRPr="00413242" w:rsidRDefault="00A926E4" w:rsidP="00A926E4">
      <w:pPr>
        <w:pStyle w:val="Corpsdetexte"/>
        <w:rPr>
          <w:rFonts w:ascii="Arial Narrow" w:hAnsi="Arial Narrow"/>
          <w:sz w:val="24"/>
          <w:szCs w:val="23"/>
          <w:lang w:val="en-US"/>
        </w:rPr>
      </w:pPr>
      <w:r w:rsidRPr="00413242">
        <w:rPr>
          <w:rFonts w:ascii="Arial Narrow" w:hAnsi="Arial Narrow"/>
          <w:sz w:val="24"/>
          <w:szCs w:val="23"/>
          <w:lang w:val="en-US"/>
        </w:rPr>
        <w:t>5. Acquisition of the Bidding Documents</w:t>
      </w:r>
    </w:p>
    <w:p w14:paraId="51FEAF17" w14:textId="3A8673F5"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 xml:space="preserve">The Bidding Documents may be consulted and obtained upon publication of this bid invitation at </w:t>
      </w:r>
      <w:r w:rsidR="006219B5" w:rsidRPr="00EE373A">
        <w:rPr>
          <w:rFonts w:ascii="Arial Narrow" w:hAnsi="Arial Narrow" w:cs="Tahoma"/>
          <w:b w:val="0"/>
          <w:color w:val="000000"/>
          <w:sz w:val="23"/>
          <w:szCs w:val="23"/>
          <w:lang w:val="en-US"/>
        </w:rPr>
        <w:t xml:space="preserve">the KYE-OSSI </w:t>
      </w:r>
      <w:r w:rsidR="008323A5" w:rsidRPr="00EE373A">
        <w:rPr>
          <w:rFonts w:ascii="Arial Narrow" w:hAnsi="Arial Narrow" w:cs="Tahoma"/>
          <w:b w:val="0"/>
          <w:color w:val="000000"/>
          <w:sz w:val="23"/>
          <w:szCs w:val="23"/>
          <w:lang w:val="en-US"/>
        </w:rPr>
        <w:t>In</w:t>
      </w:r>
      <w:r w:rsidR="006219B5" w:rsidRPr="00EE373A">
        <w:rPr>
          <w:rFonts w:ascii="Arial Narrow" w:hAnsi="Arial Narrow" w:cs="Tahoma"/>
          <w:b w:val="0"/>
          <w:color w:val="000000"/>
          <w:sz w:val="23"/>
          <w:szCs w:val="23"/>
          <w:lang w:val="en-US"/>
        </w:rPr>
        <w:t>ternal section of administrative</w:t>
      </w:r>
      <w:r w:rsidR="008323A5" w:rsidRPr="00EE373A">
        <w:rPr>
          <w:rFonts w:ascii="Arial Narrow" w:hAnsi="Arial Narrow" w:cs="Tahoma"/>
          <w:b w:val="0"/>
          <w:color w:val="000000"/>
          <w:sz w:val="23"/>
          <w:szCs w:val="23"/>
          <w:lang w:val="en-US"/>
        </w:rPr>
        <w:t xml:space="preserve"> management </w:t>
      </w:r>
      <w:r w:rsidR="00A060C8" w:rsidRPr="00EE373A">
        <w:rPr>
          <w:rFonts w:ascii="Arial Narrow" w:hAnsi="Arial Narrow" w:cs="Tahoma"/>
          <w:b w:val="0"/>
          <w:color w:val="000000"/>
          <w:sz w:val="23"/>
          <w:szCs w:val="23"/>
          <w:lang w:val="en-US"/>
        </w:rPr>
        <w:t xml:space="preserve">of </w:t>
      </w:r>
      <w:r w:rsidR="006219B5" w:rsidRPr="00EE373A">
        <w:rPr>
          <w:rFonts w:ascii="Arial Narrow" w:hAnsi="Arial Narrow" w:cs="Tahoma"/>
          <w:b w:val="0"/>
          <w:color w:val="000000"/>
          <w:sz w:val="23"/>
          <w:szCs w:val="23"/>
          <w:lang w:val="en-US"/>
        </w:rPr>
        <w:t>public contracts (SIGAMP)</w:t>
      </w:r>
      <w:r w:rsidRPr="00EE373A">
        <w:rPr>
          <w:rFonts w:ascii="Arial Narrow" w:hAnsi="Arial Narrow" w:cs="Tahoma"/>
          <w:b w:val="0"/>
          <w:color w:val="000000"/>
          <w:sz w:val="23"/>
          <w:szCs w:val="23"/>
          <w:lang w:val="en-US"/>
        </w:rPr>
        <w:t xml:space="preserve">. The documents shall be obtained upon presentation of a receipt testifying to the payment of a non-refundable deposit of XAF </w:t>
      </w:r>
      <w:r w:rsidR="00D30863">
        <w:rPr>
          <w:rFonts w:ascii="Arial Narrow" w:hAnsi="Arial Narrow" w:cs="Tahoma"/>
          <w:b w:val="0"/>
          <w:color w:val="000000"/>
          <w:sz w:val="23"/>
          <w:szCs w:val="23"/>
          <w:lang w:val="en-US"/>
        </w:rPr>
        <w:t>30</w:t>
      </w:r>
      <w:r w:rsidRPr="00EE373A">
        <w:rPr>
          <w:rFonts w:ascii="Arial Narrow" w:hAnsi="Arial Narrow" w:cs="Tahoma"/>
          <w:b w:val="0"/>
          <w:color w:val="000000"/>
          <w:sz w:val="23"/>
          <w:szCs w:val="23"/>
          <w:lang w:val="en-US"/>
        </w:rPr>
        <w:t xml:space="preserve"> 000 (</w:t>
      </w:r>
      <w:r w:rsidR="00C64430">
        <w:rPr>
          <w:rFonts w:ascii="Arial Narrow" w:hAnsi="Arial Narrow" w:cs="Tahoma"/>
          <w:b w:val="0"/>
          <w:color w:val="000000"/>
          <w:sz w:val="23"/>
          <w:szCs w:val="23"/>
          <w:lang w:val="en-US"/>
        </w:rPr>
        <w:t xml:space="preserve">thirty </w:t>
      </w:r>
      <w:r w:rsidR="00C64430" w:rsidRPr="00EE373A">
        <w:rPr>
          <w:rFonts w:ascii="Arial Narrow" w:hAnsi="Arial Narrow" w:cs="Tahoma"/>
          <w:b w:val="0"/>
          <w:color w:val="000000"/>
          <w:sz w:val="23"/>
          <w:szCs w:val="23"/>
          <w:lang w:val="en-US"/>
        </w:rPr>
        <w:t>thousand</w:t>
      </w:r>
      <w:r w:rsidRPr="00EE373A">
        <w:rPr>
          <w:rFonts w:ascii="Arial Narrow" w:hAnsi="Arial Narrow" w:cs="Tahoma"/>
          <w:b w:val="0"/>
          <w:color w:val="000000"/>
          <w:sz w:val="23"/>
          <w:szCs w:val="23"/>
          <w:lang w:val="en-US"/>
        </w:rPr>
        <w:t xml:space="preserve"> francs) payable to the Municipal Treasury of </w:t>
      </w:r>
      <w:r w:rsidR="006219B5" w:rsidRPr="00EE373A">
        <w:rPr>
          <w:rFonts w:ascii="Arial Narrow" w:hAnsi="Arial Narrow" w:cs="Tahoma"/>
          <w:b w:val="0"/>
          <w:color w:val="000000"/>
          <w:sz w:val="23"/>
          <w:szCs w:val="23"/>
          <w:lang w:val="en-US"/>
        </w:rPr>
        <w:t>KYE-</w:t>
      </w:r>
      <w:r w:rsidR="00EE373A" w:rsidRPr="00EE373A">
        <w:rPr>
          <w:rFonts w:ascii="Arial Narrow" w:hAnsi="Arial Narrow" w:cs="Tahoma"/>
          <w:b w:val="0"/>
          <w:color w:val="000000"/>
          <w:sz w:val="23"/>
          <w:szCs w:val="23"/>
          <w:lang w:val="en-US"/>
        </w:rPr>
        <w:t>OSSI.</w:t>
      </w:r>
    </w:p>
    <w:p w14:paraId="328FDC59" w14:textId="77777777" w:rsidR="00A926E4" w:rsidRPr="00413242" w:rsidRDefault="00A926E4" w:rsidP="00A926E4">
      <w:pPr>
        <w:pStyle w:val="Corpsdetexte"/>
        <w:rPr>
          <w:rFonts w:ascii="Arial Narrow" w:hAnsi="Arial Narrow"/>
          <w:sz w:val="24"/>
          <w:szCs w:val="23"/>
          <w:lang w:val="en-US"/>
        </w:rPr>
      </w:pPr>
      <w:r w:rsidRPr="00413242">
        <w:rPr>
          <w:rFonts w:ascii="Arial Narrow" w:hAnsi="Arial Narrow"/>
          <w:sz w:val="24"/>
          <w:szCs w:val="23"/>
          <w:lang w:val="en-US"/>
        </w:rPr>
        <w:t>6. Provisional guarantee</w:t>
      </w:r>
    </w:p>
    <w:p w14:paraId="540517C0" w14:textId="6F08ACCD"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Each bidder shall enclose in their administrative documents</w:t>
      </w:r>
      <w:r w:rsidR="009C7E96">
        <w:rPr>
          <w:rFonts w:ascii="Arial Narrow" w:hAnsi="Arial Narrow" w:cs="Tahoma"/>
          <w:b w:val="0"/>
          <w:color w:val="000000"/>
          <w:sz w:val="23"/>
          <w:szCs w:val="23"/>
          <w:lang w:val="en-US"/>
        </w:rPr>
        <w:t xml:space="preserve"> a provisional guarantee of XAF 300 000 (thirty</w:t>
      </w:r>
      <w:r w:rsidR="00C64430">
        <w:rPr>
          <w:rFonts w:ascii="Arial Narrow" w:hAnsi="Arial Narrow" w:cs="Tahoma"/>
          <w:b w:val="0"/>
          <w:color w:val="000000"/>
          <w:sz w:val="23"/>
          <w:szCs w:val="23"/>
          <w:lang w:val="en-US"/>
        </w:rPr>
        <w:t xml:space="preserve"> </w:t>
      </w:r>
      <w:r w:rsidR="00C64430" w:rsidRPr="00EE373A">
        <w:rPr>
          <w:rFonts w:ascii="Arial Narrow" w:hAnsi="Arial Narrow" w:cs="Tahoma"/>
          <w:b w:val="0"/>
          <w:color w:val="000000"/>
          <w:sz w:val="23"/>
          <w:szCs w:val="23"/>
          <w:lang w:val="en-US"/>
        </w:rPr>
        <w:t>hundred</w:t>
      </w:r>
      <w:r w:rsidR="00EE373A" w:rsidRPr="00EE373A">
        <w:rPr>
          <w:rFonts w:ascii="Arial Narrow" w:hAnsi="Arial Narrow" w:cs="Tahoma"/>
          <w:b w:val="0"/>
          <w:color w:val="000000"/>
          <w:sz w:val="23"/>
          <w:szCs w:val="23"/>
          <w:lang w:val="en-US"/>
        </w:rPr>
        <w:t xml:space="preserve"> thousand) francs</w:t>
      </w:r>
      <w:r w:rsidRPr="00EE373A">
        <w:rPr>
          <w:rFonts w:ascii="Arial Narrow" w:hAnsi="Arial Narrow" w:cs="Tahoma"/>
          <w:b w:val="0"/>
          <w:color w:val="000000"/>
          <w:sz w:val="23"/>
          <w:szCs w:val="23"/>
          <w:lang w:val="en-US"/>
        </w:rPr>
        <w:t xml:space="preserve"> issued by a first class banking institution approved by the Minister in charge of Finance. </w:t>
      </w:r>
    </w:p>
    <w:p w14:paraId="626CFD49" w14:textId="77777777"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Under pain of rejection, the provisional guarantee shall be obligatorily produced in its original dated not more than 3 (three) months.</w:t>
      </w:r>
    </w:p>
    <w:p w14:paraId="0A3DBFE0" w14:textId="77777777"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For unsuccessful bidders, the provisional guarantee shall be released 30 (thirty) days after the bid validity deadline. For successful bidders, the provisional guarantee shall be released only after constitution of the definitive guarantee.</w:t>
      </w:r>
    </w:p>
    <w:p w14:paraId="7DF6AC7E" w14:textId="77777777" w:rsidR="00A926E4" w:rsidRPr="00413242" w:rsidRDefault="00A926E4" w:rsidP="00A926E4">
      <w:pPr>
        <w:pStyle w:val="Corpsdetexte"/>
        <w:rPr>
          <w:rFonts w:ascii="Arial Narrow" w:hAnsi="Arial Narrow"/>
          <w:szCs w:val="23"/>
          <w:lang w:val="en-US"/>
        </w:rPr>
      </w:pPr>
      <w:r w:rsidRPr="00413242">
        <w:rPr>
          <w:rFonts w:ascii="Arial Narrow" w:hAnsi="Arial Narrow"/>
          <w:sz w:val="24"/>
          <w:szCs w:val="23"/>
          <w:lang w:val="en-US"/>
        </w:rPr>
        <w:t>7. Submission of Bids</w:t>
      </w:r>
      <w:r w:rsidRPr="00413242">
        <w:rPr>
          <w:rFonts w:ascii="Arial Narrow" w:hAnsi="Arial Narrow" w:cs="Tahoma"/>
          <w:color w:val="000000"/>
          <w:sz w:val="23"/>
          <w:szCs w:val="23"/>
          <w:lang w:val="en-US"/>
        </w:rPr>
        <w:tab/>
      </w:r>
    </w:p>
    <w:p w14:paraId="7B445FD8" w14:textId="218719EF" w:rsidR="00A926E4"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 xml:space="preserve">Each tender, drafted in English or French in </w:t>
      </w:r>
      <w:r w:rsidR="006219B5" w:rsidRPr="00EE373A">
        <w:rPr>
          <w:rFonts w:ascii="Arial Narrow" w:hAnsi="Arial Narrow" w:cs="Tahoma"/>
          <w:b w:val="0"/>
          <w:color w:val="000000"/>
          <w:sz w:val="23"/>
          <w:szCs w:val="23"/>
          <w:lang w:val="en-US"/>
        </w:rPr>
        <w:t>7</w:t>
      </w:r>
      <w:r w:rsidRPr="00EE373A">
        <w:rPr>
          <w:rFonts w:ascii="Arial Narrow" w:hAnsi="Arial Narrow" w:cs="Tahoma"/>
          <w:b w:val="0"/>
          <w:color w:val="000000"/>
          <w:sz w:val="23"/>
          <w:szCs w:val="23"/>
          <w:lang w:val="en-US"/>
        </w:rPr>
        <w:t xml:space="preserve"> (</w:t>
      </w:r>
      <w:r w:rsidR="006219B5" w:rsidRPr="00EE373A">
        <w:rPr>
          <w:rFonts w:ascii="Arial Narrow" w:hAnsi="Arial Narrow" w:cs="Tahoma"/>
          <w:b w:val="0"/>
          <w:color w:val="000000"/>
          <w:sz w:val="23"/>
          <w:szCs w:val="23"/>
          <w:lang w:val="en-US"/>
        </w:rPr>
        <w:t>seven</w:t>
      </w:r>
      <w:r w:rsidRPr="00EE373A">
        <w:rPr>
          <w:rFonts w:ascii="Arial Narrow" w:hAnsi="Arial Narrow" w:cs="Tahoma"/>
          <w:b w:val="0"/>
          <w:color w:val="000000"/>
          <w:sz w:val="23"/>
          <w:szCs w:val="23"/>
          <w:lang w:val="en-US"/>
        </w:rPr>
        <w:t xml:space="preserve">) copies, that is, 1 (one) original and </w:t>
      </w:r>
      <w:r w:rsidR="006219B5" w:rsidRPr="00EE373A">
        <w:rPr>
          <w:rFonts w:ascii="Arial Narrow" w:hAnsi="Arial Narrow" w:cs="Tahoma"/>
          <w:b w:val="0"/>
          <w:color w:val="000000"/>
          <w:sz w:val="23"/>
          <w:szCs w:val="23"/>
          <w:lang w:val="en-US"/>
        </w:rPr>
        <w:t>6</w:t>
      </w:r>
      <w:r w:rsidRPr="00EE373A">
        <w:rPr>
          <w:rFonts w:ascii="Arial Narrow" w:hAnsi="Arial Narrow" w:cs="Tahoma"/>
          <w:b w:val="0"/>
          <w:color w:val="000000"/>
          <w:sz w:val="23"/>
          <w:szCs w:val="23"/>
          <w:lang w:val="en-US"/>
        </w:rPr>
        <w:t xml:space="preserve"> (</w:t>
      </w:r>
      <w:r w:rsidR="006219B5" w:rsidRPr="00EE373A">
        <w:rPr>
          <w:rFonts w:ascii="Arial Narrow" w:hAnsi="Arial Narrow" w:cs="Tahoma"/>
          <w:b w:val="0"/>
          <w:color w:val="000000"/>
          <w:sz w:val="23"/>
          <w:szCs w:val="23"/>
          <w:lang w:val="en-US"/>
        </w:rPr>
        <w:t>Six</w:t>
      </w:r>
      <w:r w:rsidRPr="00EE373A">
        <w:rPr>
          <w:rFonts w:ascii="Arial Narrow" w:hAnsi="Arial Narrow" w:cs="Tahoma"/>
          <w:b w:val="0"/>
          <w:color w:val="000000"/>
          <w:sz w:val="23"/>
          <w:szCs w:val="23"/>
          <w:lang w:val="en-US"/>
        </w:rPr>
        <w:t xml:space="preserve">) copies </w:t>
      </w:r>
      <w:r w:rsidR="006219B5" w:rsidRPr="00EE373A">
        <w:rPr>
          <w:rFonts w:ascii="Arial Narrow" w:hAnsi="Arial Narrow" w:cs="Tahoma"/>
          <w:b w:val="0"/>
          <w:color w:val="000000"/>
          <w:sz w:val="23"/>
          <w:szCs w:val="23"/>
          <w:lang w:val="en-US"/>
        </w:rPr>
        <w:t>labeled</w:t>
      </w:r>
      <w:r w:rsidRPr="00EE373A">
        <w:rPr>
          <w:rFonts w:ascii="Arial Narrow" w:hAnsi="Arial Narrow" w:cs="Tahoma"/>
          <w:b w:val="0"/>
          <w:color w:val="000000"/>
          <w:sz w:val="23"/>
          <w:szCs w:val="23"/>
          <w:lang w:val="en-US"/>
        </w:rPr>
        <w:t xml:space="preserve"> as such, shall be forwarded to </w:t>
      </w:r>
      <w:r w:rsidR="006219B5" w:rsidRPr="00EE373A">
        <w:rPr>
          <w:rFonts w:ascii="Arial Narrow" w:hAnsi="Arial Narrow" w:cs="Tahoma"/>
          <w:b w:val="0"/>
          <w:color w:val="000000"/>
          <w:sz w:val="23"/>
          <w:szCs w:val="23"/>
          <w:lang w:val="en-US"/>
        </w:rPr>
        <w:t>the KYE-OSSI Internal section of administrative management of public contracts (SIGAMP)</w:t>
      </w:r>
      <w:r w:rsidRPr="00EE373A">
        <w:rPr>
          <w:rFonts w:ascii="Arial Narrow" w:hAnsi="Arial Narrow" w:cs="Tahoma"/>
          <w:b w:val="0"/>
          <w:color w:val="000000"/>
          <w:sz w:val="23"/>
          <w:szCs w:val="23"/>
          <w:lang w:val="en-US"/>
        </w:rPr>
        <w:t xml:space="preserve">, no later than the </w:t>
      </w:r>
      <w:r w:rsidR="00413242">
        <w:rPr>
          <w:rFonts w:ascii="Arial Narrow" w:hAnsi="Arial Narrow" w:cs="Tahoma"/>
          <w:b w:val="0"/>
          <w:color w:val="000000"/>
          <w:sz w:val="23"/>
          <w:szCs w:val="23"/>
          <w:lang w:val="en-US"/>
        </w:rPr>
        <w:t>23th of May 2023</w:t>
      </w:r>
      <w:r w:rsidR="00EE373A" w:rsidRPr="00EE373A">
        <w:rPr>
          <w:rFonts w:ascii="Arial Narrow" w:hAnsi="Arial Narrow" w:cs="Tahoma"/>
          <w:b w:val="0"/>
          <w:color w:val="000000"/>
          <w:sz w:val="23"/>
          <w:szCs w:val="23"/>
          <w:lang w:val="en-US"/>
        </w:rPr>
        <w:t xml:space="preserve"> at</w:t>
      </w:r>
      <w:r w:rsidRPr="00EE373A">
        <w:rPr>
          <w:rFonts w:ascii="Arial Narrow" w:hAnsi="Arial Narrow" w:cs="Tahoma"/>
          <w:b w:val="0"/>
          <w:color w:val="000000"/>
          <w:sz w:val="23"/>
          <w:szCs w:val="23"/>
          <w:lang w:val="en-US"/>
        </w:rPr>
        <w:t xml:space="preserve"> </w:t>
      </w:r>
      <w:r w:rsidR="00A060C8" w:rsidRPr="00EE373A">
        <w:rPr>
          <w:rFonts w:ascii="Arial Narrow" w:hAnsi="Arial Narrow" w:cs="Tahoma"/>
          <w:b w:val="0"/>
          <w:color w:val="000000"/>
          <w:sz w:val="23"/>
          <w:szCs w:val="23"/>
          <w:lang w:val="en-US"/>
        </w:rPr>
        <w:t>2</w:t>
      </w:r>
      <w:r w:rsidRPr="00EE373A">
        <w:rPr>
          <w:rFonts w:ascii="Arial Narrow" w:hAnsi="Arial Narrow" w:cs="Tahoma"/>
          <w:b w:val="0"/>
          <w:color w:val="000000"/>
          <w:sz w:val="23"/>
          <w:szCs w:val="23"/>
          <w:lang w:val="en-US"/>
        </w:rPr>
        <w:t xml:space="preserve"> a.m., local time. Tenders shall be deposited against a receipt and shall be labelled as follows:</w:t>
      </w:r>
    </w:p>
    <w:p w14:paraId="275051FC" w14:textId="77777777" w:rsidR="00EE373A" w:rsidRPr="00EE373A" w:rsidRDefault="00EE373A" w:rsidP="00A926E4">
      <w:pPr>
        <w:pStyle w:val="Corpsdetexte"/>
        <w:rPr>
          <w:rFonts w:ascii="Arial Narrow" w:hAnsi="Arial Narrow" w:cs="Tahoma"/>
          <w:b w:val="0"/>
          <w:color w:val="000000"/>
          <w:sz w:val="23"/>
          <w:szCs w:val="23"/>
          <w:lang w:val="en-US"/>
        </w:rPr>
      </w:pPr>
    </w:p>
    <w:p w14:paraId="5779EE6C" w14:textId="77777777" w:rsidR="00413242" w:rsidRPr="00166FA6" w:rsidRDefault="00413242" w:rsidP="004132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166FA6">
        <w:rPr>
          <w:rFonts w:ascii="Arial Narrow" w:hAnsi="Arial Narrow" w:cs="Courier New"/>
          <w:b/>
          <w:color w:val="202124"/>
          <w:lang w:val="en"/>
        </w:rPr>
        <w:t>OPEN NATIONAL INVITATION TO TENDER</w:t>
      </w:r>
      <w:r>
        <w:rPr>
          <w:rFonts w:ascii="Arial Narrow" w:hAnsi="Arial Narrow" w:cs="Courier New"/>
          <w:b/>
          <w:color w:val="202124"/>
          <w:lang w:val="en"/>
        </w:rPr>
        <w:t xml:space="preserve"> IN EMERGENCY PROCEDURE</w:t>
      </w:r>
    </w:p>
    <w:p w14:paraId="7BBC8836" w14:textId="77777777" w:rsidR="00413242" w:rsidRPr="00166FA6" w:rsidRDefault="00413242" w:rsidP="004132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166FA6">
        <w:rPr>
          <w:rFonts w:ascii="Arial Narrow" w:hAnsi="Arial Narrow" w:cs="Courier New"/>
          <w:b/>
          <w:color w:val="202124"/>
          <w:lang w:val="en"/>
        </w:rPr>
        <w:t>No.  005 /AONO/</w:t>
      </w:r>
      <w:r>
        <w:rPr>
          <w:rFonts w:ascii="Arial Narrow" w:hAnsi="Arial Narrow" w:cs="Courier New"/>
          <w:b/>
          <w:color w:val="202124"/>
          <w:lang w:val="en"/>
        </w:rPr>
        <w:t>EP/</w:t>
      </w:r>
      <w:r w:rsidRPr="00166FA6">
        <w:rPr>
          <w:rFonts w:ascii="Arial Narrow" w:hAnsi="Arial Narrow" w:cs="Courier New"/>
          <w:b/>
          <w:color w:val="202124"/>
          <w:lang w:val="en"/>
        </w:rPr>
        <w:t xml:space="preserve">SR/NTV-D/KOC/ITC//2023 OF THE </w:t>
      </w:r>
      <w:r>
        <w:rPr>
          <w:rFonts w:ascii="Arial Narrow" w:hAnsi="Arial Narrow" w:cs="Courier New"/>
          <w:b/>
          <w:color w:val="202124"/>
          <w:lang w:val="en"/>
        </w:rPr>
        <w:t>2</w:t>
      </w:r>
      <w:r w:rsidRPr="00413242">
        <w:rPr>
          <w:rFonts w:ascii="Arial Narrow" w:hAnsi="Arial Narrow" w:cs="Courier New"/>
          <w:b/>
          <w:color w:val="202124"/>
          <w:vertAlign w:val="superscript"/>
          <w:lang w:val="en"/>
        </w:rPr>
        <w:t>nd</w:t>
      </w:r>
      <w:r>
        <w:rPr>
          <w:rFonts w:ascii="Arial Narrow" w:hAnsi="Arial Narrow" w:cs="Courier New"/>
          <w:b/>
          <w:color w:val="202124"/>
          <w:lang w:val="en"/>
        </w:rPr>
        <w:t xml:space="preserve"> of May 2023</w:t>
      </w:r>
    </w:p>
    <w:p w14:paraId="697A5213" w14:textId="1727719C" w:rsidR="006B2F77" w:rsidRPr="00395470" w:rsidRDefault="00413242" w:rsidP="004132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rFonts w:ascii="Arial Narrow" w:hAnsi="Arial Narrow" w:cs="Courier New"/>
          <w:b/>
          <w:color w:val="202124"/>
          <w:lang w:val="en"/>
        </w:rPr>
      </w:pPr>
      <w:r w:rsidRPr="00395470">
        <w:rPr>
          <w:rFonts w:ascii="Arial Narrow" w:hAnsi="Arial Narrow" w:cs="Courier New"/>
          <w:b/>
          <w:color w:val="202124"/>
          <w:lang w:val="en"/>
        </w:rPr>
        <w:t>FOR PUBLIC LIGHTING WORKS BY SOLAR ENERGY I</w:t>
      </w:r>
      <w:r>
        <w:rPr>
          <w:rFonts w:ascii="Arial Narrow" w:hAnsi="Arial Narrow" w:cs="Courier New"/>
          <w:b/>
          <w:color w:val="202124"/>
          <w:lang w:val="en"/>
        </w:rPr>
        <w:t xml:space="preserve">N THE CITY OF KYE-OSSI, </w:t>
      </w:r>
      <w:r w:rsidR="006B2F77" w:rsidRPr="00395470">
        <w:rPr>
          <w:rFonts w:ascii="Arial Narrow" w:hAnsi="Arial Narrow" w:cs="Courier New"/>
          <w:b/>
          <w:color w:val="202124"/>
          <w:lang w:val="en"/>
        </w:rPr>
        <w:t xml:space="preserve"> </w:t>
      </w:r>
    </w:p>
    <w:p w14:paraId="14AB9698" w14:textId="77777777" w:rsidR="006B2F77" w:rsidRPr="00697168" w:rsidRDefault="006B2F77" w:rsidP="006B2F77">
      <w:pPr>
        <w:jc w:val="center"/>
        <w:rPr>
          <w:rFonts w:ascii="Arial Narrow" w:hAnsi="Arial Narrow" w:cs="Tahoma"/>
          <w:b/>
          <w:bCs/>
          <w:sz w:val="20"/>
          <w:szCs w:val="23"/>
          <w:lang w:val="en-US"/>
        </w:rPr>
      </w:pPr>
    </w:p>
    <w:p w14:paraId="15BD0A15" w14:textId="77777777" w:rsidR="006B2F77" w:rsidRPr="00CA37AE" w:rsidRDefault="006B2F77" w:rsidP="006B2F77">
      <w:pPr>
        <w:pStyle w:val="Corpsdetexte"/>
        <w:rPr>
          <w:rFonts w:ascii="Arial Narrow" w:hAnsi="Arial Narrow" w:cs="Tahoma"/>
          <w:b w:val="0"/>
          <w:bCs w:val="0"/>
          <w:sz w:val="6"/>
          <w:szCs w:val="23"/>
          <w:lang w:val="en-US"/>
        </w:rPr>
      </w:pPr>
    </w:p>
    <w:p w14:paraId="05300FEB" w14:textId="0D4BACE8" w:rsidR="00A926E4" w:rsidRPr="00EE373A" w:rsidRDefault="00A926E4" w:rsidP="00EE373A">
      <w:pPr>
        <w:pStyle w:val="Corpsdetexte"/>
        <w:jc w:val="center"/>
        <w:rPr>
          <w:rFonts w:ascii="Arial Narrow" w:hAnsi="Arial Narrow" w:cs="Tahoma"/>
          <w:b w:val="0"/>
          <w:bCs w:val="0"/>
          <w:color w:val="FF0000"/>
          <w:sz w:val="23"/>
          <w:szCs w:val="23"/>
          <w:lang w:val="en-US"/>
        </w:rPr>
      </w:pPr>
      <w:r w:rsidRPr="00EE373A">
        <w:rPr>
          <w:rFonts w:ascii="Arial Narrow" w:hAnsi="Arial Narrow" w:cs="Tahoma"/>
          <w:b w:val="0"/>
          <w:sz w:val="23"/>
          <w:szCs w:val="23"/>
          <w:lang w:val="en-US"/>
        </w:rPr>
        <w:t>To be opened only during the evaluation session</w:t>
      </w:r>
    </w:p>
    <w:p w14:paraId="1FDF6651" w14:textId="77777777" w:rsidR="00A926E4" w:rsidRPr="00413242" w:rsidRDefault="00A926E4" w:rsidP="00A926E4">
      <w:pPr>
        <w:pStyle w:val="Corpsdetexte"/>
        <w:rPr>
          <w:rFonts w:ascii="Arial Narrow" w:hAnsi="Arial Narrow"/>
          <w:sz w:val="24"/>
          <w:szCs w:val="23"/>
          <w:lang w:val="en-US"/>
        </w:rPr>
      </w:pPr>
      <w:r w:rsidRPr="00413242">
        <w:rPr>
          <w:rFonts w:ascii="Arial Narrow" w:hAnsi="Arial Narrow"/>
          <w:sz w:val="24"/>
          <w:szCs w:val="23"/>
          <w:lang w:val="en-US"/>
        </w:rPr>
        <w:t>8. Bid admissibility</w:t>
      </w:r>
    </w:p>
    <w:p w14:paraId="5864F0E4" w14:textId="77777777" w:rsidR="00A926E4" w:rsidRPr="00EE373A"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 xml:space="preserve">Under pain of rejection, the administrative documents required shall be produced in their originals or true copies certified by the issuing services, in accordance with the provisions of the Special Tender Regulations. The documents shall be dated at most 3 (three) months or must have been established after the date of publication of this bid invitation. </w:t>
      </w:r>
    </w:p>
    <w:p w14:paraId="337A2EE6" w14:textId="77777777" w:rsidR="00A926E4" w:rsidRPr="00EE373A"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The duly signed and stamped bid in accordance with the specimen contained in the bidding package, shall state costs in XAF inclusive and exclusive of taxes.</w:t>
      </w:r>
    </w:p>
    <w:p w14:paraId="7165FFC0" w14:textId="77777777" w:rsidR="00A926E4" w:rsidRPr="00413242" w:rsidRDefault="00A926E4" w:rsidP="00A926E4">
      <w:pPr>
        <w:pStyle w:val="Corpsdetexte"/>
        <w:rPr>
          <w:rFonts w:ascii="Arial Narrow" w:hAnsi="Arial Narrow"/>
          <w:sz w:val="24"/>
          <w:szCs w:val="23"/>
          <w:lang w:val="en-US"/>
        </w:rPr>
      </w:pPr>
      <w:r w:rsidRPr="00413242">
        <w:rPr>
          <w:rFonts w:ascii="Arial Narrow" w:hAnsi="Arial Narrow"/>
          <w:sz w:val="24"/>
          <w:szCs w:val="23"/>
          <w:lang w:val="en-US"/>
        </w:rPr>
        <w:t>9. Duration of tender validity</w:t>
      </w:r>
    </w:p>
    <w:p w14:paraId="71114C8D" w14:textId="77777777" w:rsidR="00A926E4" w:rsidRPr="00EE373A"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The bids shall be valid for 90 (ninety days) with effect from their submission deadline.</w:t>
      </w:r>
    </w:p>
    <w:p w14:paraId="3FB2BB54" w14:textId="77777777" w:rsidR="00A926E4" w:rsidRPr="0012608C" w:rsidRDefault="00A926E4" w:rsidP="00A926E4">
      <w:pPr>
        <w:pStyle w:val="Corpsdetexte"/>
        <w:rPr>
          <w:rFonts w:ascii="Arial Narrow" w:hAnsi="Arial Narrow"/>
          <w:sz w:val="24"/>
          <w:szCs w:val="23"/>
          <w:lang w:val="en-US"/>
        </w:rPr>
      </w:pPr>
      <w:r w:rsidRPr="0012608C">
        <w:rPr>
          <w:rFonts w:ascii="Arial Narrow" w:hAnsi="Arial Narrow"/>
          <w:sz w:val="24"/>
          <w:szCs w:val="23"/>
          <w:lang w:val="en-US"/>
        </w:rPr>
        <w:t>10. Opening of bids</w:t>
      </w:r>
    </w:p>
    <w:p w14:paraId="46C953F7" w14:textId="1ABC7647" w:rsidR="00A926E4" w:rsidRPr="00EE373A"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 xml:space="preserve">The opening of bids shall be done in one phase on the </w:t>
      </w:r>
      <w:r w:rsidR="00413242">
        <w:rPr>
          <w:rFonts w:ascii="Arial Narrow" w:hAnsi="Arial Narrow" w:cs="Tahoma"/>
          <w:b w:val="0"/>
          <w:color w:val="000000"/>
          <w:sz w:val="23"/>
          <w:szCs w:val="23"/>
          <w:lang w:val="en-US"/>
        </w:rPr>
        <w:t>23th of May 2023</w:t>
      </w:r>
      <w:r w:rsidRPr="00EE373A">
        <w:rPr>
          <w:rFonts w:ascii="Arial Narrow" w:hAnsi="Arial Narrow" w:cs="Tahoma"/>
          <w:b w:val="0"/>
          <w:color w:val="000000"/>
          <w:sz w:val="23"/>
          <w:szCs w:val="23"/>
          <w:lang w:val="en-US"/>
        </w:rPr>
        <w:t xml:space="preserve"> as from </w:t>
      </w:r>
      <w:r w:rsidR="00A060C8" w:rsidRPr="00EE373A">
        <w:rPr>
          <w:rFonts w:ascii="Arial Narrow" w:hAnsi="Arial Narrow" w:cs="Tahoma"/>
          <w:b w:val="0"/>
          <w:color w:val="000000"/>
          <w:sz w:val="23"/>
          <w:szCs w:val="23"/>
          <w:lang w:val="en-US"/>
        </w:rPr>
        <w:t>3</w:t>
      </w:r>
      <w:r w:rsidRPr="00EE373A">
        <w:rPr>
          <w:rFonts w:ascii="Arial Narrow" w:hAnsi="Arial Narrow" w:cs="Tahoma"/>
          <w:b w:val="0"/>
          <w:color w:val="000000"/>
          <w:sz w:val="23"/>
          <w:szCs w:val="23"/>
          <w:lang w:val="en-US"/>
        </w:rPr>
        <w:t xml:space="preserve"> a.m., local time, by the Tenders Board of the </w:t>
      </w:r>
      <w:r w:rsidR="00A060C8" w:rsidRPr="00EE373A">
        <w:rPr>
          <w:rFonts w:ascii="Arial Narrow" w:hAnsi="Arial Narrow" w:cs="Tahoma"/>
          <w:b w:val="0"/>
          <w:color w:val="000000"/>
          <w:sz w:val="23"/>
          <w:szCs w:val="23"/>
          <w:lang w:val="en-US"/>
        </w:rPr>
        <w:t>KYE-OSSI COUNCIL</w:t>
      </w:r>
      <w:r w:rsidRPr="00EE373A">
        <w:rPr>
          <w:rFonts w:ascii="Arial Narrow" w:hAnsi="Arial Narrow" w:cs="Tahoma"/>
          <w:b w:val="0"/>
          <w:color w:val="000000"/>
          <w:sz w:val="23"/>
          <w:szCs w:val="23"/>
          <w:lang w:val="en-US"/>
        </w:rPr>
        <w:t xml:space="preserve">. Only bidders or their duly </w:t>
      </w:r>
      <w:r w:rsidR="00A060C8" w:rsidRPr="00EE373A">
        <w:rPr>
          <w:rFonts w:ascii="Arial Narrow" w:hAnsi="Arial Narrow" w:cs="Tahoma"/>
          <w:b w:val="0"/>
          <w:color w:val="000000"/>
          <w:sz w:val="23"/>
          <w:szCs w:val="23"/>
          <w:lang w:val="en-US"/>
        </w:rPr>
        <w:t>authorized</w:t>
      </w:r>
      <w:r w:rsidRPr="00EE373A">
        <w:rPr>
          <w:rFonts w:ascii="Arial Narrow" w:hAnsi="Arial Narrow" w:cs="Tahoma"/>
          <w:b w:val="0"/>
          <w:color w:val="000000"/>
          <w:sz w:val="23"/>
          <w:szCs w:val="23"/>
          <w:lang w:val="en-US"/>
        </w:rPr>
        <w:t xml:space="preserve"> and well informed representatives shall attend this session.</w:t>
      </w:r>
    </w:p>
    <w:p w14:paraId="34A70B64" w14:textId="77777777" w:rsidR="00A926E4" w:rsidRPr="0012608C" w:rsidRDefault="00A926E4" w:rsidP="00A926E4">
      <w:pPr>
        <w:pStyle w:val="Corpsdetexte"/>
        <w:rPr>
          <w:rFonts w:ascii="Arial Narrow" w:hAnsi="Arial Narrow"/>
          <w:sz w:val="24"/>
          <w:szCs w:val="23"/>
          <w:lang w:val="en-US"/>
        </w:rPr>
      </w:pPr>
      <w:r w:rsidRPr="0012608C">
        <w:rPr>
          <w:rFonts w:ascii="Arial Narrow" w:hAnsi="Arial Narrow"/>
          <w:sz w:val="24"/>
          <w:szCs w:val="23"/>
          <w:lang w:val="en-US"/>
        </w:rPr>
        <w:t>11. Bid assessment criteria</w:t>
      </w:r>
    </w:p>
    <w:p w14:paraId="076CBAF2" w14:textId="77777777"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lastRenderedPageBreak/>
        <w:t xml:space="preserve">Bid assessment shall be based on the following criteria: </w:t>
      </w:r>
    </w:p>
    <w:p w14:paraId="714C918E" w14:textId="77777777" w:rsidR="00A926E4" w:rsidRPr="00EE373A" w:rsidRDefault="00A926E4" w:rsidP="00A926E4">
      <w:pPr>
        <w:pStyle w:val="Corpsdetexte"/>
        <w:rPr>
          <w:rFonts w:ascii="Arial Narrow" w:hAnsi="Arial Narrow" w:cs="Tahoma"/>
          <w:b w:val="0"/>
          <w:bCs w:val="0"/>
          <w:color w:val="000000"/>
          <w:sz w:val="2"/>
          <w:szCs w:val="10"/>
          <w:lang w:val="en-US"/>
        </w:rPr>
      </w:pPr>
    </w:p>
    <w:p w14:paraId="2178E4E8" w14:textId="77777777" w:rsidR="00A926E4" w:rsidRPr="0012608C" w:rsidRDefault="00A926E4" w:rsidP="0012608C">
      <w:pPr>
        <w:pStyle w:val="Corpsdetexte"/>
        <w:numPr>
          <w:ilvl w:val="1"/>
          <w:numId w:val="53"/>
        </w:numPr>
        <w:tabs>
          <w:tab w:val="clear" w:pos="720"/>
          <w:tab w:val="num" w:pos="709"/>
        </w:tabs>
        <w:rPr>
          <w:rFonts w:ascii="Arial Narrow" w:hAnsi="Arial Narrow" w:cs="Tahoma"/>
          <w:bCs w:val="0"/>
          <w:color w:val="000000"/>
          <w:sz w:val="24"/>
          <w:szCs w:val="23"/>
        </w:rPr>
      </w:pPr>
      <w:proofErr w:type="spellStart"/>
      <w:r w:rsidRPr="0012608C">
        <w:rPr>
          <w:rFonts w:ascii="Arial Narrow" w:hAnsi="Arial Narrow" w:cs="Tahoma"/>
          <w:color w:val="000000"/>
          <w:sz w:val="24"/>
          <w:szCs w:val="23"/>
        </w:rPr>
        <w:t>Eliminatory</w:t>
      </w:r>
      <w:proofErr w:type="spellEnd"/>
      <w:r w:rsidRPr="0012608C">
        <w:rPr>
          <w:rFonts w:ascii="Arial Narrow" w:hAnsi="Arial Narrow" w:cs="Tahoma"/>
          <w:color w:val="000000"/>
          <w:sz w:val="24"/>
          <w:szCs w:val="23"/>
        </w:rPr>
        <w:t xml:space="preserve"> </w:t>
      </w:r>
      <w:proofErr w:type="spellStart"/>
      <w:r w:rsidRPr="0012608C">
        <w:rPr>
          <w:rFonts w:ascii="Arial Narrow" w:hAnsi="Arial Narrow" w:cs="Tahoma"/>
          <w:color w:val="000000"/>
          <w:sz w:val="24"/>
          <w:szCs w:val="23"/>
        </w:rPr>
        <w:t>criteria</w:t>
      </w:r>
      <w:proofErr w:type="spellEnd"/>
    </w:p>
    <w:p w14:paraId="35F2568C" w14:textId="77777777" w:rsidR="00A926E4" w:rsidRPr="00EE373A" w:rsidRDefault="00A926E4" w:rsidP="00757ACD">
      <w:pPr>
        <w:pStyle w:val="Corpsdetexte"/>
        <w:numPr>
          <w:ilvl w:val="0"/>
          <w:numId w:val="52"/>
        </w:numPr>
        <w:spacing w:line="276" w:lineRule="auto"/>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false declaration or forged documents;</w:t>
      </w:r>
    </w:p>
    <w:p w14:paraId="2CEF1087" w14:textId="77777777" w:rsidR="00A926E4" w:rsidRPr="00EE373A" w:rsidRDefault="00A926E4" w:rsidP="00757ACD">
      <w:pPr>
        <w:pStyle w:val="Corpsdetexte"/>
        <w:numPr>
          <w:ilvl w:val="0"/>
          <w:numId w:val="52"/>
        </w:numPr>
        <w:spacing w:line="276" w:lineRule="auto"/>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non-compliance of Bid with the specifications of the Bidding Documents in accordance with the provisions of article 28 of the General Tender Regulations;</w:t>
      </w:r>
    </w:p>
    <w:p w14:paraId="6A59D273" w14:textId="77777777" w:rsidR="00A926E4" w:rsidRPr="00EE373A" w:rsidRDefault="00A926E4" w:rsidP="00757ACD">
      <w:pPr>
        <w:pStyle w:val="Corpsdetexte"/>
        <w:numPr>
          <w:ilvl w:val="0"/>
          <w:numId w:val="52"/>
        </w:numPr>
        <w:spacing w:line="276" w:lineRule="auto"/>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omission in the bid of a quantified unit price;</w:t>
      </w:r>
    </w:p>
    <w:p w14:paraId="12EB6397" w14:textId="0693A381" w:rsidR="00A926E4" w:rsidRPr="00EE373A" w:rsidRDefault="00A926E4" w:rsidP="00757ACD">
      <w:pPr>
        <w:pStyle w:val="Corpsdetexte"/>
        <w:numPr>
          <w:ilvl w:val="0"/>
          <w:numId w:val="52"/>
        </w:numPr>
        <w:spacing w:line="276" w:lineRule="auto"/>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non-justifica</w:t>
      </w:r>
      <w:r w:rsidR="00D917A3">
        <w:rPr>
          <w:rFonts w:ascii="Arial Narrow" w:hAnsi="Arial Narrow" w:cs="Tahoma"/>
          <w:b w:val="0"/>
          <w:color w:val="000000"/>
          <w:sz w:val="23"/>
          <w:szCs w:val="23"/>
          <w:lang w:val="en-US"/>
        </w:rPr>
        <w:t xml:space="preserve">tion of execution of </w:t>
      </w:r>
      <w:r w:rsidR="00D917A3" w:rsidRPr="00EE373A">
        <w:rPr>
          <w:rFonts w:ascii="Arial Narrow" w:hAnsi="Arial Narrow" w:cs="Tahoma"/>
          <w:b w:val="0"/>
          <w:color w:val="000000"/>
          <w:sz w:val="23"/>
          <w:szCs w:val="23"/>
          <w:lang w:val="en-US"/>
        </w:rPr>
        <w:t>construction</w:t>
      </w:r>
      <w:r w:rsidRPr="00EE373A">
        <w:rPr>
          <w:rFonts w:ascii="Arial Narrow" w:hAnsi="Arial Narrow" w:cs="Tahoma"/>
          <w:b w:val="0"/>
          <w:color w:val="000000"/>
          <w:sz w:val="23"/>
          <w:szCs w:val="23"/>
          <w:lang w:val="en-US"/>
        </w:rPr>
        <w:t xml:space="preserve"> </w:t>
      </w:r>
      <w:r w:rsidR="00EE373A" w:rsidRPr="00EE373A">
        <w:rPr>
          <w:rFonts w:ascii="Arial Narrow" w:hAnsi="Arial Narrow" w:cs="Tahoma"/>
          <w:b w:val="0"/>
          <w:color w:val="000000"/>
          <w:sz w:val="23"/>
          <w:szCs w:val="23"/>
          <w:lang w:val="en-US"/>
        </w:rPr>
        <w:t>project;</w:t>
      </w:r>
      <w:r w:rsidRPr="00EE373A">
        <w:rPr>
          <w:rFonts w:ascii="Arial Narrow" w:hAnsi="Arial Narrow" w:cs="Tahoma"/>
          <w:b w:val="0"/>
          <w:color w:val="000000"/>
          <w:sz w:val="23"/>
          <w:szCs w:val="23"/>
          <w:lang w:val="en-US"/>
        </w:rPr>
        <w:t xml:space="preserve"> </w:t>
      </w:r>
    </w:p>
    <w:p w14:paraId="6B585B37" w14:textId="32429425" w:rsidR="00A926E4" w:rsidRPr="00EE373A" w:rsidRDefault="00A926E4" w:rsidP="00757ACD">
      <w:pPr>
        <w:pStyle w:val="Corpsdetexte"/>
        <w:numPr>
          <w:ilvl w:val="0"/>
          <w:numId w:val="52"/>
        </w:numPr>
        <w:spacing w:line="276" w:lineRule="auto"/>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 xml:space="preserve">Lead </w:t>
      </w:r>
      <w:r w:rsidR="00EE373A" w:rsidRPr="00EE373A">
        <w:rPr>
          <w:rFonts w:ascii="Arial Narrow" w:hAnsi="Arial Narrow" w:cs="Tahoma"/>
          <w:b w:val="0"/>
          <w:color w:val="000000"/>
          <w:sz w:val="23"/>
          <w:szCs w:val="23"/>
          <w:lang w:val="en-US"/>
        </w:rPr>
        <w:t>contractor:</w:t>
      </w:r>
      <w:r w:rsidR="00C64430">
        <w:rPr>
          <w:rFonts w:ascii="Arial Narrow" w:hAnsi="Arial Narrow" w:cs="Tahoma"/>
          <w:b w:val="0"/>
          <w:color w:val="000000"/>
          <w:sz w:val="23"/>
          <w:szCs w:val="23"/>
          <w:lang w:val="en-US"/>
        </w:rPr>
        <w:t xml:space="preserve"> </w:t>
      </w:r>
      <w:r w:rsidR="00D917A3">
        <w:rPr>
          <w:rFonts w:ascii="Arial Narrow" w:hAnsi="Arial Narrow" w:cs="Tahoma"/>
          <w:b w:val="0"/>
          <w:color w:val="000000"/>
          <w:sz w:val="23"/>
          <w:szCs w:val="23"/>
          <w:lang w:val="en-US"/>
        </w:rPr>
        <w:t>engineer;</w:t>
      </w:r>
    </w:p>
    <w:p w14:paraId="37B03222" w14:textId="77777777" w:rsidR="00A926E4" w:rsidRPr="00EE373A" w:rsidRDefault="00A926E4" w:rsidP="00757ACD">
      <w:pPr>
        <w:pStyle w:val="Corpsdetexte"/>
        <w:numPr>
          <w:ilvl w:val="0"/>
          <w:numId w:val="52"/>
        </w:numPr>
        <w:spacing w:line="276" w:lineRule="auto"/>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 xml:space="preserve">bid scoring less than </w:t>
      </w:r>
      <w:r w:rsidR="00A060C8" w:rsidRPr="00EE373A">
        <w:rPr>
          <w:rFonts w:ascii="Arial Narrow" w:hAnsi="Arial Narrow" w:cs="Tahoma"/>
          <w:b w:val="0"/>
          <w:color w:val="000000"/>
          <w:sz w:val="23"/>
          <w:szCs w:val="23"/>
          <w:lang w:val="en-US"/>
        </w:rPr>
        <w:t>70%</w:t>
      </w:r>
      <w:r w:rsidRPr="00EE373A">
        <w:rPr>
          <w:rFonts w:ascii="Arial Narrow" w:hAnsi="Arial Narrow" w:cs="Tahoma"/>
          <w:b w:val="0"/>
          <w:color w:val="000000"/>
          <w:sz w:val="23"/>
          <w:szCs w:val="23"/>
          <w:lang w:val="en-US"/>
        </w:rPr>
        <w:t xml:space="preserve"> positive elements in the technical assessment;</w:t>
      </w:r>
    </w:p>
    <w:p w14:paraId="7D802494" w14:textId="77777777" w:rsidR="00A926E4" w:rsidRPr="00EE373A" w:rsidRDefault="00A926E4" w:rsidP="00757ACD">
      <w:pPr>
        <w:pStyle w:val="Corpsdetexte"/>
        <w:numPr>
          <w:ilvl w:val="0"/>
          <w:numId w:val="52"/>
        </w:numPr>
        <w:spacing w:line="276" w:lineRule="auto"/>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omission of sub-detail of a quantified unit price;</w:t>
      </w:r>
    </w:p>
    <w:p w14:paraId="380846FD" w14:textId="77777777" w:rsidR="00A926E4" w:rsidRPr="00EE373A" w:rsidRDefault="00A926E4" w:rsidP="00757ACD">
      <w:pPr>
        <w:pStyle w:val="Corpsdetexte"/>
        <w:numPr>
          <w:ilvl w:val="0"/>
          <w:numId w:val="52"/>
        </w:numPr>
        <w:spacing w:line="276" w:lineRule="auto"/>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absence of a methodological note in the technical bid.</w:t>
      </w:r>
    </w:p>
    <w:p w14:paraId="30983040" w14:textId="77777777" w:rsidR="00A926E4" w:rsidRPr="0012608C" w:rsidRDefault="00A926E4" w:rsidP="00A926E4">
      <w:pPr>
        <w:pStyle w:val="Corpsdetexte"/>
        <w:rPr>
          <w:rFonts w:ascii="Arial Narrow" w:hAnsi="Arial Narrow"/>
          <w:sz w:val="24"/>
          <w:szCs w:val="23"/>
          <w:lang w:val="en-US"/>
        </w:rPr>
      </w:pPr>
      <w:r w:rsidRPr="0012608C">
        <w:rPr>
          <w:rFonts w:ascii="Arial Narrow" w:hAnsi="Arial Narrow"/>
          <w:sz w:val="24"/>
          <w:szCs w:val="23"/>
          <w:lang w:val="en-US"/>
        </w:rPr>
        <w:t xml:space="preserve">11.2.    Essential criteria </w:t>
      </w:r>
    </w:p>
    <w:p w14:paraId="597FE702" w14:textId="77777777" w:rsidR="00A926E4" w:rsidRPr="00EE373A" w:rsidRDefault="00A926E4" w:rsidP="00A926E4">
      <w:pPr>
        <w:pStyle w:val="Corpsdetexte"/>
        <w:ind w:left="360"/>
        <w:rPr>
          <w:rFonts w:ascii="Arial Narrow" w:hAnsi="Arial Narrow" w:cs="Tahoma"/>
          <w:b w:val="0"/>
          <w:sz w:val="23"/>
          <w:szCs w:val="23"/>
          <w:lang w:val="en-US"/>
        </w:rPr>
      </w:pPr>
      <w:r w:rsidRPr="00EE373A">
        <w:rPr>
          <w:rFonts w:ascii="Arial Narrow" w:hAnsi="Arial Narrow" w:cs="Tahoma"/>
          <w:b w:val="0"/>
          <w:color w:val="000000"/>
          <w:sz w:val="23"/>
          <w:szCs w:val="23"/>
          <w:lang w:val="en-US"/>
        </w:rPr>
        <w:t>A</w:t>
      </w:r>
      <w:r w:rsidRPr="00EE373A">
        <w:rPr>
          <w:rFonts w:ascii="Arial Narrow" w:hAnsi="Arial Narrow" w:cs="Tahoma"/>
          <w:b w:val="0"/>
          <w:sz w:val="23"/>
          <w:szCs w:val="23"/>
          <w:lang w:val="en-US"/>
        </w:rPr>
        <w:t>- References                                          04 points</w:t>
      </w:r>
    </w:p>
    <w:p w14:paraId="1ACE16D0" w14:textId="77777777" w:rsidR="00A926E4" w:rsidRPr="00EE373A" w:rsidRDefault="00A926E4" w:rsidP="00A926E4">
      <w:pPr>
        <w:pStyle w:val="Corpsdetexte"/>
        <w:ind w:left="360"/>
        <w:rPr>
          <w:rFonts w:ascii="Arial Narrow" w:hAnsi="Arial Narrow" w:cs="Tahoma"/>
          <w:b w:val="0"/>
          <w:sz w:val="23"/>
          <w:szCs w:val="23"/>
          <w:lang w:val="en-US"/>
        </w:rPr>
      </w:pPr>
      <w:r w:rsidRPr="00EE373A">
        <w:rPr>
          <w:rFonts w:ascii="Arial Narrow" w:hAnsi="Arial Narrow" w:cs="Tahoma"/>
          <w:b w:val="0"/>
          <w:sz w:val="23"/>
          <w:szCs w:val="23"/>
          <w:lang w:val="en-US"/>
        </w:rPr>
        <w:t>B- Managerial personnel                         10 points</w:t>
      </w:r>
    </w:p>
    <w:p w14:paraId="6F4DF04B" w14:textId="77777777" w:rsidR="00A926E4" w:rsidRPr="00EE373A" w:rsidRDefault="00A926E4" w:rsidP="00A926E4">
      <w:pPr>
        <w:pStyle w:val="Corpsdetexte"/>
        <w:ind w:left="360"/>
        <w:rPr>
          <w:rFonts w:ascii="Arial Narrow" w:hAnsi="Arial Narrow" w:cs="Tahoma"/>
          <w:b w:val="0"/>
          <w:sz w:val="23"/>
          <w:szCs w:val="23"/>
          <w:lang w:val="en-US"/>
        </w:rPr>
      </w:pPr>
      <w:r w:rsidRPr="00EE373A">
        <w:rPr>
          <w:rFonts w:ascii="Arial Narrow" w:hAnsi="Arial Narrow" w:cs="Tahoma"/>
          <w:b w:val="0"/>
          <w:sz w:val="23"/>
          <w:szCs w:val="23"/>
          <w:lang w:val="en-US"/>
        </w:rPr>
        <w:t>C- Equipment                                          11 points</w:t>
      </w:r>
    </w:p>
    <w:p w14:paraId="1C085912" w14:textId="77777777" w:rsidR="00A926E4" w:rsidRPr="00EE373A" w:rsidRDefault="00A926E4" w:rsidP="00A926E4">
      <w:pPr>
        <w:pStyle w:val="Corpsdetexte"/>
        <w:rPr>
          <w:rFonts w:ascii="Arial Narrow" w:hAnsi="Arial Narrow" w:cs="Tahoma"/>
          <w:b w:val="0"/>
          <w:color w:val="000000"/>
          <w:sz w:val="10"/>
          <w:szCs w:val="10"/>
          <w:lang w:val="en-US"/>
        </w:rPr>
      </w:pPr>
    </w:p>
    <w:p w14:paraId="074DC9B4" w14:textId="77777777" w:rsidR="00A926E4" w:rsidRPr="00EE373A" w:rsidRDefault="00A926E4" w:rsidP="00A926E4">
      <w:pPr>
        <w:pStyle w:val="Corpsdetexte"/>
        <w:rPr>
          <w:rFonts w:ascii="Arial Narrow" w:hAnsi="Arial Narrow" w:cs="Tahoma"/>
          <w:b w:val="0"/>
          <w:color w:val="000000"/>
          <w:sz w:val="23"/>
          <w:szCs w:val="23"/>
          <w:lang w:val="en-US"/>
        </w:rPr>
      </w:pPr>
      <w:r w:rsidRPr="00EE373A">
        <w:rPr>
          <w:rFonts w:ascii="Arial Narrow" w:hAnsi="Arial Narrow" w:cs="Tahoma"/>
          <w:b w:val="0"/>
          <w:color w:val="000000"/>
          <w:sz w:val="23"/>
          <w:szCs w:val="23"/>
          <w:lang w:val="en-US"/>
        </w:rPr>
        <w:t>Details of these essential criteria are specified in the assessment grid included in the Special Tender Regulations.</w:t>
      </w:r>
    </w:p>
    <w:p w14:paraId="4E3FC0C7" w14:textId="77777777" w:rsidR="00A926E4" w:rsidRPr="0012608C" w:rsidRDefault="00A926E4" w:rsidP="00A926E4">
      <w:pPr>
        <w:pStyle w:val="Corpsdetexte"/>
        <w:rPr>
          <w:rFonts w:ascii="Arial Narrow" w:hAnsi="Arial Narrow"/>
          <w:sz w:val="24"/>
          <w:szCs w:val="23"/>
          <w:lang w:val="en-US"/>
        </w:rPr>
      </w:pPr>
      <w:r w:rsidRPr="0012608C">
        <w:rPr>
          <w:rFonts w:ascii="Arial Narrow" w:hAnsi="Arial Narrow"/>
          <w:sz w:val="24"/>
          <w:szCs w:val="23"/>
          <w:lang w:val="en-US"/>
        </w:rPr>
        <w:t>12. Financing</w:t>
      </w:r>
    </w:p>
    <w:p w14:paraId="7ED36995" w14:textId="734C2BCE"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 xml:space="preserve">Financing shall be with BIP resources allocated for fiscal </w:t>
      </w:r>
      <w:r w:rsidR="00D9259F">
        <w:rPr>
          <w:rFonts w:ascii="Arial Narrow" w:hAnsi="Arial Narrow" w:cs="Tahoma"/>
          <w:b w:val="0"/>
          <w:color w:val="000000"/>
          <w:sz w:val="23"/>
          <w:szCs w:val="23"/>
          <w:lang w:val="en-US"/>
        </w:rPr>
        <w:t>2023</w:t>
      </w:r>
      <w:r w:rsidRPr="00EE373A">
        <w:rPr>
          <w:rFonts w:ascii="Arial Narrow" w:hAnsi="Arial Narrow" w:cs="Tahoma"/>
          <w:b w:val="0"/>
          <w:color w:val="000000"/>
          <w:sz w:val="23"/>
          <w:szCs w:val="23"/>
          <w:lang w:val="en-US"/>
        </w:rPr>
        <w:t xml:space="preserve">. </w:t>
      </w:r>
    </w:p>
    <w:p w14:paraId="0F866A6C" w14:textId="77777777" w:rsidR="00A926E4" w:rsidRPr="00EE373A" w:rsidRDefault="00A926E4" w:rsidP="00A926E4">
      <w:pPr>
        <w:pStyle w:val="Corpsdetexte"/>
        <w:rPr>
          <w:rFonts w:ascii="Arial Narrow" w:hAnsi="Arial Narrow"/>
          <w:b w:val="0"/>
          <w:szCs w:val="23"/>
          <w:lang w:val="en-US"/>
        </w:rPr>
      </w:pPr>
      <w:r w:rsidRPr="00EE373A">
        <w:rPr>
          <w:rFonts w:ascii="Arial Narrow" w:hAnsi="Arial Narrow"/>
          <w:b w:val="0"/>
          <w:szCs w:val="23"/>
          <w:lang w:val="en-US"/>
        </w:rPr>
        <w:t>13. Award of contract</w:t>
      </w:r>
    </w:p>
    <w:p w14:paraId="32AD7D4A" w14:textId="29620AE6" w:rsidR="00A926E4" w:rsidRPr="00EE373A" w:rsidRDefault="00A926E4" w:rsidP="00A926E4">
      <w:pPr>
        <w:pStyle w:val="Corpsdetexte"/>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The contract specified in this Bid invitation shall be awarded to the lowest bidder. A t</w:t>
      </w:r>
      <w:r w:rsidR="00C64430">
        <w:rPr>
          <w:rFonts w:ascii="Arial Narrow" w:hAnsi="Arial Narrow" w:cs="Tahoma"/>
          <w:b w:val="0"/>
          <w:color w:val="000000"/>
          <w:sz w:val="23"/>
          <w:szCs w:val="23"/>
          <w:lang w:val="en-US"/>
        </w:rPr>
        <w:t>ender can be awarded at most three (03</w:t>
      </w:r>
      <w:r w:rsidRPr="00EE373A">
        <w:rPr>
          <w:rFonts w:ascii="Arial Narrow" w:hAnsi="Arial Narrow" w:cs="Tahoma"/>
          <w:b w:val="0"/>
          <w:color w:val="000000"/>
          <w:sz w:val="23"/>
          <w:szCs w:val="23"/>
          <w:lang w:val="en-US"/>
        </w:rPr>
        <w:t>) lots with the condition that he presents two teams and two sets of equipment.</w:t>
      </w:r>
    </w:p>
    <w:p w14:paraId="44AC415F" w14:textId="77777777" w:rsidR="00A926E4" w:rsidRPr="0012608C" w:rsidRDefault="00A926E4" w:rsidP="00A926E4">
      <w:pPr>
        <w:pStyle w:val="Corpsdetexte"/>
        <w:rPr>
          <w:rFonts w:ascii="Arial Narrow" w:hAnsi="Arial Narrow"/>
          <w:sz w:val="24"/>
          <w:szCs w:val="23"/>
          <w:lang w:val="en-US"/>
        </w:rPr>
      </w:pPr>
      <w:r w:rsidRPr="0012608C">
        <w:rPr>
          <w:rFonts w:ascii="Arial Narrow" w:hAnsi="Arial Narrow"/>
          <w:sz w:val="24"/>
          <w:szCs w:val="23"/>
          <w:lang w:val="en-US"/>
        </w:rPr>
        <w:t xml:space="preserve">14. Further information </w:t>
      </w:r>
    </w:p>
    <w:p w14:paraId="1F54A9E9" w14:textId="7503267A" w:rsidR="00A926E4" w:rsidRPr="00EE373A" w:rsidRDefault="00A926E4" w:rsidP="00CA37AE">
      <w:pPr>
        <w:pStyle w:val="Corpsdetexte"/>
        <w:spacing w:line="276" w:lineRule="auto"/>
        <w:rPr>
          <w:rFonts w:ascii="Arial Narrow" w:hAnsi="Arial Narrow" w:cs="Tahoma"/>
          <w:b w:val="0"/>
          <w:bCs w:val="0"/>
          <w:color w:val="000000"/>
          <w:sz w:val="23"/>
          <w:szCs w:val="23"/>
          <w:lang w:val="en-US"/>
        </w:rPr>
      </w:pPr>
      <w:r w:rsidRPr="00EE373A">
        <w:rPr>
          <w:rFonts w:ascii="Arial Narrow" w:hAnsi="Arial Narrow" w:cs="Tahoma"/>
          <w:b w:val="0"/>
          <w:color w:val="000000"/>
          <w:sz w:val="23"/>
          <w:szCs w:val="23"/>
          <w:lang w:val="en-US"/>
        </w:rPr>
        <w:t xml:space="preserve">Additional information may be obtained from </w:t>
      </w:r>
      <w:r w:rsidR="00673EF2">
        <w:rPr>
          <w:rFonts w:ascii="Arial Narrow" w:hAnsi="Arial Narrow" w:cs="Tahoma"/>
          <w:b w:val="0"/>
          <w:color w:val="000000"/>
          <w:sz w:val="23"/>
          <w:szCs w:val="23"/>
          <w:lang w:val="en-US"/>
        </w:rPr>
        <w:t>the KYE-OSSI Internal structure</w:t>
      </w:r>
      <w:r w:rsidR="00CA37AE" w:rsidRPr="00EE373A">
        <w:rPr>
          <w:rFonts w:ascii="Arial Narrow" w:hAnsi="Arial Narrow" w:cs="Tahoma"/>
          <w:b w:val="0"/>
          <w:color w:val="000000"/>
          <w:sz w:val="23"/>
          <w:szCs w:val="23"/>
          <w:lang w:val="en-US"/>
        </w:rPr>
        <w:t xml:space="preserve"> of administrative management of public contracts (SIGAMP).</w:t>
      </w:r>
      <w:r w:rsidRPr="00EE373A">
        <w:rPr>
          <w:rFonts w:ascii="Arial Narrow" w:hAnsi="Arial Narrow" w:cs="Tahoma"/>
          <w:b w:val="0"/>
          <w:color w:val="000000"/>
          <w:sz w:val="23"/>
          <w:szCs w:val="23"/>
          <w:lang w:val="en-US"/>
        </w:rPr>
        <w:t xml:space="preserve">                                        </w:t>
      </w:r>
    </w:p>
    <w:p w14:paraId="433CB251" w14:textId="6994BB09" w:rsidR="00A926E4" w:rsidRPr="00EE373A" w:rsidRDefault="00A926E4" w:rsidP="00673EF2">
      <w:pPr>
        <w:pStyle w:val="Corpsdetexte"/>
        <w:ind w:left="360"/>
        <w:rPr>
          <w:rFonts w:ascii="Arial Narrow" w:hAnsi="Arial Narrow" w:cs="Tahoma"/>
          <w:b w:val="0"/>
          <w:color w:val="000000"/>
          <w:sz w:val="23"/>
          <w:szCs w:val="23"/>
        </w:rPr>
      </w:pPr>
      <w:r w:rsidRPr="00EE373A">
        <w:rPr>
          <w:rFonts w:ascii="Arial Narrow" w:hAnsi="Arial Narrow" w:cs="Tahoma"/>
          <w:b w:val="0"/>
          <w:color w:val="000000"/>
          <w:sz w:val="23"/>
          <w:szCs w:val="23"/>
          <w:lang w:val="en-US"/>
        </w:rPr>
        <w:t xml:space="preserve">                                                                                  </w:t>
      </w:r>
      <w:r w:rsidR="00673EF2">
        <w:rPr>
          <w:rFonts w:ascii="Arial Narrow" w:hAnsi="Arial Narrow" w:cs="Tahoma"/>
          <w:b w:val="0"/>
          <w:color w:val="000000"/>
          <w:sz w:val="23"/>
          <w:szCs w:val="23"/>
          <w:lang w:val="en-US"/>
        </w:rPr>
        <w:tab/>
      </w:r>
      <w:r w:rsidR="00673EF2">
        <w:rPr>
          <w:rFonts w:ascii="Arial Narrow" w:hAnsi="Arial Narrow" w:cs="Tahoma"/>
          <w:b w:val="0"/>
          <w:color w:val="000000"/>
          <w:sz w:val="23"/>
          <w:szCs w:val="23"/>
          <w:lang w:val="en-US"/>
        </w:rPr>
        <w:tab/>
      </w:r>
      <w:r w:rsidRPr="00EE373A">
        <w:rPr>
          <w:rFonts w:ascii="Arial Narrow" w:hAnsi="Arial Narrow" w:cs="Tahoma"/>
          <w:b w:val="0"/>
          <w:color w:val="000000"/>
          <w:sz w:val="23"/>
          <w:szCs w:val="23"/>
          <w:lang w:val="en-US"/>
        </w:rPr>
        <w:t xml:space="preserve">  </w:t>
      </w:r>
      <w:r w:rsidR="00CA37AE" w:rsidRPr="00EE373A">
        <w:rPr>
          <w:rFonts w:ascii="Arial Narrow" w:hAnsi="Arial Narrow" w:cs="Tahoma"/>
          <w:b w:val="0"/>
          <w:color w:val="000000"/>
          <w:sz w:val="23"/>
          <w:szCs w:val="23"/>
          <w:lang w:val="fr-FR"/>
        </w:rPr>
        <w:t>KYE-OSSI</w:t>
      </w:r>
      <w:r w:rsidR="00CA37AE" w:rsidRPr="00EE373A">
        <w:rPr>
          <w:rFonts w:ascii="Arial Narrow" w:hAnsi="Arial Narrow" w:cs="Tahoma"/>
          <w:b w:val="0"/>
          <w:color w:val="000000"/>
          <w:sz w:val="23"/>
          <w:szCs w:val="23"/>
        </w:rPr>
        <w:t xml:space="preserve">, on </w:t>
      </w:r>
      <w:r w:rsidR="0012608C">
        <w:rPr>
          <w:rFonts w:ascii="Arial Narrow" w:hAnsi="Arial Narrow" w:cs="Tahoma"/>
          <w:b w:val="0"/>
          <w:color w:val="000000"/>
          <w:sz w:val="23"/>
          <w:szCs w:val="23"/>
          <w:lang w:val="fr-FR"/>
        </w:rPr>
        <w:t>2</w:t>
      </w:r>
      <w:r w:rsidR="0012608C" w:rsidRPr="0012608C">
        <w:rPr>
          <w:rFonts w:ascii="Arial Narrow" w:hAnsi="Arial Narrow" w:cs="Tahoma"/>
          <w:b w:val="0"/>
          <w:color w:val="000000"/>
          <w:sz w:val="23"/>
          <w:szCs w:val="23"/>
          <w:vertAlign w:val="superscript"/>
          <w:lang w:val="fr-FR"/>
        </w:rPr>
        <w:t>nd</w:t>
      </w:r>
      <w:r w:rsidR="0012608C">
        <w:rPr>
          <w:rFonts w:ascii="Arial Narrow" w:hAnsi="Arial Narrow" w:cs="Tahoma"/>
          <w:b w:val="0"/>
          <w:color w:val="000000"/>
          <w:sz w:val="23"/>
          <w:szCs w:val="23"/>
          <w:lang w:val="fr-FR"/>
        </w:rPr>
        <w:t xml:space="preserve"> May 2023</w:t>
      </w:r>
    </w:p>
    <w:p w14:paraId="48E0F1E8" w14:textId="77777777" w:rsidR="00673EF2" w:rsidRDefault="00A926E4" w:rsidP="00D9259F">
      <w:pPr>
        <w:pStyle w:val="Corpsdetexte"/>
        <w:tabs>
          <w:tab w:val="left" w:pos="6645"/>
        </w:tabs>
        <w:rPr>
          <w:rFonts w:ascii="Arial Narrow" w:hAnsi="Arial Narrow" w:cs="Tahoma"/>
          <w:b w:val="0"/>
          <w:color w:val="000000"/>
          <w:sz w:val="23"/>
          <w:szCs w:val="23"/>
        </w:rPr>
      </w:pPr>
      <w:r w:rsidRPr="00EE373A">
        <w:rPr>
          <w:rFonts w:ascii="Arial Narrow" w:hAnsi="Arial Narrow" w:cs="Tahoma"/>
          <w:b w:val="0"/>
          <w:color w:val="000000"/>
          <w:sz w:val="23"/>
          <w:szCs w:val="23"/>
        </w:rPr>
        <w:t xml:space="preserve">  </w:t>
      </w:r>
      <w:r w:rsidR="00D9259F">
        <w:rPr>
          <w:rFonts w:ascii="Arial Narrow" w:hAnsi="Arial Narrow" w:cs="Tahoma"/>
          <w:b w:val="0"/>
          <w:color w:val="000000"/>
          <w:sz w:val="23"/>
          <w:szCs w:val="23"/>
        </w:rPr>
        <w:tab/>
      </w:r>
    </w:p>
    <w:p w14:paraId="0A9192D0" w14:textId="4F6725ED" w:rsidR="00A926E4" w:rsidRPr="00D9259F" w:rsidRDefault="00673EF2" w:rsidP="00D9259F">
      <w:pPr>
        <w:pStyle w:val="Corpsdetexte"/>
        <w:tabs>
          <w:tab w:val="left" w:pos="6645"/>
        </w:tabs>
        <w:rPr>
          <w:rFonts w:ascii="Arial Narrow" w:hAnsi="Arial Narrow" w:cs="Tahoma"/>
          <w:b w:val="0"/>
          <w:bCs w:val="0"/>
          <w:color w:val="000000"/>
          <w:sz w:val="23"/>
          <w:szCs w:val="23"/>
          <w:lang w:val="fr-FR"/>
        </w:rPr>
      </w:pPr>
      <w:r>
        <w:rPr>
          <w:rFonts w:ascii="Arial Narrow" w:hAnsi="Arial Narrow" w:cs="Tahoma"/>
          <w:b w:val="0"/>
          <w:color w:val="000000"/>
          <w:sz w:val="23"/>
          <w:szCs w:val="23"/>
        </w:rPr>
        <w:tab/>
      </w:r>
      <w:r w:rsidR="00D9259F">
        <w:rPr>
          <w:rFonts w:ascii="Arial Narrow" w:hAnsi="Arial Narrow" w:cs="Tahoma"/>
          <w:b w:val="0"/>
          <w:color w:val="000000"/>
          <w:sz w:val="23"/>
          <w:szCs w:val="23"/>
          <w:lang w:val="fr-FR"/>
        </w:rPr>
        <w:t>The Mayor</w:t>
      </w:r>
    </w:p>
    <w:p w14:paraId="0DB9F0AF" w14:textId="77777777" w:rsidR="00A926E4" w:rsidRPr="00EE373A" w:rsidRDefault="00A926E4" w:rsidP="00A926E4">
      <w:pPr>
        <w:pStyle w:val="Corpsdetexte"/>
        <w:rPr>
          <w:rFonts w:ascii="Arial Narrow" w:hAnsi="Arial Narrow" w:cs="Tahoma"/>
          <w:b w:val="0"/>
          <w:color w:val="000000"/>
          <w:sz w:val="23"/>
          <w:szCs w:val="23"/>
        </w:rPr>
      </w:pPr>
      <w:r w:rsidRPr="00EE373A">
        <w:rPr>
          <w:rFonts w:ascii="Arial Narrow" w:hAnsi="Arial Narrow" w:cs="Tahoma"/>
          <w:b w:val="0"/>
          <w:color w:val="000000"/>
          <w:sz w:val="23"/>
          <w:szCs w:val="23"/>
          <w:u w:val="single"/>
        </w:rPr>
        <w:t>Copies</w:t>
      </w:r>
      <w:r w:rsidRPr="00EE373A">
        <w:rPr>
          <w:rFonts w:ascii="Arial Narrow" w:hAnsi="Arial Narrow" w:cs="Tahoma"/>
          <w:b w:val="0"/>
          <w:color w:val="000000"/>
          <w:sz w:val="23"/>
          <w:szCs w:val="23"/>
        </w:rPr>
        <w:t xml:space="preserve"> :</w:t>
      </w:r>
    </w:p>
    <w:p w14:paraId="3153291D"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SOPECAM</w:t>
      </w:r>
    </w:p>
    <w:p w14:paraId="5E5D1892"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CRTV/RADIO</w:t>
      </w:r>
    </w:p>
    <w:p w14:paraId="34848D7B"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PC/CPM</w:t>
      </w:r>
    </w:p>
    <w:p w14:paraId="5C34657F"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MINMAP</w:t>
      </w:r>
    </w:p>
    <w:p w14:paraId="6126B3B8"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DG/ARMP</w:t>
      </w:r>
    </w:p>
    <w:p w14:paraId="24C979FB"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S/CPM</w:t>
      </w:r>
    </w:p>
    <w:p w14:paraId="60594762"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CHRONO</w:t>
      </w:r>
    </w:p>
    <w:p w14:paraId="5C145317"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RECORDS</w:t>
      </w:r>
    </w:p>
    <w:p w14:paraId="12C4870E" w14:textId="77777777" w:rsidR="00A926E4" w:rsidRPr="00EE373A" w:rsidRDefault="00A926E4" w:rsidP="00757ACD">
      <w:pPr>
        <w:pStyle w:val="Corpsdetexte"/>
        <w:numPr>
          <w:ilvl w:val="0"/>
          <w:numId w:val="51"/>
        </w:numPr>
        <w:tabs>
          <w:tab w:val="clear" w:pos="2040"/>
          <w:tab w:val="num" w:pos="1701"/>
        </w:tabs>
        <w:ind w:hanging="622"/>
        <w:rPr>
          <w:rFonts w:ascii="Arial Narrow" w:hAnsi="Arial Narrow" w:cs="Tahoma"/>
          <w:b w:val="0"/>
          <w:color w:val="000000"/>
          <w:sz w:val="20"/>
          <w:szCs w:val="23"/>
        </w:rPr>
      </w:pPr>
      <w:r w:rsidRPr="00EE373A">
        <w:rPr>
          <w:rFonts w:ascii="Arial Narrow" w:hAnsi="Arial Narrow" w:cs="Tahoma"/>
          <w:b w:val="0"/>
          <w:color w:val="000000"/>
          <w:sz w:val="20"/>
          <w:szCs w:val="23"/>
        </w:rPr>
        <w:t>BILLBOARD</w:t>
      </w:r>
    </w:p>
    <w:p w14:paraId="187DD491" w14:textId="77777777" w:rsidR="00A926E4" w:rsidRPr="007E05BD" w:rsidRDefault="00A926E4" w:rsidP="00A926E4">
      <w:pPr>
        <w:jc w:val="both"/>
        <w:rPr>
          <w:rFonts w:ascii="Arial Narrow" w:hAnsi="Arial Narrow"/>
          <w:sz w:val="23"/>
          <w:szCs w:val="23"/>
        </w:rPr>
      </w:pPr>
    </w:p>
    <w:p w14:paraId="2E508629" w14:textId="77777777" w:rsidR="00A926E4" w:rsidRPr="007E05BD" w:rsidRDefault="00A926E4" w:rsidP="00A926E4">
      <w:pPr>
        <w:pStyle w:val="Corpsdetexte"/>
        <w:rPr>
          <w:rFonts w:ascii="Arial Narrow" w:hAnsi="Arial Narrow" w:cs="Tahoma"/>
          <w:b w:val="0"/>
          <w:bCs w:val="0"/>
          <w:color w:val="000000"/>
          <w:sz w:val="23"/>
          <w:szCs w:val="23"/>
        </w:rPr>
      </w:pPr>
    </w:p>
    <w:p w14:paraId="6237914F" w14:textId="77777777" w:rsidR="00A926E4" w:rsidRPr="007E05BD" w:rsidRDefault="00A926E4" w:rsidP="00A926E4">
      <w:pPr>
        <w:pStyle w:val="Corpsdetexte"/>
        <w:rPr>
          <w:rFonts w:ascii="Arial Narrow" w:hAnsi="Arial Narrow" w:cs="Tahoma"/>
          <w:bCs w:val="0"/>
          <w:color w:val="000000"/>
          <w:sz w:val="23"/>
          <w:szCs w:val="23"/>
        </w:rPr>
      </w:pPr>
    </w:p>
    <w:p w14:paraId="08CE694E" w14:textId="77777777" w:rsidR="00A926E4" w:rsidRPr="007E05BD" w:rsidRDefault="00A926E4" w:rsidP="00A926E4">
      <w:pPr>
        <w:pStyle w:val="Corpsdetexte"/>
        <w:rPr>
          <w:rFonts w:ascii="Arial Narrow" w:hAnsi="Arial Narrow" w:cs="Tahoma"/>
          <w:b w:val="0"/>
          <w:bCs w:val="0"/>
          <w:color w:val="000000"/>
          <w:sz w:val="23"/>
          <w:szCs w:val="23"/>
        </w:rPr>
      </w:pPr>
    </w:p>
    <w:p w14:paraId="71AA947F" w14:textId="77777777" w:rsidR="00B31B24" w:rsidRPr="00C53845" w:rsidRDefault="00B31B24" w:rsidP="00B31B24">
      <w:pPr>
        <w:widowControl w:val="0"/>
        <w:autoSpaceDE w:val="0"/>
        <w:autoSpaceDN w:val="0"/>
        <w:adjustRightInd w:val="0"/>
        <w:spacing w:before="68"/>
        <w:ind w:right="-20"/>
        <w:rPr>
          <w:rFonts w:ascii="Arial" w:eastAsia="Times New Roman" w:hAnsi="Arial" w:cs="Arial"/>
          <w:sz w:val="22"/>
          <w:szCs w:val="22"/>
        </w:rPr>
      </w:pPr>
    </w:p>
    <w:p w14:paraId="380FD10F" w14:textId="77777777" w:rsidR="00B31B24" w:rsidRPr="00C53845" w:rsidRDefault="00B31B24" w:rsidP="00B31B24">
      <w:pPr>
        <w:widowControl w:val="0"/>
        <w:autoSpaceDE w:val="0"/>
        <w:autoSpaceDN w:val="0"/>
        <w:adjustRightInd w:val="0"/>
        <w:spacing w:before="68"/>
        <w:ind w:right="-20"/>
        <w:rPr>
          <w:rFonts w:ascii="Arial" w:eastAsia="Times New Roman" w:hAnsi="Arial" w:cs="Arial"/>
          <w:sz w:val="22"/>
          <w:szCs w:val="22"/>
        </w:rPr>
      </w:pPr>
    </w:p>
    <w:p w14:paraId="51D40F47" w14:textId="77777777" w:rsidR="00B31B24" w:rsidRPr="00C53845" w:rsidRDefault="00B31B2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4F5B0709" w14:textId="77777777" w:rsidR="004944BB" w:rsidRDefault="004944BB" w:rsidP="009C1A13">
      <w:pPr>
        <w:widowControl w:val="0"/>
        <w:tabs>
          <w:tab w:val="left" w:pos="4340"/>
          <w:tab w:val="left" w:pos="8220"/>
        </w:tabs>
        <w:autoSpaceDE w:val="0"/>
        <w:autoSpaceDN w:val="0"/>
        <w:adjustRightInd w:val="0"/>
        <w:spacing w:line="690" w:lineRule="exact"/>
        <w:ind w:right="-766"/>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7229C1DA" w14:textId="77777777" w:rsidR="004944BB" w:rsidRDefault="004944BB"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46FEC361"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369A2B64"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537F7C49"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5CCFD801"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2C9E9640"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5AF6E0B4"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4C172FDC"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3093D5ED" w14:textId="77777777" w:rsidR="00A926E4" w:rsidRDefault="00A926E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3282B81F" w14:textId="77777777" w:rsidR="00B31B24" w:rsidRPr="00C53845" w:rsidRDefault="00B31B24" w:rsidP="00A279E9">
      <w:pPr>
        <w:widowControl w:val="0"/>
        <w:tabs>
          <w:tab w:val="left" w:pos="4340"/>
          <w:tab w:val="left" w:pos="8220"/>
        </w:tabs>
        <w:autoSpaceDE w:val="0"/>
        <w:autoSpaceDN w:val="0"/>
        <w:adjustRightInd w:val="0"/>
        <w:spacing w:line="690" w:lineRule="exact"/>
        <w:ind w:right="-766"/>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p>
    <w:p w14:paraId="5BDE3AA0" w14:textId="77777777" w:rsidR="00B31B24" w:rsidRPr="00C53845" w:rsidRDefault="00B31B2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w w:val="95"/>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PIECE</w:t>
      </w:r>
      <w:r w:rsidRPr="00C53845">
        <w:rPr>
          <w:rFonts w:ascii="Arial" w:eastAsia="Times New Roman" w:hAnsi="Arial" w:cs="Arial"/>
          <w:spacing w:val="88"/>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N°</w:t>
      </w:r>
      <w:r w:rsidRPr="00C53845">
        <w:rPr>
          <w:rFonts w:ascii="Arial" w:eastAsia="Times New Roman" w:hAnsi="Arial" w:cs="Arial"/>
          <w:spacing w:val="88"/>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2</w:t>
      </w:r>
      <w:r w:rsidRPr="00C53845">
        <w:rPr>
          <w:rFonts w:ascii="Arial" w:eastAsia="Times New Roman" w:hAnsi="Arial" w:cs="Arial"/>
          <w:spacing w:val="88"/>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 xml:space="preserve">: REGLEMENT </w:t>
      </w:r>
      <w:r w:rsidRPr="00C53845">
        <w:rPr>
          <w:rFonts w:ascii="Arial" w:eastAsia="Times New Roman" w:hAnsi="Arial" w:cs="Arial"/>
          <w:spacing w:val="37"/>
          <w:w w:val="95"/>
          <w:position w:val="1"/>
          <w:sz w:val="40"/>
          <w:szCs w:val="40"/>
          <w14:shadow w14:blurRad="50800" w14:dist="38100" w14:dir="2700000" w14:sx="100000" w14:sy="100000" w14:kx="0" w14:ky="0" w14:algn="tl">
            <w14:srgbClr w14:val="000000">
              <w14:alpha w14:val="60000"/>
            </w14:srgbClr>
          </w14:shadow>
        </w:rPr>
        <w:t>G</w:t>
      </w:r>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 xml:space="preserve">ENERAL </w:t>
      </w:r>
      <w:r w:rsidRPr="00C53845">
        <w:rPr>
          <w:rFonts w:ascii="Arial" w:eastAsia="Times New Roman" w:hAnsi="Arial" w:cs="Arial"/>
          <w:spacing w:val="38"/>
          <w:w w:val="95"/>
          <w:sz w:val="40"/>
          <w:szCs w:val="40"/>
          <w14:shadow w14:blurRad="50800" w14:dist="38100" w14:dir="2700000" w14:sx="100000" w14:sy="100000" w14:kx="0" w14:ky="0" w14:algn="tl">
            <w14:srgbClr w14:val="000000">
              <w14:alpha w14:val="60000"/>
            </w14:srgbClr>
          </w14:shadow>
        </w:rPr>
        <w:t>DE L</w:t>
      </w:r>
      <w:r w:rsidRPr="00C53845">
        <w:rPr>
          <w:rFonts w:ascii="Arial" w:eastAsia="Times New Roman" w:hAnsi="Arial" w:cs="Arial"/>
          <w:spacing w:val="37"/>
          <w:w w:val="95"/>
          <w:sz w:val="40"/>
          <w:szCs w:val="40"/>
          <w14:shadow w14:blurRad="50800" w14:dist="38100" w14:dir="2700000" w14:sx="100000" w14:sy="100000" w14:kx="0" w14:ky="0" w14:algn="tl">
            <w14:srgbClr w14:val="000000">
              <w14:alpha w14:val="60000"/>
            </w14:srgbClr>
          </w14:shadow>
        </w:rPr>
        <w:t>'A</w:t>
      </w:r>
      <w:r w:rsidRPr="00C53845">
        <w:rPr>
          <w:rFonts w:ascii="Arial" w:eastAsia="Times New Roman" w:hAnsi="Arial" w:cs="Arial"/>
          <w:spacing w:val="38"/>
          <w:w w:val="95"/>
          <w:sz w:val="40"/>
          <w:szCs w:val="40"/>
          <w14:shadow w14:blurRad="50800" w14:dist="38100" w14:dir="2700000" w14:sx="100000" w14:sy="100000" w14:kx="0" w14:ky="0" w14:algn="tl">
            <w14:srgbClr w14:val="000000">
              <w14:alpha w14:val="60000"/>
            </w14:srgbClr>
          </w14:shadow>
        </w:rPr>
        <w:t>PPEL</w:t>
      </w:r>
    </w:p>
    <w:p w14:paraId="777C0342" w14:textId="77777777" w:rsidR="00B31B24" w:rsidRPr="00C53845" w:rsidRDefault="00B31B24" w:rsidP="00B31B24">
      <w:pPr>
        <w:widowControl w:val="0"/>
        <w:tabs>
          <w:tab w:val="left" w:pos="4340"/>
          <w:tab w:val="left" w:pos="8220"/>
        </w:tabs>
        <w:autoSpaceDE w:val="0"/>
        <w:autoSpaceDN w:val="0"/>
        <w:adjustRightInd w:val="0"/>
        <w:spacing w:line="690" w:lineRule="exact"/>
        <w:ind w:right="-766"/>
        <w:jc w:val="center"/>
        <w:rPr>
          <w:rFonts w:ascii="Arial" w:eastAsia="Times New Roman" w:hAnsi="Arial" w:cs="Arial"/>
          <w:spacing w:val="38"/>
          <w:sz w:val="70"/>
          <w:szCs w:val="70"/>
        </w:rPr>
      </w:pPr>
      <w:r w:rsidRPr="00C53845">
        <w:rPr>
          <w:rFonts w:ascii="Arial" w:eastAsia="Times New Roman" w:hAnsi="Arial" w:cs="Arial"/>
          <w:spacing w:val="38"/>
          <w:w w:val="95"/>
          <w:sz w:val="40"/>
          <w:szCs w:val="40"/>
          <w14:shadow w14:blurRad="50800" w14:dist="38100" w14:dir="2700000" w14:sx="100000" w14:sy="100000" w14:kx="0" w14:ky="0" w14:algn="tl">
            <w14:srgbClr w14:val="000000">
              <w14:alpha w14:val="60000"/>
            </w14:srgbClr>
          </w14:shadow>
        </w:rPr>
        <w:t>D</w:t>
      </w:r>
      <w:r w:rsidRPr="00C53845">
        <w:rPr>
          <w:rFonts w:ascii="Arial" w:eastAsia="Times New Roman" w:hAnsi="Arial" w:cs="Arial"/>
          <w:spacing w:val="37"/>
          <w:w w:val="95"/>
          <w:sz w:val="40"/>
          <w:szCs w:val="40"/>
          <w14:shadow w14:blurRad="50800" w14:dist="38100" w14:dir="2700000" w14:sx="100000" w14:sy="100000" w14:kx="0" w14:ky="0" w14:algn="tl">
            <w14:srgbClr w14:val="000000">
              <w14:alpha w14:val="60000"/>
            </w14:srgbClr>
          </w14:shadow>
        </w:rPr>
        <w:t>'OFFR</w:t>
      </w:r>
      <w:r w:rsidRPr="00C53845">
        <w:rPr>
          <w:rFonts w:ascii="Arial" w:eastAsia="Times New Roman" w:hAnsi="Arial" w:cs="Arial"/>
          <w:spacing w:val="38"/>
          <w:w w:val="95"/>
          <w:sz w:val="40"/>
          <w:szCs w:val="40"/>
          <w14:shadow w14:blurRad="50800" w14:dist="38100" w14:dir="2700000" w14:sx="100000" w14:sy="100000" w14:kx="0" w14:ky="0" w14:algn="tl">
            <w14:srgbClr w14:val="000000">
              <w14:alpha w14:val="60000"/>
            </w14:srgbClr>
          </w14:shadow>
        </w:rPr>
        <w:t>ES (RGAO)</w:t>
      </w:r>
    </w:p>
    <w:p w14:paraId="6B95F3D5" w14:textId="77777777" w:rsidR="00B31B24" w:rsidRPr="00C53845" w:rsidRDefault="00B31B24" w:rsidP="00B31B24">
      <w:pPr>
        <w:rPr>
          <w:rFonts w:ascii="Arial" w:eastAsia="Times New Roman" w:hAnsi="Arial" w:cs="Arial"/>
          <w:spacing w:val="38"/>
          <w:sz w:val="70"/>
          <w:szCs w:val="70"/>
        </w:rPr>
      </w:pPr>
    </w:p>
    <w:p w14:paraId="72B83221" w14:textId="77777777" w:rsidR="00B31B24" w:rsidRPr="00C53845" w:rsidRDefault="00B31B24" w:rsidP="00B31B24">
      <w:pPr>
        <w:rPr>
          <w:rFonts w:ascii="Arial" w:eastAsia="Times New Roman" w:hAnsi="Arial" w:cs="Arial"/>
          <w:spacing w:val="38"/>
          <w:sz w:val="70"/>
          <w:szCs w:val="70"/>
        </w:rPr>
      </w:pPr>
    </w:p>
    <w:p w14:paraId="1F6810A7" w14:textId="77777777" w:rsidR="00B31B24" w:rsidRPr="00C53845" w:rsidRDefault="00B31B24" w:rsidP="00B31B24">
      <w:pPr>
        <w:rPr>
          <w:rFonts w:ascii="Arial" w:eastAsia="Times New Roman" w:hAnsi="Arial" w:cs="Arial"/>
          <w:spacing w:val="38"/>
          <w:sz w:val="70"/>
          <w:szCs w:val="70"/>
        </w:rPr>
        <w:sectPr w:rsidR="00B31B24" w:rsidRPr="00C53845" w:rsidSect="00120E93">
          <w:headerReference w:type="default" r:id="rId15"/>
          <w:pgSz w:w="11900" w:h="16820"/>
          <w:pgMar w:top="500" w:right="985" w:bottom="280" w:left="851" w:header="720" w:footer="720" w:gutter="0"/>
          <w:cols w:space="720"/>
        </w:sectPr>
      </w:pPr>
    </w:p>
    <w:p w14:paraId="7653A976" w14:textId="77777777" w:rsidR="00E152F8" w:rsidRPr="00F5600B" w:rsidRDefault="00E152F8" w:rsidP="00551736">
      <w:pPr>
        <w:jc w:val="both"/>
        <w:rPr>
          <w:rFonts w:ascii="Arial" w:hAnsi="Arial" w:cs="Arial"/>
          <w:sz w:val="44"/>
          <w:szCs w:val="44"/>
          <w:u w:val="single"/>
        </w:rPr>
      </w:pPr>
      <w:r w:rsidRPr="00F5600B">
        <w:rPr>
          <w:rFonts w:ascii="Arial" w:hAnsi="Arial" w:cs="Arial"/>
          <w:sz w:val="44"/>
          <w:szCs w:val="44"/>
          <w:u w:val="single"/>
        </w:rPr>
        <w:lastRenderedPageBreak/>
        <w:t>Table des matières</w:t>
      </w:r>
    </w:p>
    <w:p w14:paraId="0299090F" w14:textId="77777777" w:rsidR="00E152F8" w:rsidRPr="00F5600B" w:rsidRDefault="00E152F8" w:rsidP="00FA0911">
      <w:pPr>
        <w:rPr>
          <w:rFonts w:ascii="Arial" w:hAnsi="Arial" w:cs="Arial"/>
        </w:rPr>
      </w:pPr>
    </w:p>
    <w:p w14:paraId="64D5CB14" w14:textId="6FAE0283" w:rsidR="00E152F8" w:rsidRPr="00FA0911" w:rsidRDefault="00E152F8" w:rsidP="00FA0911">
      <w:pPr>
        <w:numPr>
          <w:ilvl w:val="0"/>
          <w:numId w:val="30"/>
        </w:numPr>
        <w:rPr>
          <w:rFonts w:ascii="Arial" w:hAnsi="Arial" w:cs="Arial"/>
          <w:b/>
        </w:rPr>
      </w:pPr>
      <w:r w:rsidRPr="00F5600B">
        <w:rPr>
          <w:rFonts w:ascii="Arial" w:hAnsi="Arial" w:cs="Arial"/>
          <w:b/>
        </w:rPr>
        <w:t>Généralités</w:t>
      </w:r>
    </w:p>
    <w:tbl>
      <w:tblPr>
        <w:tblW w:w="9490" w:type="dxa"/>
        <w:tblLook w:val="01E0" w:firstRow="1" w:lastRow="1" w:firstColumn="1" w:lastColumn="1" w:noHBand="0" w:noVBand="0"/>
      </w:tblPr>
      <w:tblGrid>
        <w:gridCol w:w="9490"/>
      </w:tblGrid>
      <w:tr w:rsidR="00E152F8" w:rsidRPr="00F5600B" w14:paraId="46B7BC73" w14:textId="77777777" w:rsidTr="00E152F8">
        <w:trPr>
          <w:trHeight w:val="365"/>
        </w:trPr>
        <w:tc>
          <w:tcPr>
            <w:tcW w:w="9490" w:type="dxa"/>
          </w:tcPr>
          <w:p w14:paraId="78DCB925" w14:textId="77777777" w:rsidR="00E152F8" w:rsidRPr="00F5600B" w:rsidRDefault="00E152F8" w:rsidP="00FA0911">
            <w:pPr>
              <w:spacing w:after="120"/>
              <w:rPr>
                <w:rFonts w:ascii="Arial" w:hAnsi="Arial" w:cs="Arial"/>
              </w:rPr>
            </w:pPr>
            <w:r w:rsidRPr="00F5600B">
              <w:rPr>
                <w:rFonts w:ascii="Arial" w:hAnsi="Arial" w:cs="Arial"/>
              </w:rPr>
              <w:t>Article 1 : Portée de la soumission</w:t>
            </w:r>
          </w:p>
        </w:tc>
      </w:tr>
      <w:tr w:rsidR="00E152F8" w:rsidRPr="00F5600B" w14:paraId="5A0B556B" w14:textId="77777777" w:rsidTr="00E152F8">
        <w:trPr>
          <w:trHeight w:val="365"/>
        </w:trPr>
        <w:tc>
          <w:tcPr>
            <w:tcW w:w="9490" w:type="dxa"/>
          </w:tcPr>
          <w:p w14:paraId="11C552EF" w14:textId="77777777" w:rsidR="00E152F8" w:rsidRPr="00F5600B" w:rsidRDefault="00E152F8" w:rsidP="00FA0911">
            <w:pPr>
              <w:spacing w:after="120"/>
              <w:rPr>
                <w:rFonts w:ascii="Arial" w:hAnsi="Arial" w:cs="Arial"/>
              </w:rPr>
            </w:pPr>
            <w:r w:rsidRPr="00F5600B">
              <w:rPr>
                <w:rFonts w:ascii="Arial" w:hAnsi="Arial" w:cs="Arial"/>
              </w:rPr>
              <w:t>Article 2 : Financement</w:t>
            </w:r>
          </w:p>
        </w:tc>
      </w:tr>
      <w:tr w:rsidR="00E152F8" w:rsidRPr="00F5600B" w14:paraId="3A182BF2" w14:textId="77777777" w:rsidTr="00E152F8">
        <w:trPr>
          <w:trHeight w:val="365"/>
        </w:trPr>
        <w:tc>
          <w:tcPr>
            <w:tcW w:w="9490" w:type="dxa"/>
          </w:tcPr>
          <w:p w14:paraId="7FD8C55B" w14:textId="77777777" w:rsidR="00E152F8" w:rsidRPr="00F5600B" w:rsidRDefault="00E152F8" w:rsidP="00FA0911">
            <w:pPr>
              <w:spacing w:after="120"/>
              <w:rPr>
                <w:rFonts w:ascii="Arial" w:hAnsi="Arial" w:cs="Arial"/>
              </w:rPr>
            </w:pPr>
            <w:r w:rsidRPr="00F5600B">
              <w:rPr>
                <w:rFonts w:ascii="Arial" w:hAnsi="Arial" w:cs="Arial"/>
              </w:rPr>
              <w:t>Article 3 : Fraude et corruption</w:t>
            </w:r>
          </w:p>
        </w:tc>
      </w:tr>
      <w:tr w:rsidR="00E152F8" w:rsidRPr="00F5600B" w14:paraId="4DE0229D" w14:textId="77777777" w:rsidTr="00E152F8">
        <w:trPr>
          <w:trHeight w:val="365"/>
        </w:trPr>
        <w:tc>
          <w:tcPr>
            <w:tcW w:w="9490" w:type="dxa"/>
          </w:tcPr>
          <w:p w14:paraId="4C5AAE5E" w14:textId="77777777" w:rsidR="00E152F8" w:rsidRPr="00F5600B" w:rsidRDefault="00E152F8" w:rsidP="00FA0911">
            <w:pPr>
              <w:spacing w:after="120"/>
              <w:rPr>
                <w:rFonts w:ascii="Arial" w:hAnsi="Arial" w:cs="Arial"/>
              </w:rPr>
            </w:pPr>
            <w:r w:rsidRPr="00F5600B">
              <w:rPr>
                <w:rFonts w:ascii="Arial" w:hAnsi="Arial" w:cs="Arial"/>
              </w:rPr>
              <w:t>Article 4 : Candidats admis à concourir</w:t>
            </w:r>
          </w:p>
        </w:tc>
      </w:tr>
      <w:tr w:rsidR="00E152F8" w:rsidRPr="00F5600B" w14:paraId="5D408C70" w14:textId="77777777" w:rsidTr="00E152F8">
        <w:trPr>
          <w:trHeight w:val="365"/>
        </w:trPr>
        <w:tc>
          <w:tcPr>
            <w:tcW w:w="9490" w:type="dxa"/>
          </w:tcPr>
          <w:p w14:paraId="2A9CD267" w14:textId="77777777" w:rsidR="00E152F8" w:rsidRPr="00F5600B" w:rsidRDefault="00E152F8" w:rsidP="00FA0911">
            <w:pPr>
              <w:spacing w:after="120"/>
              <w:rPr>
                <w:rFonts w:ascii="Arial" w:hAnsi="Arial" w:cs="Arial"/>
              </w:rPr>
            </w:pPr>
            <w:r w:rsidRPr="00F5600B">
              <w:rPr>
                <w:rFonts w:ascii="Arial" w:hAnsi="Arial" w:cs="Arial"/>
              </w:rPr>
              <w:t>Article 5 : Matériaux, matériels, fournitures, équipements et services autorisés</w:t>
            </w:r>
          </w:p>
        </w:tc>
      </w:tr>
      <w:tr w:rsidR="00E152F8" w:rsidRPr="00F5600B" w14:paraId="2F7641A5" w14:textId="77777777" w:rsidTr="00E152F8">
        <w:trPr>
          <w:trHeight w:val="365"/>
        </w:trPr>
        <w:tc>
          <w:tcPr>
            <w:tcW w:w="9490" w:type="dxa"/>
          </w:tcPr>
          <w:p w14:paraId="1058886C" w14:textId="77777777" w:rsidR="00E152F8" w:rsidRPr="00F5600B" w:rsidRDefault="00E152F8" w:rsidP="00FA0911">
            <w:pPr>
              <w:spacing w:after="120"/>
              <w:rPr>
                <w:rFonts w:ascii="Arial" w:hAnsi="Arial" w:cs="Arial"/>
              </w:rPr>
            </w:pPr>
            <w:r w:rsidRPr="00F5600B">
              <w:rPr>
                <w:rFonts w:ascii="Arial" w:hAnsi="Arial" w:cs="Arial"/>
              </w:rPr>
              <w:t>Article 6 : Qualification du Soumissionnaire</w:t>
            </w:r>
          </w:p>
        </w:tc>
      </w:tr>
      <w:tr w:rsidR="00E152F8" w:rsidRPr="00F5600B" w14:paraId="1B5F8701" w14:textId="77777777" w:rsidTr="00FA0911">
        <w:trPr>
          <w:trHeight w:val="257"/>
        </w:trPr>
        <w:tc>
          <w:tcPr>
            <w:tcW w:w="9490" w:type="dxa"/>
          </w:tcPr>
          <w:p w14:paraId="66C1296F" w14:textId="77777777" w:rsidR="00E152F8" w:rsidRPr="00F5600B" w:rsidRDefault="00E152F8" w:rsidP="00FA0911">
            <w:pPr>
              <w:rPr>
                <w:rFonts w:ascii="Arial" w:hAnsi="Arial" w:cs="Arial"/>
              </w:rPr>
            </w:pPr>
            <w:r w:rsidRPr="00F5600B">
              <w:rPr>
                <w:rFonts w:ascii="Arial" w:hAnsi="Arial" w:cs="Arial"/>
              </w:rPr>
              <w:t>Article 7 : Visite du site des travaux</w:t>
            </w:r>
          </w:p>
        </w:tc>
      </w:tr>
      <w:tr w:rsidR="00E152F8" w:rsidRPr="00F5600B" w14:paraId="17B0BBA3" w14:textId="77777777" w:rsidTr="00FA0911">
        <w:trPr>
          <w:trHeight w:val="80"/>
        </w:trPr>
        <w:tc>
          <w:tcPr>
            <w:tcW w:w="9490" w:type="dxa"/>
          </w:tcPr>
          <w:p w14:paraId="3ACAF89F" w14:textId="77777777" w:rsidR="00E152F8" w:rsidRPr="00F5600B" w:rsidRDefault="00E152F8" w:rsidP="00FA0911">
            <w:pPr>
              <w:rPr>
                <w:rFonts w:ascii="Arial" w:hAnsi="Arial" w:cs="Arial"/>
                <w:sz w:val="14"/>
              </w:rPr>
            </w:pPr>
          </w:p>
        </w:tc>
      </w:tr>
      <w:tr w:rsidR="00E152F8" w:rsidRPr="00F5600B" w14:paraId="16D36155" w14:textId="77777777" w:rsidTr="00FA0911">
        <w:trPr>
          <w:trHeight w:val="93"/>
        </w:trPr>
        <w:tc>
          <w:tcPr>
            <w:tcW w:w="9490" w:type="dxa"/>
          </w:tcPr>
          <w:p w14:paraId="721B27D1" w14:textId="77777777" w:rsidR="00E152F8" w:rsidRPr="00F5600B" w:rsidRDefault="00E152F8" w:rsidP="00FA0911">
            <w:pPr>
              <w:numPr>
                <w:ilvl w:val="0"/>
                <w:numId w:val="30"/>
              </w:numPr>
              <w:rPr>
                <w:rFonts w:ascii="Arial" w:hAnsi="Arial" w:cs="Arial"/>
                <w:b/>
              </w:rPr>
            </w:pPr>
            <w:r w:rsidRPr="00F5600B">
              <w:rPr>
                <w:rFonts w:ascii="Arial" w:hAnsi="Arial" w:cs="Arial"/>
                <w:b/>
              </w:rPr>
              <w:t>Dossier d’Appel d’Offres</w:t>
            </w:r>
          </w:p>
        </w:tc>
      </w:tr>
      <w:tr w:rsidR="00E152F8" w:rsidRPr="00F5600B" w14:paraId="15D6B35A" w14:textId="77777777" w:rsidTr="00FA0911">
        <w:trPr>
          <w:trHeight w:val="80"/>
        </w:trPr>
        <w:tc>
          <w:tcPr>
            <w:tcW w:w="9490" w:type="dxa"/>
          </w:tcPr>
          <w:p w14:paraId="4649BCA4" w14:textId="77777777" w:rsidR="00E152F8" w:rsidRPr="00F5600B" w:rsidRDefault="00E152F8" w:rsidP="00FA0911">
            <w:pPr>
              <w:rPr>
                <w:rFonts w:ascii="Arial" w:hAnsi="Arial" w:cs="Arial"/>
                <w:sz w:val="16"/>
              </w:rPr>
            </w:pPr>
          </w:p>
        </w:tc>
      </w:tr>
      <w:tr w:rsidR="00E152F8" w:rsidRPr="00F5600B" w14:paraId="0BDD9FBF" w14:textId="77777777" w:rsidTr="00E152F8">
        <w:trPr>
          <w:trHeight w:val="365"/>
        </w:trPr>
        <w:tc>
          <w:tcPr>
            <w:tcW w:w="9490" w:type="dxa"/>
          </w:tcPr>
          <w:p w14:paraId="68AB3A04" w14:textId="77777777" w:rsidR="00E152F8" w:rsidRPr="00F5600B" w:rsidRDefault="00E152F8" w:rsidP="00FA0911">
            <w:pPr>
              <w:spacing w:after="120"/>
              <w:rPr>
                <w:rFonts w:ascii="Arial" w:hAnsi="Arial" w:cs="Arial"/>
              </w:rPr>
            </w:pPr>
            <w:r w:rsidRPr="00F5600B">
              <w:rPr>
                <w:rFonts w:ascii="Arial" w:hAnsi="Arial" w:cs="Arial"/>
              </w:rPr>
              <w:t>Article 8 : Contenu du Dossier d’Appel d’Offres</w:t>
            </w:r>
          </w:p>
        </w:tc>
      </w:tr>
      <w:tr w:rsidR="00E152F8" w:rsidRPr="00F5600B" w14:paraId="2B37972B" w14:textId="77777777" w:rsidTr="00E152F8">
        <w:trPr>
          <w:trHeight w:val="365"/>
        </w:trPr>
        <w:tc>
          <w:tcPr>
            <w:tcW w:w="9490" w:type="dxa"/>
          </w:tcPr>
          <w:p w14:paraId="50461244" w14:textId="77777777" w:rsidR="00E152F8" w:rsidRPr="00F5600B" w:rsidRDefault="00E152F8" w:rsidP="00FA0911">
            <w:pPr>
              <w:spacing w:after="120"/>
              <w:rPr>
                <w:rFonts w:ascii="Arial" w:hAnsi="Arial" w:cs="Arial"/>
              </w:rPr>
            </w:pPr>
            <w:r w:rsidRPr="00F5600B">
              <w:rPr>
                <w:rFonts w:ascii="Arial" w:hAnsi="Arial" w:cs="Arial"/>
              </w:rPr>
              <w:t>Article 9 : Eclaircissement apportés au Dossier d’Appel d’Offres et recours</w:t>
            </w:r>
          </w:p>
        </w:tc>
      </w:tr>
      <w:tr w:rsidR="00E152F8" w:rsidRPr="00F5600B" w14:paraId="6B78472E" w14:textId="77777777" w:rsidTr="00E152F8">
        <w:trPr>
          <w:trHeight w:val="365"/>
        </w:trPr>
        <w:tc>
          <w:tcPr>
            <w:tcW w:w="9490" w:type="dxa"/>
          </w:tcPr>
          <w:p w14:paraId="0EAF05A5" w14:textId="77777777" w:rsidR="00E152F8" w:rsidRPr="00F5600B" w:rsidRDefault="00E152F8" w:rsidP="00FA0911">
            <w:pPr>
              <w:rPr>
                <w:rFonts w:ascii="Arial" w:hAnsi="Arial" w:cs="Arial"/>
              </w:rPr>
            </w:pPr>
            <w:r w:rsidRPr="00F5600B">
              <w:rPr>
                <w:rFonts w:ascii="Arial" w:hAnsi="Arial" w:cs="Arial"/>
              </w:rPr>
              <w:t>Article 10 : Modification du Dossier d’Appel d’Offres</w:t>
            </w:r>
          </w:p>
        </w:tc>
      </w:tr>
      <w:tr w:rsidR="00E152F8" w:rsidRPr="00F5600B" w14:paraId="3F45377E" w14:textId="77777777" w:rsidTr="00E152F8">
        <w:trPr>
          <w:trHeight w:val="365"/>
        </w:trPr>
        <w:tc>
          <w:tcPr>
            <w:tcW w:w="9490" w:type="dxa"/>
          </w:tcPr>
          <w:p w14:paraId="585E9349" w14:textId="77777777" w:rsidR="00E152F8" w:rsidRPr="00F5600B" w:rsidRDefault="00E152F8" w:rsidP="00FA0911">
            <w:pPr>
              <w:numPr>
                <w:ilvl w:val="0"/>
                <w:numId w:val="30"/>
              </w:numPr>
              <w:rPr>
                <w:rFonts w:ascii="Arial" w:hAnsi="Arial" w:cs="Arial"/>
                <w:b/>
              </w:rPr>
            </w:pPr>
            <w:r w:rsidRPr="00F5600B">
              <w:rPr>
                <w:rFonts w:ascii="Arial" w:hAnsi="Arial" w:cs="Arial"/>
                <w:b/>
              </w:rPr>
              <w:t xml:space="preserve">Préparation des offres </w:t>
            </w:r>
          </w:p>
        </w:tc>
      </w:tr>
      <w:tr w:rsidR="00E152F8" w:rsidRPr="00F5600B" w14:paraId="65A1E237" w14:textId="77777777" w:rsidTr="00E152F8">
        <w:trPr>
          <w:trHeight w:val="365"/>
        </w:trPr>
        <w:tc>
          <w:tcPr>
            <w:tcW w:w="9490" w:type="dxa"/>
          </w:tcPr>
          <w:p w14:paraId="3498D14A" w14:textId="77777777" w:rsidR="00E152F8" w:rsidRPr="00F5600B" w:rsidRDefault="00E152F8" w:rsidP="00FA0911">
            <w:pPr>
              <w:rPr>
                <w:rFonts w:ascii="Arial" w:hAnsi="Arial" w:cs="Arial"/>
              </w:rPr>
            </w:pPr>
            <w:r w:rsidRPr="00F5600B">
              <w:rPr>
                <w:rFonts w:ascii="Arial" w:hAnsi="Arial" w:cs="Arial"/>
              </w:rPr>
              <w:t>Article 11 : Frais de soumission</w:t>
            </w:r>
          </w:p>
        </w:tc>
      </w:tr>
      <w:tr w:rsidR="00E152F8" w:rsidRPr="00F5600B" w14:paraId="05250992" w14:textId="77777777" w:rsidTr="00E152F8">
        <w:trPr>
          <w:trHeight w:val="365"/>
        </w:trPr>
        <w:tc>
          <w:tcPr>
            <w:tcW w:w="9490" w:type="dxa"/>
          </w:tcPr>
          <w:p w14:paraId="0E704C1F" w14:textId="77777777" w:rsidR="00E152F8" w:rsidRPr="00F5600B" w:rsidRDefault="00E152F8" w:rsidP="00FA0911">
            <w:pPr>
              <w:spacing w:after="120"/>
              <w:rPr>
                <w:rFonts w:ascii="Arial" w:hAnsi="Arial" w:cs="Arial"/>
              </w:rPr>
            </w:pPr>
            <w:r w:rsidRPr="00F5600B">
              <w:rPr>
                <w:rFonts w:ascii="Arial" w:hAnsi="Arial" w:cs="Arial"/>
              </w:rPr>
              <w:t>Article 12 : Langue de l’offre</w:t>
            </w:r>
          </w:p>
        </w:tc>
      </w:tr>
      <w:tr w:rsidR="00E152F8" w:rsidRPr="00F5600B" w14:paraId="33023BE0" w14:textId="77777777" w:rsidTr="00E152F8">
        <w:trPr>
          <w:trHeight w:val="365"/>
        </w:trPr>
        <w:tc>
          <w:tcPr>
            <w:tcW w:w="9490" w:type="dxa"/>
          </w:tcPr>
          <w:p w14:paraId="78ECE460" w14:textId="77777777" w:rsidR="00E152F8" w:rsidRPr="00F5600B" w:rsidRDefault="00E152F8" w:rsidP="00FA0911">
            <w:pPr>
              <w:spacing w:after="120"/>
              <w:rPr>
                <w:rFonts w:ascii="Arial" w:hAnsi="Arial" w:cs="Arial"/>
              </w:rPr>
            </w:pPr>
            <w:r w:rsidRPr="00F5600B">
              <w:rPr>
                <w:rFonts w:ascii="Arial" w:hAnsi="Arial" w:cs="Arial"/>
              </w:rPr>
              <w:t>Article 13 : Documents constituant l’offre</w:t>
            </w:r>
          </w:p>
        </w:tc>
      </w:tr>
      <w:tr w:rsidR="00E152F8" w:rsidRPr="00F5600B" w14:paraId="12C4E874" w14:textId="77777777" w:rsidTr="00E152F8">
        <w:trPr>
          <w:trHeight w:val="365"/>
        </w:trPr>
        <w:tc>
          <w:tcPr>
            <w:tcW w:w="9490" w:type="dxa"/>
          </w:tcPr>
          <w:p w14:paraId="77BFC3BC" w14:textId="77777777" w:rsidR="00E152F8" w:rsidRPr="00F5600B" w:rsidRDefault="00E152F8" w:rsidP="00FA0911">
            <w:pPr>
              <w:spacing w:after="120"/>
              <w:rPr>
                <w:rFonts w:ascii="Arial" w:hAnsi="Arial" w:cs="Arial"/>
              </w:rPr>
            </w:pPr>
            <w:r w:rsidRPr="00F5600B">
              <w:rPr>
                <w:rFonts w:ascii="Arial" w:hAnsi="Arial" w:cs="Arial"/>
              </w:rPr>
              <w:t>Article 14 : Montant de l’offre</w:t>
            </w:r>
          </w:p>
        </w:tc>
      </w:tr>
      <w:tr w:rsidR="00E152F8" w:rsidRPr="00F5600B" w14:paraId="21543997" w14:textId="77777777" w:rsidTr="00E152F8">
        <w:trPr>
          <w:trHeight w:val="365"/>
        </w:trPr>
        <w:tc>
          <w:tcPr>
            <w:tcW w:w="9490" w:type="dxa"/>
          </w:tcPr>
          <w:p w14:paraId="27166603" w14:textId="77777777" w:rsidR="00E152F8" w:rsidRPr="00F5600B" w:rsidRDefault="00E152F8" w:rsidP="00FA0911">
            <w:pPr>
              <w:spacing w:after="120"/>
              <w:rPr>
                <w:rFonts w:ascii="Arial" w:hAnsi="Arial" w:cs="Arial"/>
              </w:rPr>
            </w:pPr>
            <w:r w:rsidRPr="00F5600B">
              <w:rPr>
                <w:rFonts w:ascii="Arial" w:hAnsi="Arial" w:cs="Arial"/>
              </w:rPr>
              <w:t>Article 15 : Monnaies de soumission et de règlement</w:t>
            </w:r>
          </w:p>
        </w:tc>
      </w:tr>
      <w:tr w:rsidR="00E152F8" w:rsidRPr="00F5600B" w14:paraId="155D9666" w14:textId="77777777" w:rsidTr="00E152F8">
        <w:trPr>
          <w:trHeight w:val="386"/>
        </w:trPr>
        <w:tc>
          <w:tcPr>
            <w:tcW w:w="9490" w:type="dxa"/>
          </w:tcPr>
          <w:p w14:paraId="373207AF" w14:textId="77777777" w:rsidR="00E152F8" w:rsidRPr="00F5600B" w:rsidRDefault="00E152F8" w:rsidP="00FA0911">
            <w:pPr>
              <w:spacing w:after="120"/>
              <w:rPr>
                <w:rFonts w:ascii="Arial" w:hAnsi="Arial" w:cs="Arial"/>
              </w:rPr>
            </w:pPr>
            <w:r w:rsidRPr="00F5600B">
              <w:rPr>
                <w:rFonts w:ascii="Arial" w:hAnsi="Arial" w:cs="Arial"/>
              </w:rPr>
              <w:t>Article 16 : Validité des offres</w:t>
            </w:r>
          </w:p>
        </w:tc>
      </w:tr>
      <w:tr w:rsidR="00E152F8" w:rsidRPr="00F5600B" w14:paraId="65F1EDCC" w14:textId="77777777" w:rsidTr="00E152F8">
        <w:trPr>
          <w:trHeight w:val="365"/>
        </w:trPr>
        <w:tc>
          <w:tcPr>
            <w:tcW w:w="9490" w:type="dxa"/>
          </w:tcPr>
          <w:p w14:paraId="425F8805" w14:textId="77777777" w:rsidR="00E152F8" w:rsidRPr="00F5600B" w:rsidRDefault="00E152F8" w:rsidP="00FA0911">
            <w:pPr>
              <w:spacing w:after="120"/>
              <w:rPr>
                <w:rFonts w:ascii="Arial" w:hAnsi="Arial" w:cs="Arial"/>
              </w:rPr>
            </w:pPr>
            <w:r w:rsidRPr="00F5600B">
              <w:rPr>
                <w:rFonts w:ascii="Arial" w:hAnsi="Arial" w:cs="Arial"/>
              </w:rPr>
              <w:t>Article 17 : Caution de Soumission</w:t>
            </w:r>
          </w:p>
        </w:tc>
      </w:tr>
      <w:tr w:rsidR="00E152F8" w:rsidRPr="00F5600B" w14:paraId="698544C1" w14:textId="77777777" w:rsidTr="00E152F8">
        <w:trPr>
          <w:trHeight w:val="365"/>
        </w:trPr>
        <w:tc>
          <w:tcPr>
            <w:tcW w:w="9490" w:type="dxa"/>
          </w:tcPr>
          <w:p w14:paraId="0D3C9DFA" w14:textId="77777777" w:rsidR="00E152F8" w:rsidRPr="00F5600B" w:rsidRDefault="00E152F8" w:rsidP="00FA0911">
            <w:pPr>
              <w:spacing w:after="120"/>
              <w:rPr>
                <w:rFonts w:ascii="Arial" w:hAnsi="Arial" w:cs="Arial"/>
              </w:rPr>
            </w:pPr>
            <w:r w:rsidRPr="00F5600B">
              <w:rPr>
                <w:rFonts w:ascii="Arial" w:hAnsi="Arial" w:cs="Arial"/>
              </w:rPr>
              <w:t>Article 18 : Propositions variantes des soumissionnaires</w:t>
            </w:r>
          </w:p>
        </w:tc>
      </w:tr>
      <w:tr w:rsidR="00E152F8" w:rsidRPr="00F5600B" w14:paraId="26135012" w14:textId="77777777" w:rsidTr="00E152F8">
        <w:trPr>
          <w:trHeight w:val="365"/>
        </w:trPr>
        <w:tc>
          <w:tcPr>
            <w:tcW w:w="9490" w:type="dxa"/>
          </w:tcPr>
          <w:p w14:paraId="38AB7E26" w14:textId="77777777" w:rsidR="00E152F8" w:rsidRPr="00F5600B" w:rsidRDefault="00E152F8" w:rsidP="00FA0911">
            <w:pPr>
              <w:spacing w:after="120"/>
              <w:rPr>
                <w:rFonts w:ascii="Arial" w:hAnsi="Arial" w:cs="Arial"/>
              </w:rPr>
            </w:pPr>
            <w:r w:rsidRPr="00F5600B">
              <w:rPr>
                <w:rFonts w:ascii="Arial" w:hAnsi="Arial" w:cs="Arial"/>
              </w:rPr>
              <w:t>Article 19 : Réunion préparatoire à l’établissement des offres</w:t>
            </w:r>
          </w:p>
        </w:tc>
      </w:tr>
      <w:tr w:rsidR="00E152F8" w:rsidRPr="00F5600B" w14:paraId="159AC8B9" w14:textId="77777777" w:rsidTr="00E152F8">
        <w:trPr>
          <w:trHeight w:val="365"/>
        </w:trPr>
        <w:tc>
          <w:tcPr>
            <w:tcW w:w="9490" w:type="dxa"/>
          </w:tcPr>
          <w:p w14:paraId="4DF39B54" w14:textId="77777777" w:rsidR="00E152F8" w:rsidRPr="00F5600B" w:rsidRDefault="00E152F8" w:rsidP="00FA0911">
            <w:pPr>
              <w:spacing w:after="120"/>
              <w:rPr>
                <w:rFonts w:ascii="Arial" w:hAnsi="Arial" w:cs="Arial"/>
              </w:rPr>
            </w:pPr>
            <w:r w:rsidRPr="00F5600B">
              <w:rPr>
                <w:rFonts w:ascii="Arial" w:hAnsi="Arial" w:cs="Arial"/>
              </w:rPr>
              <w:t>Article 20 : Forme et signature de l’offre</w:t>
            </w:r>
          </w:p>
        </w:tc>
      </w:tr>
      <w:tr w:rsidR="00E152F8" w:rsidRPr="00F5600B" w14:paraId="6FE1AEA7" w14:textId="77777777" w:rsidTr="009E3D93">
        <w:trPr>
          <w:trHeight w:val="384"/>
        </w:trPr>
        <w:tc>
          <w:tcPr>
            <w:tcW w:w="9490" w:type="dxa"/>
          </w:tcPr>
          <w:p w14:paraId="6E132790" w14:textId="77777777" w:rsidR="00E152F8" w:rsidRPr="004B5D3D" w:rsidRDefault="00E152F8" w:rsidP="00FA0911">
            <w:pPr>
              <w:numPr>
                <w:ilvl w:val="0"/>
                <w:numId w:val="30"/>
              </w:numPr>
              <w:rPr>
                <w:rFonts w:ascii="Arial" w:hAnsi="Arial" w:cs="Arial"/>
                <w:b/>
              </w:rPr>
            </w:pPr>
            <w:r w:rsidRPr="00F5600B">
              <w:rPr>
                <w:rFonts w:ascii="Arial" w:hAnsi="Arial" w:cs="Arial"/>
                <w:b/>
              </w:rPr>
              <w:t>Dépôt des offres</w:t>
            </w:r>
          </w:p>
        </w:tc>
      </w:tr>
      <w:tr w:rsidR="00E152F8" w:rsidRPr="00F5600B" w14:paraId="64170DEE" w14:textId="77777777" w:rsidTr="00E152F8">
        <w:trPr>
          <w:trHeight w:val="365"/>
        </w:trPr>
        <w:tc>
          <w:tcPr>
            <w:tcW w:w="9490" w:type="dxa"/>
          </w:tcPr>
          <w:p w14:paraId="3FF639E0" w14:textId="77777777" w:rsidR="00E152F8" w:rsidRPr="00F5600B" w:rsidRDefault="00E152F8" w:rsidP="00FA0911">
            <w:pPr>
              <w:spacing w:after="120"/>
              <w:rPr>
                <w:rFonts w:ascii="Arial" w:hAnsi="Arial" w:cs="Arial"/>
              </w:rPr>
            </w:pPr>
            <w:r w:rsidRPr="00F5600B">
              <w:rPr>
                <w:rFonts w:ascii="Arial" w:hAnsi="Arial" w:cs="Arial"/>
              </w:rPr>
              <w:t>Article 21 : Cachetage et marquage des offres</w:t>
            </w:r>
          </w:p>
        </w:tc>
      </w:tr>
      <w:tr w:rsidR="00E152F8" w:rsidRPr="00F5600B" w14:paraId="7FB185BB" w14:textId="77777777" w:rsidTr="00E152F8">
        <w:trPr>
          <w:trHeight w:val="365"/>
        </w:trPr>
        <w:tc>
          <w:tcPr>
            <w:tcW w:w="9490" w:type="dxa"/>
          </w:tcPr>
          <w:p w14:paraId="637E4F35" w14:textId="77777777" w:rsidR="00E152F8" w:rsidRPr="00F5600B" w:rsidRDefault="00E152F8" w:rsidP="00FA0911">
            <w:pPr>
              <w:spacing w:after="120"/>
              <w:rPr>
                <w:rFonts w:ascii="Arial" w:hAnsi="Arial" w:cs="Arial"/>
              </w:rPr>
            </w:pPr>
            <w:r w:rsidRPr="00F5600B">
              <w:rPr>
                <w:rFonts w:ascii="Arial" w:hAnsi="Arial" w:cs="Arial"/>
              </w:rPr>
              <w:t>Article 22 : Date et heure limite de dépôt des offres</w:t>
            </w:r>
          </w:p>
        </w:tc>
      </w:tr>
      <w:tr w:rsidR="00E152F8" w:rsidRPr="00F5600B" w14:paraId="1E3E7691" w14:textId="77777777" w:rsidTr="00E152F8">
        <w:trPr>
          <w:trHeight w:val="386"/>
        </w:trPr>
        <w:tc>
          <w:tcPr>
            <w:tcW w:w="9490" w:type="dxa"/>
          </w:tcPr>
          <w:p w14:paraId="58646333" w14:textId="77777777" w:rsidR="00E152F8" w:rsidRPr="00F5600B" w:rsidRDefault="00E152F8" w:rsidP="00FA0911">
            <w:pPr>
              <w:spacing w:after="120"/>
              <w:rPr>
                <w:rFonts w:ascii="Arial" w:hAnsi="Arial" w:cs="Arial"/>
              </w:rPr>
            </w:pPr>
            <w:r w:rsidRPr="00F5600B">
              <w:rPr>
                <w:rFonts w:ascii="Arial" w:hAnsi="Arial" w:cs="Arial"/>
              </w:rPr>
              <w:t>Article 23 : Offres hors délai</w:t>
            </w:r>
          </w:p>
        </w:tc>
      </w:tr>
      <w:tr w:rsidR="00E152F8" w:rsidRPr="00F5600B" w14:paraId="7D0DB7ED" w14:textId="77777777" w:rsidTr="00C61082">
        <w:trPr>
          <w:trHeight w:val="371"/>
        </w:trPr>
        <w:tc>
          <w:tcPr>
            <w:tcW w:w="9490" w:type="dxa"/>
          </w:tcPr>
          <w:p w14:paraId="5D5766C0" w14:textId="77777777" w:rsidR="00E152F8" w:rsidRPr="00F5600B" w:rsidRDefault="00E152F8" w:rsidP="00FA0911">
            <w:pPr>
              <w:rPr>
                <w:rFonts w:ascii="Arial" w:hAnsi="Arial" w:cs="Arial"/>
              </w:rPr>
            </w:pPr>
            <w:r w:rsidRPr="00F5600B">
              <w:rPr>
                <w:rFonts w:ascii="Arial" w:hAnsi="Arial" w:cs="Arial"/>
              </w:rPr>
              <w:t>Article 24 : Modification, substitution et retrait des offres</w:t>
            </w:r>
          </w:p>
        </w:tc>
      </w:tr>
    </w:tbl>
    <w:p w14:paraId="1255F9AF" w14:textId="77777777" w:rsidR="00E152F8" w:rsidRPr="00F45CB5" w:rsidRDefault="00E152F8" w:rsidP="00FA0911">
      <w:pPr>
        <w:rPr>
          <w:sz w:val="2"/>
        </w:rPr>
      </w:pPr>
    </w:p>
    <w:tbl>
      <w:tblPr>
        <w:tblW w:w="9671" w:type="dxa"/>
        <w:tblLook w:val="01E0" w:firstRow="1" w:lastRow="1" w:firstColumn="1" w:lastColumn="1" w:noHBand="0" w:noVBand="0"/>
      </w:tblPr>
      <w:tblGrid>
        <w:gridCol w:w="9671"/>
      </w:tblGrid>
      <w:tr w:rsidR="00E152F8" w:rsidRPr="00F5600B" w14:paraId="09429EE4" w14:textId="77777777" w:rsidTr="009E3D93">
        <w:trPr>
          <w:trHeight w:val="426"/>
        </w:trPr>
        <w:tc>
          <w:tcPr>
            <w:tcW w:w="9671" w:type="dxa"/>
          </w:tcPr>
          <w:p w14:paraId="07586859" w14:textId="77777777" w:rsidR="00C61082" w:rsidRPr="00F45CB5" w:rsidRDefault="00C61082" w:rsidP="00FA0911">
            <w:pPr>
              <w:rPr>
                <w:rFonts w:ascii="Arial" w:hAnsi="Arial" w:cs="Arial"/>
                <w:b/>
                <w:sz w:val="2"/>
              </w:rPr>
            </w:pPr>
          </w:p>
          <w:p w14:paraId="65A7D387" w14:textId="77777777" w:rsidR="00E152F8" w:rsidRPr="00EE73D2" w:rsidRDefault="00E152F8" w:rsidP="00FA0911">
            <w:pPr>
              <w:numPr>
                <w:ilvl w:val="0"/>
                <w:numId w:val="30"/>
              </w:numPr>
              <w:rPr>
                <w:rFonts w:ascii="Arial" w:hAnsi="Arial" w:cs="Arial"/>
                <w:b/>
              </w:rPr>
            </w:pPr>
            <w:r w:rsidRPr="00EE73D2">
              <w:rPr>
                <w:rFonts w:ascii="Arial" w:hAnsi="Arial" w:cs="Arial"/>
                <w:b/>
              </w:rPr>
              <w:t>Ouverture des plis et évaluation des offres</w:t>
            </w:r>
          </w:p>
          <w:p w14:paraId="726AE0E5" w14:textId="77777777" w:rsidR="00E152F8" w:rsidRPr="00F45CB5" w:rsidRDefault="00F45CB5" w:rsidP="00FA0911">
            <w:pPr>
              <w:tabs>
                <w:tab w:val="left" w:pos="0"/>
              </w:tabs>
              <w:rPr>
                <w:rFonts w:ascii="Arial" w:hAnsi="Arial" w:cs="Arial"/>
                <w:sz w:val="2"/>
              </w:rPr>
            </w:pPr>
            <w:r>
              <w:rPr>
                <w:rFonts w:ascii="Arial" w:hAnsi="Arial" w:cs="Arial"/>
              </w:rPr>
              <w:tab/>
            </w:r>
          </w:p>
        </w:tc>
      </w:tr>
      <w:tr w:rsidR="00E152F8" w:rsidRPr="00F5600B" w14:paraId="45943B2E" w14:textId="77777777" w:rsidTr="00E152F8">
        <w:trPr>
          <w:trHeight w:val="375"/>
        </w:trPr>
        <w:tc>
          <w:tcPr>
            <w:tcW w:w="9671" w:type="dxa"/>
          </w:tcPr>
          <w:p w14:paraId="5BD6414E" w14:textId="77777777" w:rsidR="00E152F8" w:rsidRPr="00F5600B" w:rsidRDefault="00E152F8" w:rsidP="00FA0911">
            <w:pPr>
              <w:spacing w:after="120"/>
              <w:rPr>
                <w:rFonts w:ascii="Arial" w:hAnsi="Arial" w:cs="Arial"/>
              </w:rPr>
            </w:pPr>
            <w:r w:rsidRPr="00F5600B">
              <w:rPr>
                <w:rFonts w:ascii="Arial" w:hAnsi="Arial" w:cs="Arial"/>
              </w:rPr>
              <w:t>Article 25 : Ouverture des plis et recours</w:t>
            </w:r>
          </w:p>
        </w:tc>
      </w:tr>
      <w:tr w:rsidR="00E152F8" w:rsidRPr="00F5600B" w14:paraId="7716F903" w14:textId="77777777" w:rsidTr="00E152F8">
        <w:trPr>
          <w:trHeight w:val="375"/>
        </w:trPr>
        <w:tc>
          <w:tcPr>
            <w:tcW w:w="9671" w:type="dxa"/>
          </w:tcPr>
          <w:p w14:paraId="62AF387D" w14:textId="77777777" w:rsidR="00E152F8" w:rsidRPr="00F5600B" w:rsidRDefault="00E152F8" w:rsidP="00FA0911">
            <w:pPr>
              <w:spacing w:after="120"/>
              <w:rPr>
                <w:rFonts w:ascii="Arial" w:hAnsi="Arial" w:cs="Arial"/>
              </w:rPr>
            </w:pPr>
            <w:r w:rsidRPr="00F5600B">
              <w:rPr>
                <w:rFonts w:ascii="Arial" w:hAnsi="Arial" w:cs="Arial"/>
              </w:rPr>
              <w:t>Article 26 : Caractère confidentiel de la procédure</w:t>
            </w:r>
          </w:p>
        </w:tc>
      </w:tr>
      <w:tr w:rsidR="00E152F8" w:rsidRPr="00F5600B" w14:paraId="27EC0509" w14:textId="77777777" w:rsidTr="00E152F8">
        <w:trPr>
          <w:trHeight w:val="396"/>
        </w:trPr>
        <w:tc>
          <w:tcPr>
            <w:tcW w:w="9671" w:type="dxa"/>
          </w:tcPr>
          <w:p w14:paraId="475BCD9E" w14:textId="77777777" w:rsidR="00E152F8" w:rsidRPr="00F5600B" w:rsidRDefault="00E152F8" w:rsidP="00FA0911">
            <w:pPr>
              <w:spacing w:after="120"/>
              <w:rPr>
                <w:rFonts w:ascii="Arial" w:hAnsi="Arial" w:cs="Arial"/>
              </w:rPr>
            </w:pPr>
            <w:r w:rsidRPr="00F5600B">
              <w:rPr>
                <w:rFonts w:ascii="Arial" w:hAnsi="Arial" w:cs="Arial"/>
              </w:rPr>
              <w:t>Article 27 : Eclaircissements sur les offres et contacts avec l’Autorité Contractante</w:t>
            </w:r>
          </w:p>
        </w:tc>
      </w:tr>
      <w:tr w:rsidR="00E152F8" w:rsidRPr="00F5600B" w14:paraId="5A6B3EC5" w14:textId="77777777" w:rsidTr="00E152F8">
        <w:trPr>
          <w:trHeight w:val="375"/>
        </w:trPr>
        <w:tc>
          <w:tcPr>
            <w:tcW w:w="9671" w:type="dxa"/>
          </w:tcPr>
          <w:p w14:paraId="2489ED8F" w14:textId="77777777" w:rsidR="00E152F8" w:rsidRPr="00F5600B" w:rsidRDefault="00E152F8" w:rsidP="00FA0911">
            <w:pPr>
              <w:spacing w:after="120"/>
              <w:rPr>
                <w:rFonts w:ascii="Arial" w:hAnsi="Arial" w:cs="Arial"/>
              </w:rPr>
            </w:pPr>
            <w:r w:rsidRPr="00F5600B">
              <w:rPr>
                <w:rFonts w:ascii="Arial" w:hAnsi="Arial" w:cs="Arial"/>
              </w:rPr>
              <w:t>Article 28 : Détermination de la conformité des offres</w:t>
            </w:r>
          </w:p>
        </w:tc>
      </w:tr>
      <w:tr w:rsidR="00E152F8" w:rsidRPr="00F5600B" w14:paraId="326EE31E" w14:textId="77777777" w:rsidTr="00E152F8">
        <w:trPr>
          <w:trHeight w:val="375"/>
        </w:trPr>
        <w:tc>
          <w:tcPr>
            <w:tcW w:w="9671" w:type="dxa"/>
          </w:tcPr>
          <w:p w14:paraId="5F53F1C4" w14:textId="77777777" w:rsidR="00E152F8" w:rsidRPr="00F5600B" w:rsidRDefault="00E152F8" w:rsidP="00FA0911">
            <w:pPr>
              <w:spacing w:after="120"/>
              <w:rPr>
                <w:rFonts w:ascii="Arial" w:hAnsi="Arial" w:cs="Arial"/>
              </w:rPr>
            </w:pPr>
            <w:r w:rsidRPr="00F5600B">
              <w:rPr>
                <w:rFonts w:ascii="Arial" w:hAnsi="Arial" w:cs="Arial"/>
              </w:rPr>
              <w:t>Article 29 : Qualification du soumissionnaire</w:t>
            </w:r>
          </w:p>
        </w:tc>
      </w:tr>
      <w:tr w:rsidR="00E152F8" w:rsidRPr="00F5600B" w14:paraId="52F1A816" w14:textId="77777777" w:rsidTr="00E152F8">
        <w:trPr>
          <w:trHeight w:val="375"/>
        </w:trPr>
        <w:tc>
          <w:tcPr>
            <w:tcW w:w="9671" w:type="dxa"/>
          </w:tcPr>
          <w:p w14:paraId="630BB37D" w14:textId="77777777" w:rsidR="00E152F8" w:rsidRPr="00F5600B" w:rsidRDefault="00E152F8" w:rsidP="00FA0911">
            <w:pPr>
              <w:spacing w:after="120"/>
              <w:rPr>
                <w:rFonts w:ascii="Arial" w:hAnsi="Arial" w:cs="Arial"/>
              </w:rPr>
            </w:pPr>
            <w:r w:rsidRPr="00F5600B">
              <w:rPr>
                <w:rFonts w:ascii="Arial" w:hAnsi="Arial" w:cs="Arial"/>
              </w:rPr>
              <w:t>Article 30 : Correction des erreurs</w:t>
            </w:r>
          </w:p>
        </w:tc>
      </w:tr>
      <w:tr w:rsidR="00E152F8" w:rsidRPr="00F5600B" w14:paraId="3918D5D9" w14:textId="77777777" w:rsidTr="00E152F8">
        <w:trPr>
          <w:trHeight w:val="375"/>
        </w:trPr>
        <w:tc>
          <w:tcPr>
            <w:tcW w:w="9671" w:type="dxa"/>
          </w:tcPr>
          <w:p w14:paraId="1BCA407E" w14:textId="77777777" w:rsidR="00E152F8" w:rsidRPr="00F5600B" w:rsidRDefault="00E152F8" w:rsidP="00FA0911">
            <w:pPr>
              <w:spacing w:after="120"/>
              <w:rPr>
                <w:rFonts w:ascii="Arial" w:hAnsi="Arial" w:cs="Arial"/>
              </w:rPr>
            </w:pPr>
            <w:r w:rsidRPr="00F5600B">
              <w:rPr>
                <w:rFonts w:ascii="Arial" w:hAnsi="Arial" w:cs="Arial"/>
              </w:rPr>
              <w:t>Article 31 : Conversion en une seule monnaie</w:t>
            </w:r>
          </w:p>
        </w:tc>
      </w:tr>
      <w:tr w:rsidR="00E152F8" w:rsidRPr="00F5600B" w14:paraId="4CB78B40" w14:textId="77777777" w:rsidTr="00E152F8">
        <w:trPr>
          <w:trHeight w:val="375"/>
        </w:trPr>
        <w:tc>
          <w:tcPr>
            <w:tcW w:w="9671" w:type="dxa"/>
          </w:tcPr>
          <w:p w14:paraId="08D0C8E4" w14:textId="77777777" w:rsidR="00E152F8" w:rsidRPr="00F5600B" w:rsidRDefault="00E152F8" w:rsidP="00FA0911">
            <w:pPr>
              <w:spacing w:after="120"/>
              <w:rPr>
                <w:rFonts w:ascii="Arial" w:hAnsi="Arial" w:cs="Arial"/>
              </w:rPr>
            </w:pPr>
            <w:r w:rsidRPr="00F5600B">
              <w:rPr>
                <w:rFonts w:ascii="Arial" w:hAnsi="Arial" w:cs="Arial"/>
              </w:rPr>
              <w:lastRenderedPageBreak/>
              <w:t>Article 32 : Evaluation et comparaison  des offres au plan financier</w:t>
            </w:r>
          </w:p>
        </w:tc>
      </w:tr>
      <w:tr w:rsidR="00E152F8" w:rsidRPr="00F5600B" w14:paraId="386DE2E7" w14:textId="77777777" w:rsidTr="009E3D93">
        <w:trPr>
          <w:trHeight w:val="80"/>
        </w:trPr>
        <w:tc>
          <w:tcPr>
            <w:tcW w:w="9671" w:type="dxa"/>
          </w:tcPr>
          <w:p w14:paraId="3865E779" w14:textId="77777777" w:rsidR="00E152F8" w:rsidRPr="00F5600B" w:rsidRDefault="00E152F8" w:rsidP="00FA0911">
            <w:pPr>
              <w:rPr>
                <w:rFonts w:ascii="Arial" w:hAnsi="Arial" w:cs="Arial"/>
              </w:rPr>
            </w:pPr>
            <w:r w:rsidRPr="00F5600B">
              <w:rPr>
                <w:rFonts w:ascii="Arial" w:hAnsi="Arial" w:cs="Arial"/>
              </w:rPr>
              <w:t>Article 33 : Préférence accordée aux soumissionnaires nationaux</w:t>
            </w:r>
          </w:p>
        </w:tc>
      </w:tr>
      <w:tr w:rsidR="00E152F8" w:rsidRPr="00F5600B" w14:paraId="0F69DCBC" w14:textId="77777777" w:rsidTr="009E3D93">
        <w:trPr>
          <w:trHeight w:val="80"/>
        </w:trPr>
        <w:tc>
          <w:tcPr>
            <w:tcW w:w="9671" w:type="dxa"/>
          </w:tcPr>
          <w:p w14:paraId="6AA67881" w14:textId="77777777" w:rsidR="00E152F8" w:rsidRPr="00F45CB5" w:rsidRDefault="00E152F8" w:rsidP="00FA0911">
            <w:pPr>
              <w:rPr>
                <w:rFonts w:ascii="Arial" w:hAnsi="Arial" w:cs="Arial"/>
                <w:sz w:val="8"/>
              </w:rPr>
            </w:pPr>
          </w:p>
        </w:tc>
      </w:tr>
      <w:tr w:rsidR="00E152F8" w:rsidRPr="00F5600B" w14:paraId="467AD8CE" w14:textId="77777777" w:rsidTr="009E3D93">
        <w:trPr>
          <w:trHeight w:val="347"/>
        </w:trPr>
        <w:tc>
          <w:tcPr>
            <w:tcW w:w="9671" w:type="dxa"/>
          </w:tcPr>
          <w:p w14:paraId="6B45D30A" w14:textId="50CBB983" w:rsidR="00E152F8" w:rsidRPr="00F5600B" w:rsidRDefault="00247360" w:rsidP="00FA0911">
            <w:pPr>
              <w:numPr>
                <w:ilvl w:val="0"/>
                <w:numId w:val="30"/>
              </w:numPr>
              <w:rPr>
                <w:rFonts w:ascii="Arial" w:hAnsi="Arial" w:cs="Arial"/>
                <w:b/>
              </w:rPr>
            </w:pPr>
            <w:r>
              <w:rPr>
                <w:rFonts w:ascii="Arial" w:hAnsi="Arial" w:cs="Arial"/>
                <w:b/>
              </w:rPr>
              <w:t>Attribution de la Lettre C</w:t>
            </w:r>
            <w:r w:rsidR="00E152F8" w:rsidRPr="00F5600B">
              <w:rPr>
                <w:rFonts w:ascii="Arial" w:hAnsi="Arial" w:cs="Arial"/>
                <w:b/>
              </w:rPr>
              <w:t>ommande</w:t>
            </w:r>
          </w:p>
          <w:p w14:paraId="70BE100E" w14:textId="77777777" w:rsidR="00E152F8" w:rsidRPr="00F45CB5" w:rsidRDefault="00E152F8" w:rsidP="00FA0911">
            <w:pPr>
              <w:rPr>
                <w:rFonts w:ascii="Arial" w:hAnsi="Arial" w:cs="Arial"/>
                <w:sz w:val="8"/>
              </w:rPr>
            </w:pPr>
          </w:p>
        </w:tc>
      </w:tr>
      <w:tr w:rsidR="00E152F8" w:rsidRPr="00F5600B" w14:paraId="264739E7" w14:textId="77777777" w:rsidTr="00E152F8">
        <w:trPr>
          <w:trHeight w:val="396"/>
        </w:trPr>
        <w:tc>
          <w:tcPr>
            <w:tcW w:w="9671" w:type="dxa"/>
          </w:tcPr>
          <w:p w14:paraId="71DC2A14" w14:textId="46707829" w:rsidR="00E152F8" w:rsidRPr="00F5600B" w:rsidRDefault="00247360" w:rsidP="00FA0911">
            <w:pPr>
              <w:rPr>
                <w:rFonts w:ascii="Arial" w:hAnsi="Arial" w:cs="Arial"/>
              </w:rPr>
            </w:pPr>
            <w:r>
              <w:rPr>
                <w:rFonts w:ascii="Arial" w:hAnsi="Arial" w:cs="Arial"/>
              </w:rPr>
              <w:t>Article 34 : Attribution de la Lettre C</w:t>
            </w:r>
            <w:r w:rsidR="00E152F8" w:rsidRPr="00F5600B">
              <w:rPr>
                <w:rFonts w:ascii="Arial" w:hAnsi="Arial" w:cs="Arial"/>
              </w:rPr>
              <w:t>ommande</w:t>
            </w:r>
          </w:p>
        </w:tc>
      </w:tr>
      <w:tr w:rsidR="00E152F8" w:rsidRPr="00F5600B" w14:paraId="2DE284E1" w14:textId="77777777" w:rsidTr="00FA0911">
        <w:trPr>
          <w:trHeight w:val="613"/>
        </w:trPr>
        <w:tc>
          <w:tcPr>
            <w:tcW w:w="9671" w:type="dxa"/>
          </w:tcPr>
          <w:p w14:paraId="1585177B" w14:textId="77777777" w:rsidR="00E152F8" w:rsidRPr="00F5600B" w:rsidRDefault="00E152F8" w:rsidP="00FA0911">
            <w:pPr>
              <w:spacing w:after="120"/>
              <w:rPr>
                <w:rFonts w:ascii="Arial" w:hAnsi="Arial" w:cs="Arial"/>
              </w:rPr>
            </w:pPr>
            <w:r w:rsidRPr="00F5600B">
              <w:rPr>
                <w:rFonts w:ascii="Arial" w:hAnsi="Arial" w:cs="Arial"/>
              </w:rPr>
              <w:t>Article 35 : Droit de l’Autorité Contractante de déclarer un Appel d’Offres infructueux ou d’annuler une procédure</w:t>
            </w:r>
          </w:p>
        </w:tc>
      </w:tr>
      <w:tr w:rsidR="00E152F8" w:rsidRPr="00F5600B" w14:paraId="1FFBB1CE" w14:textId="77777777" w:rsidTr="00E152F8">
        <w:trPr>
          <w:trHeight w:val="375"/>
        </w:trPr>
        <w:tc>
          <w:tcPr>
            <w:tcW w:w="9671" w:type="dxa"/>
          </w:tcPr>
          <w:p w14:paraId="6610723E" w14:textId="49D262DD" w:rsidR="00E152F8" w:rsidRPr="00F5600B" w:rsidRDefault="00E152F8" w:rsidP="00FA0911">
            <w:pPr>
              <w:spacing w:after="120"/>
              <w:rPr>
                <w:rFonts w:ascii="Arial" w:hAnsi="Arial" w:cs="Arial"/>
              </w:rPr>
            </w:pPr>
            <w:r w:rsidRPr="00F5600B">
              <w:rPr>
                <w:rFonts w:ascii="Arial" w:hAnsi="Arial" w:cs="Arial"/>
              </w:rPr>
              <w:t>Article 36 : Notif</w:t>
            </w:r>
            <w:r w:rsidR="00247360">
              <w:rPr>
                <w:rFonts w:ascii="Arial" w:hAnsi="Arial" w:cs="Arial"/>
              </w:rPr>
              <w:t>ication de l’attribution de la Lettre C</w:t>
            </w:r>
            <w:r w:rsidRPr="00F5600B">
              <w:rPr>
                <w:rFonts w:ascii="Arial" w:hAnsi="Arial" w:cs="Arial"/>
              </w:rPr>
              <w:t>ommande</w:t>
            </w:r>
          </w:p>
        </w:tc>
      </w:tr>
      <w:tr w:rsidR="00E152F8" w:rsidRPr="00F5600B" w14:paraId="72EEA32D" w14:textId="77777777" w:rsidTr="00E152F8">
        <w:trPr>
          <w:trHeight w:val="375"/>
        </w:trPr>
        <w:tc>
          <w:tcPr>
            <w:tcW w:w="9671" w:type="dxa"/>
          </w:tcPr>
          <w:p w14:paraId="15E0FA4A" w14:textId="37E79A34" w:rsidR="00E152F8" w:rsidRPr="00F5600B" w:rsidRDefault="00E152F8" w:rsidP="00FA0911">
            <w:pPr>
              <w:spacing w:after="120"/>
              <w:rPr>
                <w:rFonts w:ascii="Arial" w:hAnsi="Arial" w:cs="Arial"/>
              </w:rPr>
            </w:pPr>
            <w:r w:rsidRPr="00F5600B">
              <w:rPr>
                <w:rFonts w:ascii="Arial" w:hAnsi="Arial" w:cs="Arial"/>
              </w:rPr>
              <w:t>Article 37 : Publication des</w:t>
            </w:r>
            <w:r w:rsidR="00247360">
              <w:rPr>
                <w:rFonts w:ascii="Arial" w:hAnsi="Arial" w:cs="Arial"/>
              </w:rPr>
              <w:t xml:space="preserve"> résultats d’attribution de la Lettre C</w:t>
            </w:r>
            <w:r w:rsidRPr="00F5600B">
              <w:rPr>
                <w:rFonts w:ascii="Arial" w:hAnsi="Arial" w:cs="Arial"/>
              </w:rPr>
              <w:t>ommande et recours</w:t>
            </w:r>
          </w:p>
        </w:tc>
      </w:tr>
      <w:tr w:rsidR="00E152F8" w:rsidRPr="00F5600B" w14:paraId="6448E13B" w14:textId="77777777" w:rsidTr="00E152F8">
        <w:trPr>
          <w:trHeight w:val="375"/>
        </w:trPr>
        <w:tc>
          <w:tcPr>
            <w:tcW w:w="9671" w:type="dxa"/>
          </w:tcPr>
          <w:p w14:paraId="47F6DB53" w14:textId="2228BA3C" w:rsidR="00E152F8" w:rsidRPr="00F5600B" w:rsidRDefault="00247360" w:rsidP="00FA0911">
            <w:pPr>
              <w:spacing w:after="120"/>
              <w:rPr>
                <w:rFonts w:ascii="Arial" w:hAnsi="Arial" w:cs="Arial"/>
              </w:rPr>
            </w:pPr>
            <w:r>
              <w:rPr>
                <w:rFonts w:ascii="Arial" w:hAnsi="Arial" w:cs="Arial"/>
              </w:rPr>
              <w:t>Article 38 : Signature de la Lettre C</w:t>
            </w:r>
            <w:r w:rsidR="00E152F8" w:rsidRPr="00F5600B">
              <w:rPr>
                <w:rFonts w:ascii="Arial" w:hAnsi="Arial" w:cs="Arial"/>
              </w:rPr>
              <w:t>ommande</w:t>
            </w:r>
          </w:p>
        </w:tc>
      </w:tr>
      <w:tr w:rsidR="00E152F8" w:rsidRPr="00F5600B" w14:paraId="18FDF247" w14:textId="77777777" w:rsidTr="00E152F8">
        <w:trPr>
          <w:trHeight w:val="396"/>
        </w:trPr>
        <w:tc>
          <w:tcPr>
            <w:tcW w:w="9671" w:type="dxa"/>
          </w:tcPr>
          <w:p w14:paraId="5AF58BB8" w14:textId="77777777" w:rsidR="00E152F8" w:rsidRPr="00F5600B" w:rsidRDefault="00E152F8" w:rsidP="00FA0911">
            <w:pPr>
              <w:spacing w:after="120"/>
              <w:rPr>
                <w:rFonts w:ascii="Arial" w:hAnsi="Arial" w:cs="Arial"/>
              </w:rPr>
            </w:pPr>
            <w:r w:rsidRPr="00F5600B">
              <w:rPr>
                <w:rFonts w:ascii="Arial" w:hAnsi="Arial" w:cs="Arial"/>
              </w:rPr>
              <w:t>Article 39 : Cautionnement définitif</w:t>
            </w:r>
          </w:p>
        </w:tc>
      </w:tr>
    </w:tbl>
    <w:p w14:paraId="61445EDD" w14:textId="77777777" w:rsidR="00E152F8" w:rsidRPr="00F5600B" w:rsidRDefault="00E152F8" w:rsidP="00FA0911">
      <w:pPr>
        <w:rPr>
          <w:rFonts w:ascii="Arial" w:hAnsi="Arial" w:cs="Arial"/>
        </w:rPr>
      </w:pPr>
    </w:p>
    <w:p w14:paraId="16F832A8" w14:textId="77777777" w:rsidR="00E152F8" w:rsidRPr="00F5600B" w:rsidRDefault="00E152F8" w:rsidP="00FA0911">
      <w:pPr>
        <w:rPr>
          <w:rFonts w:ascii="Arial" w:hAnsi="Arial" w:cs="Arial"/>
          <w:sz w:val="36"/>
          <w:szCs w:val="36"/>
          <w:u w:val="single"/>
        </w:rPr>
      </w:pPr>
      <w:r w:rsidRPr="00F5600B">
        <w:rPr>
          <w:rFonts w:ascii="Arial" w:hAnsi="Arial" w:cs="Arial"/>
        </w:rPr>
        <w:br w:type="page"/>
      </w:r>
    </w:p>
    <w:p w14:paraId="4ABC1FDC" w14:textId="77777777" w:rsidR="00E152F8" w:rsidRPr="00DD2511" w:rsidRDefault="00E152F8" w:rsidP="00E95AFA">
      <w:pPr>
        <w:numPr>
          <w:ilvl w:val="0"/>
          <w:numId w:val="13"/>
        </w:numPr>
        <w:rPr>
          <w:rFonts w:ascii="Arial" w:hAnsi="Arial" w:cs="Arial"/>
          <w:b/>
          <w:szCs w:val="28"/>
        </w:rPr>
      </w:pPr>
      <w:r w:rsidRPr="00DD2511">
        <w:rPr>
          <w:rFonts w:ascii="Arial" w:hAnsi="Arial" w:cs="Arial"/>
          <w:b/>
          <w:szCs w:val="28"/>
        </w:rPr>
        <w:lastRenderedPageBreak/>
        <w:t>Généralités</w:t>
      </w:r>
    </w:p>
    <w:p w14:paraId="2E1F2A0B"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1</w:t>
      </w:r>
      <w:r w:rsidRPr="00F5600B">
        <w:rPr>
          <w:rFonts w:ascii="Arial" w:hAnsi="Arial" w:cs="Arial"/>
          <w:b/>
        </w:rPr>
        <w:t> : Portée de la soumission</w:t>
      </w:r>
    </w:p>
    <w:p w14:paraId="7C9CA9C8" w14:textId="77777777" w:rsidR="00E152F8" w:rsidRPr="00724157" w:rsidRDefault="00E152F8" w:rsidP="00E95AFA">
      <w:pPr>
        <w:numPr>
          <w:ilvl w:val="1"/>
          <w:numId w:val="14"/>
        </w:numPr>
        <w:tabs>
          <w:tab w:val="clear" w:pos="360"/>
          <w:tab w:val="num" w:pos="0"/>
        </w:tabs>
        <w:spacing w:line="360" w:lineRule="auto"/>
        <w:ind w:left="0" w:firstLine="0"/>
        <w:contextualSpacing/>
        <w:jc w:val="both"/>
        <w:rPr>
          <w:rFonts w:ascii="Arial" w:hAnsi="Arial" w:cs="Arial"/>
        </w:rPr>
      </w:pPr>
      <w:r>
        <w:rPr>
          <w:rFonts w:ascii="Arial" w:hAnsi="Arial" w:cs="Arial"/>
          <w:b/>
        </w:rPr>
        <w:t>Le Maire de la Commune de Kyé-Ossi</w:t>
      </w:r>
      <w:r w:rsidRPr="00F5600B">
        <w:rPr>
          <w:rFonts w:ascii="Arial" w:hAnsi="Arial" w:cs="Arial"/>
        </w:rPr>
        <w:t>, tel qu’il est défini dans le Règlement Particulier de l’Appel d’Offres (RPAO), ci-après dénommée « 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14:paraId="212A49EE" w14:textId="77777777" w:rsidR="00E152F8" w:rsidRPr="00724157" w:rsidRDefault="00E152F8" w:rsidP="00E95AFA">
      <w:pPr>
        <w:numPr>
          <w:ilvl w:val="1"/>
          <w:numId w:val="14"/>
        </w:numPr>
        <w:tabs>
          <w:tab w:val="clear" w:pos="360"/>
          <w:tab w:val="num" w:pos="0"/>
        </w:tabs>
        <w:spacing w:line="360" w:lineRule="auto"/>
        <w:ind w:left="0" w:firstLine="0"/>
        <w:contextualSpacing/>
        <w:jc w:val="both"/>
        <w:rPr>
          <w:rFonts w:ascii="Arial" w:hAnsi="Arial" w:cs="Arial"/>
        </w:rPr>
      </w:pPr>
      <w:r w:rsidRPr="00F5600B">
        <w:rPr>
          <w:rFonts w:ascii="Arial" w:hAnsi="Arial"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E62F511" w14:textId="77777777" w:rsidR="00E152F8" w:rsidRPr="00724157" w:rsidRDefault="00E152F8" w:rsidP="00E95AFA">
      <w:pPr>
        <w:numPr>
          <w:ilvl w:val="1"/>
          <w:numId w:val="14"/>
        </w:numPr>
        <w:tabs>
          <w:tab w:val="clear" w:pos="360"/>
          <w:tab w:val="num" w:pos="0"/>
        </w:tabs>
        <w:spacing w:line="360" w:lineRule="auto"/>
        <w:ind w:left="0" w:firstLine="0"/>
        <w:contextualSpacing/>
        <w:jc w:val="both"/>
        <w:rPr>
          <w:rFonts w:ascii="Arial" w:hAnsi="Arial" w:cs="Arial"/>
        </w:rPr>
      </w:pPr>
      <w:r w:rsidRPr="00F5600B">
        <w:rPr>
          <w:rFonts w:ascii="Arial" w:hAnsi="Arial" w:cs="Arial"/>
        </w:rPr>
        <w:t>Dans le présent Dossier d’Appel d’Offres, les termes « </w:t>
      </w:r>
      <w:r w:rsidRPr="00145CEF">
        <w:rPr>
          <w:rFonts w:ascii="Arial" w:hAnsi="Arial" w:cs="Arial"/>
          <w:b/>
        </w:rPr>
        <w:t>Maire de l</w:t>
      </w:r>
      <w:r>
        <w:rPr>
          <w:rFonts w:ascii="Arial" w:hAnsi="Arial" w:cs="Arial"/>
          <w:b/>
        </w:rPr>
        <w:t>a Commune de Kyé-Ossi</w:t>
      </w:r>
      <w:r w:rsidRPr="00F5600B">
        <w:rPr>
          <w:rFonts w:ascii="Arial" w:hAnsi="Arial" w:cs="Arial"/>
        </w:rPr>
        <w:t xml:space="preserve"> » et </w:t>
      </w:r>
      <w:r w:rsidRPr="00147A66">
        <w:rPr>
          <w:rFonts w:ascii="Arial" w:hAnsi="Arial" w:cs="Arial"/>
          <w:b/>
        </w:rPr>
        <w:t>« Autorité Contractante</w:t>
      </w:r>
      <w:r w:rsidRPr="00F5600B">
        <w:rPr>
          <w:rFonts w:ascii="Arial" w:hAnsi="Arial" w:cs="Arial"/>
        </w:rPr>
        <w:t> » sont interchangeables et le terme « jour » désigne un jour calendaire.</w:t>
      </w:r>
    </w:p>
    <w:p w14:paraId="6560838F"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2</w:t>
      </w:r>
      <w:r w:rsidRPr="00F5600B">
        <w:rPr>
          <w:rFonts w:ascii="Arial" w:hAnsi="Arial" w:cs="Arial"/>
          <w:b/>
        </w:rPr>
        <w:t> : Financement</w:t>
      </w:r>
    </w:p>
    <w:p w14:paraId="42A404DA" w14:textId="144F3FD3" w:rsidR="00E152F8" w:rsidRPr="004B3A57" w:rsidRDefault="00E152F8" w:rsidP="004B3A57">
      <w:pPr>
        <w:spacing w:line="360" w:lineRule="auto"/>
        <w:contextualSpacing/>
        <w:jc w:val="both"/>
        <w:rPr>
          <w:rFonts w:ascii="Arial" w:hAnsi="Arial" w:cs="Arial"/>
          <w:b/>
        </w:rPr>
      </w:pPr>
      <w:r w:rsidRPr="00F5600B">
        <w:rPr>
          <w:rFonts w:ascii="Arial" w:hAnsi="Arial" w:cs="Arial"/>
        </w:rPr>
        <w:t>La source de financement des travaux objet du prése</w:t>
      </w:r>
      <w:r>
        <w:rPr>
          <w:rFonts w:ascii="Arial" w:hAnsi="Arial" w:cs="Arial"/>
        </w:rPr>
        <w:t>nt Appel d’O</w:t>
      </w:r>
      <w:r w:rsidRPr="00F5600B">
        <w:rPr>
          <w:rFonts w:ascii="Arial" w:hAnsi="Arial" w:cs="Arial"/>
        </w:rPr>
        <w:t xml:space="preserve">ffres est </w:t>
      </w:r>
      <w:r w:rsidR="00F45CB5">
        <w:rPr>
          <w:rFonts w:ascii="Arial" w:hAnsi="Arial" w:cs="Arial"/>
          <w:b/>
        </w:rPr>
        <w:t>le BIP MINDDEVEL</w:t>
      </w:r>
      <w:r w:rsidR="00E12332">
        <w:rPr>
          <w:rFonts w:ascii="Arial" w:hAnsi="Arial" w:cs="Arial"/>
          <w:b/>
        </w:rPr>
        <w:t>, EXERCICE 2023</w:t>
      </w:r>
    </w:p>
    <w:p w14:paraId="295AFB5C"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3</w:t>
      </w:r>
      <w:r w:rsidRPr="00F5600B">
        <w:rPr>
          <w:rFonts w:ascii="Arial" w:hAnsi="Arial" w:cs="Arial"/>
          <w:b/>
        </w:rPr>
        <w:t> : Fraude et corruption</w:t>
      </w:r>
    </w:p>
    <w:p w14:paraId="2269BBEF" w14:textId="0D52CFB6" w:rsidR="00E152F8" w:rsidRPr="00724157" w:rsidRDefault="00E152F8" w:rsidP="00F45CB5">
      <w:pPr>
        <w:spacing w:line="360" w:lineRule="auto"/>
        <w:contextualSpacing/>
        <w:jc w:val="both"/>
        <w:rPr>
          <w:rFonts w:ascii="Arial" w:hAnsi="Arial" w:cs="Arial"/>
        </w:rPr>
      </w:pPr>
      <w:r w:rsidRPr="00F5600B">
        <w:rPr>
          <w:rFonts w:ascii="Arial" w:hAnsi="Arial" w:cs="Arial"/>
        </w:rPr>
        <w:t xml:space="preserve">3.1 L’Autorité Contractante exige des soumissionnaires et des entrepreneurs, qu’ils respectent les règles d’éthique professionnelle les plus strictes durant la passation et l’exécution de ces Marchés. En vertu de ce principe, l’Autorité </w:t>
      </w:r>
      <w:r w:rsidR="00E12332" w:rsidRPr="00F5600B">
        <w:rPr>
          <w:rFonts w:ascii="Arial" w:hAnsi="Arial" w:cs="Arial"/>
        </w:rPr>
        <w:t>Contractante :</w:t>
      </w:r>
    </w:p>
    <w:p w14:paraId="4D5B8C8D" w14:textId="77777777" w:rsidR="00E152F8" w:rsidRPr="00724157" w:rsidRDefault="00E152F8" w:rsidP="00E95AFA">
      <w:pPr>
        <w:numPr>
          <w:ilvl w:val="0"/>
          <w:numId w:val="15"/>
        </w:numPr>
        <w:spacing w:line="360" w:lineRule="auto"/>
        <w:contextualSpacing/>
        <w:jc w:val="both"/>
        <w:rPr>
          <w:rFonts w:ascii="Arial" w:hAnsi="Arial" w:cs="Arial"/>
        </w:rPr>
      </w:pPr>
      <w:r w:rsidRPr="00F5600B">
        <w:rPr>
          <w:rFonts w:ascii="Arial" w:hAnsi="Arial" w:cs="Arial"/>
        </w:rPr>
        <w:t>Définit, aux fins de cette clause, les expressions ci-dessous de la façon suivante :</w:t>
      </w:r>
    </w:p>
    <w:p w14:paraId="4C2BD710" w14:textId="77777777" w:rsidR="00E152F8" w:rsidRPr="00F5600B" w:rsidRDefault="00E152F8" w:rsidP="00E95AFA">
      <w:pPr>
        <w:numPr>
          <w:ilvl w:val="0"/>
          <w:numId w:val="16"/>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t>Est coupable de « corruption » quiconque offre, donne, sollicite ou accepte un quelconque avantage en vue d’influencer l’action d’un agent public au cours de l’attribution ou de l’exécution d’un Marché.</w:t>
      </w:r>
    </w:p>
    <w:p w14:paraId="48E6527C" w14:textId="77777777" w:rsidR="00E152F8" w:rsidRPr="00F5600B" w:rsidRDefault="00E152F8" w:rsidP="00E95AFA">
      <w:pPr>
        <w:numPr>
          <w:ilvl w:val="0"/>
          <w:numId w:val="16"/>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t>Se livre à des « manœuvres frauduleuses » quiconque déforme ou dénature des faits afin d’influencer l’attribution ou l’exécution d’un marché ;</w:t>
      </w:r>
    </w:p>
    <w:p w14:paraId="46F73870" w14:textId="77777777" w:rsidR="00E152F8" w:rsidRPr="00F5600B" w:rsidRDefault="00E152F8" w:rsidP="00E95AFA">
      <w:pPr>
        <w:numPr>
          <w:ilvl w:val="0"/>
          <w:numId w:val="16"/>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153CEEEA" w14:textId="77777777" w:rsidR="00E152F8" w:rsidRPr="00724157" w:rsidRDefault="00E152F8" w:rsidP="00E95AFA">
      <w:pPr>
        <w:numPr>
          <w:ilvl w:val="0"/>
          <w:numId w:val="16"/>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t>« Pratiques coercitives » désignent toute forme d’atteinte aux personnes ou à leurs biens ou de menaces à leur encontre afin d’influencer leur action au cours de l’attribution ou de l’exécution d’un marché.</w:t>
      </w:r>
    </w:p>
    <w:p w14:paraId="5DA652C2" w14:textId="77777777" w:rsidR="00E152F8" w:rsidRPr="00724157" w:rsidRDefault="00E152F8" w:rsidP="00E95AFA">
      <w:pPr>
        <w:numPr>
          <w:ilvl w:val="0"/>
          <w:numId w:val="15"/>
        </w:numPr>
        <w:spacing w:line="360" w:lineRule="auto"/>
        <w:contextualSpacing/>
        <w:jc w:val="both"/>
        <w:rPr>
          <w:rFonts w:ascii="Arial" w:hAnsi="Arial" w:cs="Arial"/>
        </w:rPr>
      </w:pPr>
      <w:r w:rsidRPr="00F5600B">
        <w:rPr>
          <w:rFonts w:ascii="Arial" w:hAnsi="Arial" w:cs="Arial"/>
        </w:rPr>
        <w:t xml:space="preserve">Rejettera une proposition d’attribution si elle détermine que l’attributaire proposé est, directement ou par l’intermédiaire d’un agent, coupable de corruption ou s’est livré à des </w:t>
      </w:r>
      <w:r w:rsidRPr="00F5600B">
        <w:rPr>
          <w:rFonts w:ascii="Arial" w:hAnsi="Arial" w:cs="Arial"/>
        </w:rPr>
        <w:lastRenderedPageBreak/>
        <w:t>manœuvres frauduleuses, des pratiques collusoires ou coercitives pour l’attribution de ce Marché.</w:t>
      </w:r>
    </w:p>
    <w:p w14:paraId="50C1CED1"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362808CF"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4</w:t>
      </w:r>
      <w:r w:rsidRPr="00F5600B">
        <w:rPr>
          <w:rFonts w:ascii="Arial" w:hAnsi="Arial" w:cs="Arial"/>
          <w:b/>
        </w:rPr>
        <w:t> : Candidats admis à concourir</w:t>
      </w:r>
    </w:p>
    <w:p w14:paraId="38E6C1B8"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4.1 En règle générale, l’appel d’offres s’adresse à tous les entrepreneurs, sous réserve des dispositions ci-après :</w:t>
      </w:r>
    </w:p>
    <w:p w14:paraId="07A2857E" w14:textId="77777777" w:rsidR="00E152F8" w:rsidRPr="00724157" w:rsidRDefault="00E152F8" w:rsidP="00E95AFA">
      <w:pPr>
        <w:numPr>
          <w:ilvl w:val="1"/>
          <w:numId w:val="16"/>
        </w:numPr>
        <w:tabs>
          <w:tab w:val="clear" w:pos="1440"/>
          <w:tab w:val="left" w:pos="900"/>
        </w:tabs>
        <w:spacing w:line="360" w:lineRule="auto"/>
        <w:ind w:left="900"/>
        <w:contextualSpacing/>
        <w:jc w:val="both"/>
        <w:rPr>
          <w:rFonts w:ascii="Arial" w:hAnsi="Arial" w:cs="Arial"/>
        </w:rPr>
      </w:pPr>
      <w:r w:rsidRPr="00F5600B">
        <w:rPr>
          <w:rFonts w:ascii="Arial" w:hAnsi="Arial" w:cs="Arial"/>
        </w:rPr>
        <w:t xml:space="preserve"> Un soumissionnaire ne doit pas se trouver en situation de conflit d’intérêt. Un soumissionnaire peut être jugé comme étant en situation de conflit d’intérêt s’il :</w:t>
      </w:r>
    </w:p>
    <w:p w14:paraId="00E7D77E" w14:textId="2FEA942D" w:rsidR="00E152F8" w:rsidRPr="00F5600B" w:rsidRDefault="00E152F8" w:rsidP="00E95AFA">
      <w:pPr>
        <w:numPr>
          <w:ilvl w:val="0"/>
          <w:numId w:val="17"/>
        </w:numPr>
        <w:tabs>
          <w:tab w:val="clear" w:pos="1260"/>
          <w:tab w:val="left" w:pos="900"/>
        </w:tabs>
        <w:spacing w:line="360" w:lineRule="auto"/>
        <w:ind w:left="900" w:hanging="360"/>
        <w:contextualSpacing/>
        <w:jc w:val="both"/>
        <w:rPr>
          <w:rFonts w:ascii="Arial" w:hAnsi="Arial" w:cs="Arial"/>
        </w:rPr>
      </w:pPr>
      <w:r w:rsidRPr="00F5600B">
        <w:rPr>
          <w:rFonts w:ascii="Arial" w:hAnsi="Arial" w:cs="Arial"/>
        </w:rPr>
        <w:t>Est associé ou a été associé dans le passé, à une entreprise (ou à une filiale de cette entreprise) qui a fourni des services de consultant pour la conception, la préparation des spécifications et autres document utilisés dans le ca</w:t>
      </w:r>
      <w:r w:rsidR="0011196A">
        <w:rPr>
          <w:rFonts w:ascii="Arial" w:hAnsi="Arial" w:cs="Arial"/>
        </w:rPr>
        <w:t>dre des marchés passés au titre</w:t>
      </w:r>
      <w:r w:rsidRPr="00F5600B">
        <w:rPr>
          <w:rFonts w:ascii="Arial" w:hAnsi="Arial" w:cs="Arial"/>
        </w:rPr>
        <w:t xml:space="preserve"> du présent appel d’offres : </w:t>
      </w:r>
      <w:proofErr w:type="gramStart"/>
      <w:r w:rsidRPr="00F5600B">
        <w:rPr>
          <w:rFonts w:ascii="Arial" w:hAnsi="Arial" w:cs="Arial"/>
        </w:rPr>
        <w:t>ou</w:t>
      </w:r>
      <w:proofErr w:type="gramEnd"/>
    </w:p>
    <w:p w14:paraId="5942B066" w14:textId="77777777" w:rsidR="00E152F8" w:rsidRPr="00724157" w:rsidRDefault="00E152F8" w:rsidP="00E95AFA">
      <w:pPr>
        <w:numPr>
          <w:ilvl w:val="0"/>
          <w:numId w:val="17"/>
        </w:numPr>
        <w:tabs>
          <w:tab w:val="left" w:pos="900"/>
        </w:tabs>
        <w:spacing w:line="360" w:lineRule="auto"/>
        <w:ind w:left="900" w:hanging="360"/>
        <w:contextualSpacing/>
        <w:jc w:val="both"/>
        <w:rPr>
          <w:rFonts w:ascii="Arial" w:hAnsi="Arial" w:cs="Arial"/>
        </w:rPr>
      </w:pPr>
      <w:r w:rsidRPr="00F5600B">
        <w:rPr>
          <w:rFonts w:ascii="Arial" w:hAnsi="Arial" w:cs="Arial"/>
        </w:rPr>
        <w:t>Présente plus d’une offre dans le cadre du présent appel d’offres, à l’exception des offres variantes autorisées selon l’article 18, le cas échéant ; cependant, ceci ne fait pas obstacle à la participation de sous-traitants dans plus d’une offre.</w:t>
      </w:r>
    </w:p>
    <w:p w14:paraId="6E7618A9" w14:textId="77777777" w:rsidR="00E152F8" w:rsidRPr="00724157" w:rsidRDefault="00E152F8" w:rsidP="00E95AFA">
      <w:pPr>
        <w:numPr>
          <w:ilvl w:val="1"/>
          <w:numId w:val="16"/>
        </w:numPr>
        <w:tabs>
          <w:tab w:val="clear" w:pos="1440"/>
          <w:tab w:val="num" w:pos="900"/>
        </w:tabs>
        <w:spacing w:line="360" w:lineRule="auto"/>
        <w:ind w:left="900"/>
        <w:contextualSpacing/>
        <w:jc w:val="both"/>
        <w:rPr>
          <w:rFonts w:ascii="Arial" w:hAnsi="Arial" w:cs="Arial"/>
        </w:rPr>
      </w:pPr>
      <w:r w:rsidRPr="00F5600B">
        <w:rPr>
          <w:rFonts w:ascii="Arial" w:hAnsi="Arial" w:cs="Arial"/>
        </w:rPr>
        <w:t>Le soumissionnaire ne doit pas être sous le coup d’une décision d’exclusion.</w:t>
      </w:r>
    </w:p>
    <w:p w14:paraId="439D0E5F" w14:textId="77777777" w:rsidR="00E152F8" w:rsidRPr="00724157" w:rsidRDefault="00E152F8" w:rsidP="00E95AFA">
      <w:pPr>
        <w:numPr>
          <w:ilvl w:val="1"/>
          <w:numId w:val="16"/>
        </w:numPr>
        <w:tabs>
          <w:tab w:val="left" w:pos="900"/>
        </w:tabs>
        <w:spacing w:line="360" w:lineRule="auto"/>
        <w:ind w:left="900"/>
        <w:contextualSpacing/>
        <w:jc w:val="both"/>
        <w:rPr>
          <w:rFonts w:ascii="Arial" w:hAnsi="Arial" w:cs="Arial"/>
        </w:rPr>
      </w:pPr>
      <w:r w:rsidRPr="00F5600B">
        <w:rPr>
          <w:rFonts w:ascii="Arial" w:hAnsi="Arial" w:cs="Arial"/>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14:paraId="7B3D1977"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5</w:t>
      </w:r>
      <w:r w:rsidRPr="00F5600B">
        <w:rPr>
          <w:rFonts w:ascii="Arial" w:hAnsi="Arial" w:cs="Arial"/>
          <w:b/>
        </w:rPr>
        <w:t> : Matériaux, matériels, fournitures, équipements et services autorisés</w:t>
      </w:r>
    </w:p>
    <w:p w14:paraId="7206EAF4" w14:textId="77777777" w:rsidR="00E152F8" w:rsidRPr="00F5600B" w:rsidRDefault="00E152F8" w:rsidP="00F45CB5">
      <w:pPr>
        <w:spacing w:line="360" w:lineRule="auto"/>
        <w:contextualSpacing/>
        <w:jc w:val="both"/>
        <w:rPr>
          <w:rFonts w:ascii="Arial" w:hAnsi="Arial" w:cs="Arial"/>
        </w:rPr>
      </w:pPr>
      <w:r w:rsidRPr="00F5600B">
        <w:rPr>
          <w:rFonts w:ascii="Arial" w:hAnsi="Arial" w:cs="Arial"/>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14:paraId="0E70953E"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5.2 Aux fins de l’article 5.1 ci-dessus, le terme « provenir » désigne le lieu où les biens sont extraits, cultivés, produits ou fabriqués et d’où proviennent les services.</w:t>
      </w:r>
    </w:p>
    <w:p w14:paraId="101A3615"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6</w:t>
      </w:r>
      <w:r w:rsidRPr="00F5600B">
        <w:rPr>
          <w:rFonts w:ascii="Arial" w:hAnsi="Arial" w:cs="Arial"/>
          <w:b/>
        </w:rPr>
        <w:t> : Qualification du Soumissionnaire</w:t>
      </w:r>
    </w:p>
    <w:p w14:paraId="58996CD7" w14:textId="77777777" w:rsidR="00E152F8" w:rsidRPr="00F5600B" w:rsidRDefault="00E152F8" w:rsidP="004B3A57">
      <w:pPr>
        <w:tabs>
          <w:tab w:val="left" w:pos="900"/>
        </w:tabs>
        <w:spacing w:line="360" w:lineRule="auto"/>
        <w:contextualSpacing/>
        <w:jc w:val="both"/>
        <w:rPr>
          <w:rFonts w:ascii="Arial" w:hAnsi="Arial" w:cs="Arial"/>
        </w:rPr>
      </w:pPr>
      <w:r w:rsidRPr="00F5600B">
        <w:rPr>
          <w:rFonts w:ascii="Arial" w:hAnsi="Arial" w:cs="Arial"/>
        </w:rPr>
        <w:t>6.1 Les soumissionnaires doivent, comme partie intégrante de leur offre :</w:t>
      </w:r>
    </w:p>
    <w:p w14:paraId="10F14A34" w14:textId="77777777" w:rsidR="00E152F8" w:rsidRPr="00F5600B" w:rsidRDefault="00E152F8" w:rsidP="00E95AFA">
      <w:pPr>
        <w:numPr>
          <w:ilvl w:val="1"/>
          <w:numId w:val="17"/>
        </w:numPr>
        <w:tabs>
          <w:tab w:val="clear" w:pos="1620"/>
          <w:tab w:val="num" w:pos="900"/>
        </w:tabs>
        <w:spacing w:line="360" w:lineRule="auto"/>
        <w:ind w:left="900"/>
        <w:contextualSpacing/>
        <w:jc w:val="both"/>
        <w:rPr>
          <w:rFonts w:ascii="Arial" w:hAnsi="Arial" w:cs="Arial"/>
        </w:rPr>
      </w:pPr>
      <w:r w:rsidRPr="00F5600B">
        <w:rPr>
          <w:rFonts w:ascii="Arial" w:hAnsi="Arial" w:cs="Arial"/>
        </w:rPr>
        <w:t>Soumettre un pouvoir habilitant le signataire de la soumission à engager le Soumissionnaire ;</w:t>
      </w:r>
    </w:p>
    <w:p w14:paraId="13B8550E" w14:textId="511363CF" w:rsidR="00E152F8" w:rsidRPr="00724157" w:rsidRDefault="00E152F8" w:rsidP="00E95AFA">
      <w:pPr>
        <w:numPr>
          <w:ilvl w:val="1"/>
          <w:numId w:val="17"/>
        </w:numPr>
        <w:tabs>
          <w:tab w:val="left" w:pos="900"/>
        </w:tabs>
        <w:spacing w:line="360" w:lineRule="auto"/>
        <w:ind w:left="900"/>
        <w:contextualSpacing/>
        <w:jc w:val="both"/>
        <w:rPr>
          <w:rFonts w:ascii="Arial" w:hAnsi="Arial" w:cs="Arial"/>
        </w:rPr>
      </w:pPr>
      <w:r w:rsidRPr="00F5600B">
        <w:rPr>
          <w:rFonts w:ascii="Arial" w:hAnsi="Arial" w:cs="Arial"/>
        </w:rPr>
        <w:lastRenderedPageBreak/>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w:t>
      </w:r>
      <w:r w:rsidR="00C7661F" w:rsidRPr="00F5600B">
        <w:rPr>
          <w:rFonts w:ascii="Arial" w:hAnsi="Arial" w:cs="Arial"/>
        </w:rPr>
        <w:t>exécuter la</w:t>
      </w:r>
      <w:r w:rsidRPr="00F5600B">
        <w:rPr>
          <w:rFonts w:ascii="Arial" w:hAnsi="Arial" w:cs="Arial"/>
        </w:rPr>
        <w:t xml:space="preserve"> lettre.</w:t>
      </w:r>
    </w:p>
    <w:p w14:paraId="21A3BB5A" w14:textId="77777777" w:rsidR="00E152F8" w:rsidRPr="00F5600B" w:rsidRDefault="00E152F8" w:rsidP="004B3A57">
      <w:pPr>
        <w:tabs>
          <w:tab w:val="left" w:pos="900"/>
        </w:tabs>
        <w:spacing w:line="360" w:lineRule="auto"/>
        <w:contextualSpacing/>
        <w:jc w:val="both"/>
        <w:rPr>
          <w:rFonts w:ascii="Arial" w:hAnsi="Arial" w:cs="Arial"/>
        </w:rPr>
      </w:pPr>
      <w:r w:rsidRPr="00F5600B">
        <w:rPr>
          <w:rFonts w:ascii="Arial" w:hAnsi="Arial" w:cs="Arial"/>
        </w:rPr>
        <w:t>Les informations relatives aux points suivants sont exigées le cas échéant :</w:t>
      </w:r>
    </w:p>
    <w:p w14:paraId="21572731" w14:textId="68E51EAF" w:rsidR="00E152F8" w:rsidRPr="00F5600B" w:rsidRDefault="00C7661F" w:rsidP="00E95AFA">
      <w:pPr>
        <w:numPr>
          <w:ilvl w:val="0"/>
          <w:numId w:val="18"/>
        </w:numPr>
        <w:tabs>
          <w:tab w:val="left" w:pos="900"/>
        </w:tabs>
        <w:spacing w:line="360" w:lineRule="auto"/>
        <w:contextualSpacing/>
        <w:jc w:val="both"/>
        <w:rPr>
          <w:rFonts w:ascii="Arial" w:hAnsi="Arial" w:cs="Arial"/>
        </w:rPr>
      </w:pPr>
      <w:r w:rsidRPr="00F5600B">
        <w:rPr>
          <w:rFonts w:ascii="Arial" w:hAnsi="Arial" w:cs="Arial"/>
        </w:rPr>
        <w:t>La</w:t>
      </w:r>
      <w:r w:rsidR="00E152F8" w:rsidRPr="00F5600B">
        <w:rPr>
          <w:rFonts w:ascii="Arial" w:hAnsi="Arial" w:cs="Arial"/>
        </w:rPr>
        <w:t xml:space="preserve"> production des bilans certifiés et chiffres d’affaires récents ;</w:t>
      </w:r>
    </w:p>
    <w:p w14:paraId="27873ED2" w14:textId="664EF54C" w:rsidR="00E152F8" w:rsidRPr="00F5600B" w:rsidRDefault="00C7661F" w:rsidP="00E95AFA">
      <w:pPr>
        <w:numPr>
          <w:ilvl w:val="0"/>
          <w:numId w:val="18"/>
        </w:numPr>
        <w:tabs>
          <w:tab w:val="left" w:pos="900"/>
        </w:tabs>
        <w:spacing w:line="360" w:lineRule="auto"/>
        <w:contextualSpacing/>
        <w:jc w:val="both"/>
        <w:rPr>
          <w:rFonts w:ascii="Arial" w:hAnsi="Arial" w:cs="Arial"/>
        </w:rPr>
      </w:pPr>
      <w:r w:rsidRPr="00F5600B">
        <w:rPr>
          <w:rFonts w:ascii="Arial" w:hAnsi="Arial" w:cs="Arial"/>
        </w:rPr>
        <w:t>L’accès</w:t>
      </w:r>
      <w:r w:rsidR="00E152F8" w:rsidRPr="00F5600B">
        <w:rPr>
          <w:rFonts w:ascii="Arial" w:hAnsi="Arial" w:cs="Arial"/>
        </w:rPr>
        <w:t xml:space="preserve"> à une ligne de crédit ou disposition d’autres ressources financières ;</w:t>
      </w:r>
    </w:p>
    <w:p w14:paraId="0A81C4BA" w14:textId="67ED9219" w:rsidR="00E152F8" w:rsidRPr="00F5600B" w:rsidRDefault="00C7661F" w:rsidP="00E95AFA">
      <w:pPr>
        <w:numPr>
          <w:ilvl w:val="0"/>
          <w:numId w:val="18"/>
        </w:numPr>
        <w:tabs>
          <w:tab w:val="left" w:pos="900"/>
        </w:tabs>
        <w:spacing w:line="360" w:lineRule="auto"/>
        <w:contextualSpacing/>
        <w:jc w:val="both"/>
        <w:rPr>
          <w:rFonts w:ascii="Arial" w:hAnsi="Arial" w:cs="Arial"/>
        </w:rPr>
      </w:pPr>
      <w:r w:rsidRPr="00F5600B">
        <w:rPr>
          <w:rFonts w:ascii="Arial" w:hAnsi="Arial" w:cs="Arial"/>
        </w:rPr>
        <w:t>Les</w:t>
      </w:r>
      <w:r w:rsidR="00E152F8" w:rsidRPr="00F5600B">
        <w:rPr>
          <w:rFonts w:ascii="Arial" w:hAnsi="Arial" w:cs="Arial"/>
        </w:rPr>
        <w:t xml:space="preserve"> commandes acquises et les Marchés attribués ;</w:t>
      </w:r>
    </w:p>
    <w:p w14:paraId="2F64BD28" w14:textId="68E0E5AB" w:rsidR="00E152F8" w:rsidRPr="00F5600B" w:rsidRDefault="00C7661F" w:rsidP="00E95AFA">
      <w:pPr>
        <w:numPr>
          <w:ilvl w:val="0"/>
          <w:numId w:val="18"/>
        </w:numPr>
        <w:tabs>
          <w:tab w:val="left" w:pos="900"/>
        </w:tabs>
        <w:spacing w:line="360" w:lineRule="auto"/>
        <w:contextualSpacing/>
        <w:jc w:val="both"/>
        <w:rPr>
          <w:rFonts w:ascii="Arial" w:hAnsi="Arial" w:cs="Arial"/>
        </w:rPr>
      </w:pPr>
      <w:r w:rsidRPr="00F5600B">
        <w:rPr>
          <w:rFonts w:ascii="Arial" w:hAnsi="Arial" w:cs="Arial"/>
        </w:rPr>
        <w:t>Les</w:t>
      </w:r>
      <w:r w:rsidR="00E152F8" w:rsidRPr="00F5600B">
        <w:rPr>
          <w:rFonts w:ascii="Arial" w:hAnsi="Arial" w:cs="Arial"/>
        </w:rPr>
        <w:t xml:space="preserve"> litiges en cours ;</w:t>
      </w:r>
    </w:p>
    <w:p w14:paraId="46B97A1A" w14:textId="5F3536FE" w:rsidR="00E152F8" w:rsidRPr="00724157" w:rsidRDefault="00C7661F" w:rsidP="00E95AFA">
      <w:pPr>
        <w:numPr>
          <w:ilvl w:val="0"/>
          <w:numId w:val="18"/>
        </w:numPr>
        <w:tabs>
          <w:tab w:val="left" w:pos="900"/>
        </w:tabs>
        <w:spacing w:line="360" w:lineRule="auto"/>
        <w:contextualSpacing/>
        <w:jc w:val="both"/>
        <w:rPr>
          <w:rFonts w:ascii="Arial" w:hAnsi="Arial" w:cs="Arial"/>
        </w:rPr>
      </w:pPr>
      <w:r w:rsidRPr="00F5600B">
        <w:rPr>
          <w:rFonts w:ascii="Arial" w:hAnsi="Arial" w:cs="Arial"/>
        </w:rPr>
        <w:t>La</w:t>
      </w:r>
      <w:r w:rsidR="00E152F8" w:rsidRPr="00F5600B">
        <w:rPr>
          <w:rFonts w:ascii="Arial" w:hAnsi="Arial" w:cs="Arial"/>
        </w:rPr>
        <w:t xml:space="preserve"> disponibilité du matériel indispensable.</w:t>
      </w:r>
    </w:p>
    <w:p w14:paraId="548E17BA"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6.2 Les soumissions présentées par deux ou plusieurs entrepreneurs groupés (cotraitances) ne sont pas autorisées dans le cadre du présent Marché.</w:t>
      </w:r>
    </w:p>
    <w:p w14:paraId="6A312411"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6.3 Les soumissionnaires doivent également présenter des propositions suffisamment détaillées pour démontrer qu’elles sont conformes aux spécifications techniques et les délais d’exécution visés dans le RPAO.</w:t>
      </w:r>
    </w:p>
    <w:p w14:paraId="7A4196C9" w14:textId="77777777" w:rsidR="00E152F8" w:rsidRPr="00724157" w:rsidRDefault="00E152F8" w:rsidP="00F45CB5">
      <w:pPr>
        <w:spacing w:line="360" w:lineRule="auto"/>
        <w:contextualSpacing/>
        <w:jc w:val="both"/>
        <w:rPr>
          <w:rFonts w:ascii="Arial" w:hAnsi="Arial" w:cs="Arial"/>
        </w:rPr>
      </w:pPr>
      <w:r w:rsidRPr="00F5600B">
        <w:rPr>
          <w:rFonts w:ascii="Arial" w:hAnsi="Arial" w:cs="Arial"/>
        </w:rPr>
        <w:t>6.4 Les soumissionnaires demandant à bénéficier d’une marge de préférence, doivent fournir tous les renseignements nécessaires pour prouver qu’ils satisfont aux critères d’éligibilité décrits à l’article 32 du RGAO.</w:t>
      </w:r>
    </w:p>
    <w:p w14:paraId="41428B77" w14:textId="77777777" w:rsidR="00E152F8" w:rsidRPr="00F5600B" w:rsidRDefault="00E152F8" w:rsidP="00A57612">
      <w:pPr>
        <w:tabs>
          <w:tab w:val="left" w:pos="0"/>
        </w:tabs>
        <w:spacing w:line="360" w:lineRule="auto"/>
        <w:contextualSpacing/>
        <w:jc w:val="both"/>
        <w:rPr>
          <w:rFonts w:ascii="Arial" w:hAnsi="Arial" w:cs="Arial"/>
          <w:b/>
        </w:rPr>
      </w:pPr>
      <w:r w:rsidRPr="004B3A57">
        <w:rPr>
          <w:rFonts w:ascii="Arial" w:hAnsi="Arial" w:cs="Arial"/>
          <w:b/>
          <w:u w:val="single"/>
        </w:rPr>
        <w:t>Article 7</w:t>
      </w:r>
      <w:r w:rsidRPr="00F5600B">
        <w:rPr>
          <w:rFonts w:ascii="Arial" w:hAnsi="Arial" w:cs="Arial"/>
          <w:b/>
        </w:rPr>
        <w:t> : Visite du site des travaux</w:t>
      </w:r>
    </w:p>
    <w:p w14:paraId="30ED242E" w14:textId="77777777" w:rsidR="00E152F8" w:rsidRPr="00724157" w:rsidRDefault="00E152F8" w:rsidP="00A57612">
      <w:pPr>
        <w:spacing w:line="360" w:lineRule="auto"/>
        <w:contextualSpacing/>
        <w:jc w:val="both"/>
        <w:rPr>
          <w:rFonts w:ascii="Arial" w:hAnsi="Arial" w:cs="Arial"/>
        </w:rPr>
      </w:pPr>
      <w:r w:rsidRPr="00F5600B">
        <w:rPr>
          <w:rFonts w:ascii="Arial" w:hAnsi="Arial"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491CB49" w14:textId="77777777" w:rsidR="00E152F8" w:rsidRPr="00724157" w:rsidRDefault="00E152F8" w:rsidP="00A57612">
      <w:pPr>
        <w:spacing w:line="360" w:lineRule="auto"/>
        <w:contextualSpacing/>
        <w:jc w:val="both"/>
        <w:rPr>
          <w:rFonts w:ascii="Arial" w:hAnsi="Arial" w:cs="Arial"/>
        </w:rPr>
      </w:pPr>
      <w:r w:rsidRPr="00F5600B">
        <w:rPr>
          <w:rFonts w:ascii="Arial" w:hAnsi="Arial" w:cs="Arial"/>
        </w:rPr>
        <w:t>7.2.  Le Maitre d’Ouvrage autorisera le Soumissionnaire et ses employés ou agents à pénétrer dans ses locaux et sur ses terrains aux fins de ladite visite, mais seulement à la condition expresse que le Soumissionnaire, ses employés et agents dégagent l’Autorité Contractante, ses employés et agent, de toute responsabilité pouvant en résulter et les indemnisent si nécessaire, et qu’ils demeurent responsables des accidents mortels ou corporels, des pertes ou dommages matériels, coûts et frais encourus du fait de cette visite.</w:t>
      </w:r>
    </w:p>
    <w:p w14:paraId="38306971" w14:textId="77777777" w:rsidR="00E152F8" w:rsidRPr="00724157" w:rsidRDefault="00E152F8" w:rsidP="00E95AFA">
      <w:pPr>
        <w:numPr>
          <w:ilvl w:val="0"/>
          <w:numId w:val="13"/>
        </w:numPr>
        <w:tabs>
          <w:tab w:val="clear" w:pos="720"/>
          <w:tab w:val="left" w:pos="0"/>
        </w:tabs>
        <w:spacing w:line="360" w:lineRule="auto"/>
        <w:ind w:left="0" w:firstLine="0"/>
        <w:contextualSpacing/>
        <w:jc w:val="both"/>
        <w:rPr>
          <w:rFonts w:ascii="Arial" w:hAnsi="Arial" w:cs="Arial"/>
          <w:sz w:val="28"/>
          <w:szCs w:val="28"/>
        </w:rPr>
      </w:pPr>
      <w:r w:rsidRPr="00F5600B">
        <w:rPr>
          <w:rFonts w:ascii="Arial" w:hAnsi="Arial" w:cs="Arial"/>
          <w:sz w:val="28"/>
          <w:szCs w:val="28"/>
        </w:rPr>
        <w:t>Dossier d’Appel d’Offres</w:t>
      </w:r>
    </w:p>
    <w:p w14:paraId="3449D730"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8</w:t>
      </w:r>
      <w:r w:rsidRPr="00F5600B">
        <w:rPr>
          <w:rFonts w:ascii="Arial" w:hAnsi="Arial" w:cs="Arial"/>
          <w:b/>
        </w:rPr>
        <w:t> : Contenu du Dossier d’Appel d’Offres</w:t>
      </w:r>
    </w:p>
    <w:p w14:paraId="0FD11CB0"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 xml:space="preserve">8.1. Le Dossier d’Appel d’Offres décrit les travaux faisant l’objet de la lettre commande, fixe les procédures de consultation des entrepreneurs et précise les conditions de la lettre commande. </w:t>
      </w:r>
      <w:proofErr w:type="gramStart"/>
      <w:r w:rsidRPr="00F5600B">
        <w:rPr>
          <w:rFonts w:ascii="Arial" w:hAnsi="Arial" w:cs="Arial"/>
        </w:rPr>
        <w:t>Outre le</w:t>
      </w:r>
      <w:proofErr w:type="gramEnd"/>
      <w:r w:rsidRPr="00F5600B">
        <w:rPr>
          <w:rFonts w:ascii="Arial" w:hAnsi="Arial" w:cs="Arial"/>
        </w:rPr>
        <w:t xml:space="preserve"> (s) additif (s) publié (s) conformément à l’article 10 du RGAO, il comprend les principaux documents énumérés ci-après :</w:t>
      </w:r>
    </w:p>
    <w:p w14:paraId="64465404"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L’Avis d’Appel d’Offres (AAO) ;</w:t>
      </w:r>
    </w:p>
    <w:p w14:paraId="7912139D"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lastRenderedPageBreak/>
        <w:t>Règlement Général de l’Appel d’Offres (RGAO) ;</w:t>
      </w:r>
    </w:p>
    <w:p w14:paraId="45875908"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Règlement Particulier de l’Appel d’Offres (RPAO ;</w:t>
      </w:r>
    </w:p>
    <w:p w14:paraId="746F706E"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Cahier des Clauses Administratives Particulières (CCAP) ;</w:t>
      </w:r>
    </w:p>
    <w:p w14:paraId="723914B5"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Cahier des Clauses Techniques Particulières (CCTP) ;</w:t>
      </w:r>
    </w:p>
    <w:p w14:paraId="12DC6190" w14:textId="0A3B8F51" w:rsidR="00E152F8" w:rsidRPr="00F5600B" w:rsidRDefault="00E152F8" w:rsidP="00E95AFA">
      <w:pPr>
        <w:numPr>
          <w:ilvl w:val="0"/>
          <w:numId w:val="19"/>
        </w:numPr>
        <w:tabs>
          <w:tab w:val="left" w:pos="900"/>
        </w:tabs>
        <w:spacing w:line="360" w:lineRule="auto"/>
        <w:contextualSpacing/>
        <w:jc w:val="both"/>
        <w:rPr>
          <w:rFonts w:ascii="Arial" w:hAnsi="Arial" w:cs="Arial"/>
        </w:rPr>
      </w:pPr>
      <w:r>
        <w:rPr>
          <w:rFonts w:ascii="Arial" w:hAnsi="Arial" w:cs="Arial"/>
        </w:rPr>
        <w:t>Le C</w:t>
      </w:r>
      <w:r w:rsidR="0011196A">
        <w:rPr>
          <w:rFonts w:ascii="Arial" w:hAnsi="Arial" w:cs="Arial"/>
        </w:rPr>
        <w:t>adre du Bordereau des Prix U</w:t>
      </w:r>
      <w:r w:rsidRPr="00F5600B">
        <w:rPr>
          <w:rFonts w:ascii="Arial" w:hAnsi="Arial" w:cs="Arial"/>
        </w:rPr>
        <w:t>nitaires </w:t>
      </w:r>
      <w:r>
        <w:rPr>
          <w:rFonts w:ascii="Arial" w:hAnsi="Arial" w:cs="Arial"/>
        </w:rPr>
        <w:t>(CDPU</w:t>
      </w:r>
      <w:r w:rsidR="00DB3172">
        <w:rPr>
          <w:rFonts w:ascii="Arial" w:hAnsi="Arial" w:cs="Arial"/>
        </w:rPr>
        <w:t>)</w:t>
      </w:r>
      <w:r w:rsidR="00DB3172" w:rsidRPr="00F5600B">
        <w:rPr>
          <w:rFonts w:ascii="Arial" w:hAnsi="Arial" w:cs="Arial"/>
        </w:rPr>
        <w:t xml:space="preserve"> ;</w:t>
      </w:r>
    </w:p>
    <w:p w14:paraId="2B9783E4" w14:textId="017E3A27" w:rsidR="00E152F8" w:rsidRPr="00F5600B" w:rsidRDefault="00E152F8" w:rsidP="00E95AFA">
      <w:pPr>
        <w:numPr>
          <w:ilvl w:val="0"/>
          <w:numId w:val="19"/>
        </w:numPr>
        <w:tabs>
          <w:tab w:val="left" w:pos="900"/>
        </w:tabs>
        <w:spacing w:line="360" w:lineRule="auto"/>
        <w:contextualSpacing/>
        <w:jc w:val="both"/>
        <w:rPr>
          <w:rFonts w:ascii="Arial" w:hAnsi="Arial" w:cs="Arial"/>
        </w:rPr>
      </w:pPr>
      <w:r>
        <w:rPr>
          <w:rFonts w:ascii="Arial" w:hAnsi="Arial" w:cs="Arial"/>
        </w:rPr>
        <w:t>Le C</w:t>
      </w:r>
      <w:r w:rsidR="0011196A">
        <w:rPr>
          <w:rFonts w:ascii="Arial" w:hAnsi="Arial" w:cs="Arial"/>
        </w:rPr>
        <w:t>adre du Détail Quantitatif et E</w:t>
      </w:r>
      <w:r w:rsidRPr="00F5600B">
        <w:rPr>
          <w:rFonts w:ascii="Arial" w:hAnsi="Arial" w:cs="Arial"/>
        </w:rPr>
        <w:t>stimatif </w:t>
      </w:r>
      <w:r>
        <w:rPr>
          <w:rFonts w:ascii="Arial" w:hAnsi="Arial" w:cs="Arial"/>
        </w:rPr>
        <w:t>(CDQE) ;</w:t>
      </w:r>
    </w:p>
    <w:p w14:paraId="6EAB8C9B" w14:textId="311F9CA2" w:rsidR="00E152F8" w:rsidRPr="00F5600B" w:rsidRDefault="00E152F8" w:rsidP="00E95AFA">
      <w:pPr>
        <w:numPr>
          <w:ilvl w:val="0"/>
          <w:numId w:val="19"/>
        </w:numPr>
        <w:tabs>
          <w:tab w:val="left" w:pos="900"/>
        </w:tabs>
        <w:spacing w:line="360" w:lineRule="auto"/>
        <w:contextualSpacing/>
        <w:jc w:val="both"/>
        <w:rPr>
          <w:rFonts w:ascii="Arial" w:hAnsi="Arial" w:cs="Arial"/>
        </w:rPr>
      </w:pPr>
      <w:r>
        <w:rPr>
          <w:rFonts w:ascii="Arial" w:hAnsi="Arial" w:cs="Arial"/>
        </w:rPr>
        <w:t>Le C</w:t>
      </w:r>
      <w:r w:rsidR="0011196A">
        <w:rPr>
          <w:rFonts w:ascii="Arial" w:hAnsi="Arial" w:cs="Arial"/>
        </w:rPr>
        <w:t>adre du Sous-Détail des Prix U</w:t>
      </w:r>
      <w:r w:rsidRPr="00F5600B">
        <w:rPr>
          <w:rFonts w:ascii="Arial" w:hAnsi="Arial" w:cs="Arial"/>
        </w:rPr>
        <w:t>nitaires </w:t>
      </w:r>
      <w:r>
        <w:rPr>
          <w:rFonts w:ascii="Arial" w:hAnsi="Arial" w:cs="Arial"/>
        </w:rPr>
        <w:t>(CSDPU</w:t>
      </w:r>
      <w:r w:rsidR="00DB3172">
        <w:rPr>
          <w:rFonts w:ascii="Arial" w:hAnsi="Arial" w:cs="Arial"/>
        </w:rPr>
        <w:t>)</w:t>
      </w:r>
      <w:r w:rsidR="00DB3172" w:rsidRPr="00F5600B">
        <w:rPr>
          <w:rFonts w:ascii="Arial" w:hAnsi="Arial" w:cs="Arial"/>
        </w:rPr>
        <w:t xml:space="preserve"> ;</w:t>
      </w:r>
    </w:p>
    <w:p w14:paraId="463DFACA" w14:textId="77777777" w:rsidR="00E152F8" w:rsidRPr="00E40E39" w:rsidRDefault="00E152F8" w:rsidP="00E95AFA">
      <w:pPr>
        <w:numPr>
          <w:ilvl w:val="0"/>
          <w:numId w:val="19"/>
        </w:numPr>
        <w:tabs>
          <w:tab w:val="left" w:pos="900"/>
        </w:tabs>
        <w:spacing w:line="360" w:lineRule="auto"/>
        <w:contextualSpacing/>
        <w:jc w:val="both"/>
        <w:rPr>
          <w:rFonts w:ascii="Arial" w:hAnsi="Arial" w:cs="Arial"/>
        </w:rPr>
      </w:pPr>
      <w:r>
        <w:rPr>
          <w:rFonts w:ascii="Arial" w:hAnsi="Arial" w:cs="Arial"/>
        </w:rPr>
        <w:t>Le C</w:t>
      </w:r>
      <w:r w:rsidRPr="00F5600B">
        <w:rPr>
          <w:rFonts w:ascii="Arial" w:hAnsi="Arial" w:cs="Arial"/>
        </w:rPr>
        <w:t>adre du planning d’exécution </w:t>
      </w:r>
      <w:r w:rsidRPr="00E40E39">
        <w:rPr>
          <w:rFonts w:ascii="Arial" w:hAnsi="Arial" w:cs="Arial"/>
        </w:rPr>
        <w:t>;</w:t>
      </w:r>
    </w:p>
    <w:p w14:paraId="52CAE130"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Documents graphiques et autres éléments du dossier technique ;</w:t>
      </w:r>
    </w:p>
    <w:p w14:paraId="4C2DC50E" w14:textId="7B7130DC"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Modèles de fiches de présentation du matériel</w:t>
      </w:r>
      <w:r w:rsidR="0011196A">
        <w:rPr>
          <w:rFonts w:ascii="Arial" w:hAnsi="Arial" w:cs="Arial"/>
        </w:rPr>
        <w:t>, du</w:t>
      </w:r>
      <w:r w:rsidRPr="00F5600B">
        <w:rPr>
          <w:rFonts w:ascii="Arial" w:hAnsi="Arial" w:cs="Arial"/>
        </w:rPr>
        <w:t xml:space="preserve"> personnel et références ;</w:t>
      </w:r>
    </w:p>
    <w:p w14:paraId="12ED8307"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 de la lettre de soumission ;</w:t>
      </w:r>
    </w:p>
    <w:p w14:paraId="3CC86E52"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 de caution de soumission ;</w:t>
      </w:r>
    </w:p>
    <w:p w14:paraId="703D2444"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 de cautionnement définitif ;</w:t>
      </w:r>
    </w:p>
    <w:p w14:paraId="74A534CB"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 de caution d’avance de démarrage ;</w:t>
      </w:r>
    </w:p>
    <w:p w14:paraId="00E745C3"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Modèle de caution de retenue de garantie en remplacement de la retenue de garantie ;</w:t>
      </w:r>
    </w:p>
    <w:p w14:paraId="436C009D" w14:textId="5907A208" w:rsidR="00E152F8" w:rsidRPr="00F5600B" w:rsidRDefault="0011196A" w:rsidP="00E95AFA">
      <w:pPr>
        <w:numPr>
          <w:ilvl w:val="0"/>
          <w:numId w:val="19"/>
        </w:numPr>
        <w:tabs>
          <w:tab w:val="left" w:pos="900"/>
        </w:tabs>
        <w:spacing w:line="360" w:lineRule="auto"/>
        <w:contextualSpacing/>
        <w:jc w:val="both"/>
        <w:rPr>
          <w:rFonts w:ascii="Arial" w:hAnsi="Arial" w:cs="Arial"/>
        </w:rPr>
      </w:pPr>
      <w:r>
        <w:rPr>
          <w:rFonts w:ascii="Arial" w:hAnsi="Arial" w:cs="Arial"/>
        </w:rPr>
        <w:t>Modèle de la L</w:t>
      </w:r>
      <w:r w:rsidR="00E152F8" w:rsidRPr="00F5600B">
        <w:rPr>
          <w:rFonts w:ascii="Arial" w:hAnsi="Arial" w:cs="Arial"/>
        </w:rPr>
        <w:t>ettre</w:t>
      </w:r>
      <w:r w:rsidR="00E152F8">
        <w:rPr>
          <w:rFonts w:ascii="Arial" w:hAnsi="Arial" w:cs="Arial"/>
        </w:rPr>
        <w:t xml:space="preserve"> Commande</w:t>
      </w:r>
      <w:r w:rsidR="00E152F8" w:rsidRPr="00F5600B">
        <w:rPr>
          <w:rFonts w:ascii="Arial" w:hAnsi="Arial" w:cs="Arial"/>
        </w:rPr>
        <w:t> ;</w:t>
      </w:r>
    </w:p>
    <w:p w14:paraId="21605869" w14:textId="77777777" w:rsidR="00E152F8" w:rsidRPr="00F5600B"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Formulaire relatif aux études préalables ;</w:t>
      </w:r>
    </w:p>
    <w:p w14:paraId="082C7D21" w14:textId="77777777" w:rsidR="00E152F8" w:rsidRPr="00724157" w:rsidRDefault="00E152F8" w:rsidP="00E95AFA">
      <w:pPr>
        <w:numPr>
          <w:ilvl w:val="0"/>
          <w:numId w:val="19"/>
        </w:numPr>
        <w:tabs>
          <w:tab w:val="left" w:pos="900"/>
        </w:tabs>
        <w:spacing w:line="360" w:lineRule="auto"/>
        <w:contextualSpacing/>
        <w:jc w:val="both"/>
        <w:rPr>
          <w:rFonts w:ascii="Arial" w:hAnsi="Arial" w:cs="Arial"/>
        </w:rPr>
      </w:pPr>
      <w:r w:rsidRPr="00F5600B">
        <w:rPr>
          <w:rFonts w:ascii="Arial" w:hAnsi="Arial" w:cs="Arial"/>
        </w:rPr>
        <w:t>La liste des banques et organismes financiers de 1</w:t>
      </w:r>
      <w:r w:rsidRPr="00F5600B">
        <w:rPr>
          <w:rFonts w:ascii="Arial" w:hAnsi="Arial" w:cs="Arial"/>
          <w:vertAlign w:val="superscript"/>
        </w:rPr>
        <w:t>er</w:t>
      </w:r>
      <w:r w:rsidRPr="00F5600B">
        <w:rPr>
          <w:rFonts w:ascii="Arial" w:hAnsi="Arial" w:cs="Arial"/>
        </w:rPr>
        <w:t xml:space="preserve"> rang agréés par le Ministre en charge des finances autorisés à émettre des cautions.</w:t>
      </w:r>
    </w:p>
    <w:p w14:paraId="2DC90B52" w14:textId="77777777" w:rsidR="004B3A57" w:rsidRPr="00F45CB5" w:rsidRDefault="00E152F8" w:rsidP="00A57612">
      <w:pPr>
        <w:spacing w:line="360" w:lineRule="auto"/>
        <w:contextualSpacing/>
        <w:jc w:val="both"/>
        <w:rPr>
          <w:rFonts w:ascii="Arial" w:hAnsi="Arial" w:cs="Arial"/>
        </w:rPr>
      </w:pPr>
      <w:r w:rsidRPr="00F5600B">
        <w:rPr>
          <w:rFonts w:ascii="Arial" w:hAnsi="Arial" w:cs="Arial"/>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14C40256" w14:textId="53D86B98"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9</w:t>
      </w:r>
      <w:r w:rsidRPr="00F5600B">
        <w:rPr>
          <w:rFonts w:ascii="Arial" w:hAnsi="Arial" w:cs="Arial"/>
          <w:b/>
        </w:rPr>
        <w:t xml:space="preserve"> : Eclaircissements apportés au </w:t>
      </w:r>
      <w:r w:rsidR="0011196A">
        <w:rPr>
          <w:rFonts w:ascii="Arial" w:hAnsi="Arial" w:cs="Arial"/>
          <w:b/>
        </w:rPr>
        <w:t>Dossier d’Appel d’Offres et R</w:t>
      </w:r>
      <w:r w:rsidRPr="00F5600B">
        <w:rPr>
          <w:rFonts w:ascii="Arial" w:hAnsi="Arial" w:cs="Arial"/>
          <w:b/>
        </w:rPr>
        <w:t>ecours</w:t>
      </w:r>
    </w:p>
    <w:p w14:paraId="3E9A63E6" w14:textId="5CC276D6" w:rsidR="00E152F8" w:rsidRPr="00F5600B" w:rsidRDefault="00E152F8" w:rsidP="00A57612">
      <w:pPr>
        <w:spacing w:line="360" w:lineRule="auto"/>
        <w:contextualSpacing/>
        <w:jc w:val="both"/>
        <w:rPr>
          <w:rFonts w:ascii="Arial" w:hAnsi="Arial" w:cs="Arial"/>
        </w:rPr>
      </w:pPr>
      <w:r w:rsidRPr="00F5600B">
        <w:rPr>
          <w:rFonts w:ascii="Arial" w:hAnsi="Arial" w:cs="Arial"/>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w:t>
      </w:r>
      <w:r w:rsidR="00DB3172" w:rsidRPr="00F5600B">
        <w:rPr>
          <w:rFonts w:ascii="Arial" w:hAnsi="Arial" w:cs="Arial"/>
        </w:rPr>
        <w:t>; vingt</w:t>
      </w:r>
      <w:r w:rsidRPr="00F5600B">
        <w:rPr>
          <w:rFonts w:ascii="Arial" w:hAnsi="Arial" w:cs="Arial"/>
        </w:rPr>
        <w:t xml:space="preserve"> et un (21) jours pour les (AOI) avant la date limite de dépôt des offres.</w:t>
      </w:r>
    </w:p>
    <w:p w14:paraId="43F75369"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Une copie de la réponse de l’Autorité Contractante, indiquant la question posée mais ne mentionnant pas son auteur, est adressée à tous les soumissionnaires ayant acheté le Dossier d’Appel d’Offres.</w:t>
      </w:r>
    </w:p>
    <w:p w14:paraId="0247A95B"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 xml:space="preserve">9.2. Entre la publication de l’Avis d’Appel d’Offres y compris la phase de pré-qualification des candidats et l’ouverture des plis, tout soumissionnaire qui s’estime </w:t>
      </w:r>
      <w:proofErr w:type="gramStart"/>
      <w:r w:rsidRPr="00F5600B">
        <w:rPr>
          <w:rFonts w:ascii="Arial" w:hAnsi="Arial" w:cs="Arial"/>
        </w:rPr>
        <w:t>lésé</w:t>
      </w:r>
      <w:proofErr w:type="gramEnd"/>
      <w:r w:rsidRPr="00F5600B">
        <w:rPr>
          <w:rFonts w:ascii="Arial" w:hAnsi="Arial" w:cs="Arial"/>
        </w:rPr>
        <w:t xml:space="preserve"> dans la procédure de passation des Marchés Publics peut introduire une requête auprès de l’Autorité Contractante.</w:t>
      </w:r>
    </w:p>
    <w:p w14:paraId="1238C31B"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lastRenderedPageBreak/>
        <w:t>9.3. Le recours doit être adressé à l’Autorité Contractante avec copies à l’organisme chargé de la régulation des Marchés Publics et au Président de la Commission.</w:t>
      </w:r>
    </w:p>
    <w:p w14:paraId="26A19B62"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Il doit parvenir à l’Autorité Contractante au plus tard quatorze (14) jours avant la date d’ouverture des offres.</w:t>
      </w:r>
    </w:p>
    <w:p w14:paraId="20D2CE67" w14:textId="77777777" w:rsidR="00E152F8" w:rsidRPr="00724157" w:rsidRDefault="00E152F8" w:rsidP="00A57612">
      <w:pPr>
        <w:spacing w:line="360" w:lineRule="auto"/>
        <w:contextualSpacing/>
        <w:jc w:val="both"/>
        <w:rPr>
          <w:rFonts w:ascii="Arial" w:hAnsi="Arial" w:cs="Arial"/>
        </w:rPr>
      </w:pPr>
      <w:r w:rsidRPr="00F5600B">
        <w:rPr>
          <w:rFonts w:ascii="Arial" w:hAnsi="Arial" w:cs="Arial"/>
        </w:rPr>
        <w:t>9.4. L’Autorité Contractante dispose de cinq (05) jours pour réagir. La copie de la réaction est transmise à l’organisme chargé de la régulation des Marchés Publics ;</w:t>
      </w:r>
    </w:p>
    <w:p w14:paraId="52450A0D"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10</w:t>
      </w:r>
      <w:r w:rsidRPr="00F5600B">
        <w:rPr>
          <w:rFonts w:ascii="Arial" w:hAnsi="Arial" w:cs="Arial"/>
          <w:b/>
        </w:rPr>
        <w:t> : Modification du Dossier d’Appel d’Offres</w:t>
      </w:r>
    </w:p>
    <w:p w14:paraId="3D9F7D40"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2A94C2A3"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27FBBE82" w14:textId="77777777" w:rsidR="00E152F8" w:rsidRPr="00724157" w:rsidRDefault="00E152F8" w:rsidP="00A57612">
      <w:pPr>
        <w:spacing w:line="360" w:lineRule="auto"/>
        <w:contextualSpacing/>
        <w:jc w:val="both"/>
        <w:rPr>
          <w:rFonts w:ascii="Arial" w:hAnsi="Arial" w:cs="Arial"/>
        </w:rPr>
      </w:pPr>
      <w:r w:rsidRPr="00F5600B">
        <w:rPr>
          <w:rFonts w:ascii="Arial" w:hAnsi="Arial" w:cs="Arial"/>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FC84C27" w14:textId="77777777" w:rsidR="004B3A57" w:rsidRPr="004944BB" w:rsidRDefault="00E152F8" w:rsidP="00E95AFA">
      <w:pPr>
        <w:numPr>
          <w:ilvl w:val="0"/>
          <w:numId w:val="13"/>
        </w:numPr>
        <w:tabs>
          <w:tab w:val="clear" w:pos="720"/>
          <w:tab w:val="num" w:pos="540"/>
          <w:tab w:val="left" w:pos="900"/>
        </w:tabs>
        <w:spacing w:line="360" w:lineRule="auto"/>
        <w:ind w:hanging="720"/>
        <w:contextualSpacing/>
        <w:jc w:val="both"/>
        <w:rPr>
          <w:rFonts w:ascii="Arial" w:hAnsi="Arial" w:cs="Arial"/>
          <w:sz w:val="28"/>
          <w:szCs w:val="28"/>
        </w:rPr>
      </w:pPr>
      <w:r w:rsidRPr="00F5600B">
        <w:rPr>
          <w:rFonts w:ascii="Arial" w:hAnsi="Arial" w:cs="Arial"/>
          <w:sz w:val="28"/>
          <w:szCs w:val="28"/>
        </w:rPr>
        <w:t>Préparation des offres</w:t>
      </w:r>
    </w:p>
    <w:p w14:paraId="421E6695"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11</w:t>
      </w:r>
      <w:r w:rsidRPr="00F5600B">
        <w:rPr>
          <w:rFonts w:ascii="Arial" w:hAnsi="Arial" w:cs="Arial"/>
          <w:b/>
        </w:rPr>
        <w:t xml:space="preserve"> : Frais de soumission </w:t>
      </w:r>
    </w:p>
    <w:p w14:paraId="23524A0E" w14:textId="77777777" w:rsidR="00E152F8" w:rsidRPr="00724157" w:rsidRDefault="00E152F8" w:rsidP="004B3A57">
      <w:pPr>
        <w:tabs>
          <w:tab w:val="left" w:pos="900"/>
        </w:tabs>
        <w:spacing w:line="360" w:lineRule="auto"/>
        <w:contextualSpacing/>
        <w:jc w:val="both"/>
        <w:rPr>
          <w:rFonts w:ascii="Arial" w:hAnsi="Arial" w:cs="Arial"/>
        </w:rPr>
      </w:pPr>
      <w:r w:rsidRPr="00F5600B">
        <w:rPr>
          <w:rFonts w:ascii="Arial" w:hAnsi="Arial" w:cs="Arial"/>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26EFD274"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12</w:t>
      </w:r>
      <w:r w:rsidRPr="00F5600B">
        <w:rPr>
          <w:rFonts w:ascii="Arial" w:hAnsi="Arial" w:cs="Arial"/>
          <w:b/>
        </w:rPr>
        <w:t> : Langue de l’offre</w:t>
      </w:r>
    </w:p>
    <w:p w14:paraId="59697E09" w14:textId="77777777" w:rsidR="00E152F8" w:rsidRPr="00724157" w:rsidRDefault="00E152F8" w:rsidP="004B3A57">
      <w:pPr>
        <w:tabs>
          <w:tab w:val="left" w:pos="900"/>
        </w:tabs>
        <w:spacing w:line="360" w:lineRule="auto"/>
        <w:contextualSpacing/>
        <w:jc w:val="both"/>
        <w:rPr>
          <w:rFonts w:ascii="Arial" w:hAnsi="Arial" w:cs="Arial"/>
        </w:rPr>
      </w:pPr>
      <w:r w:rsidRPr="00F5600B">
        <w:rPr>
          <w:rFonts w:ascii="Arial" w:hAnsi="Arial" w:cs="Arial"/>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3F150D90" w14:textId="77777777" w:rsidR="00E152F8" w:rsidRPr="00724157" w:rsidRDefault="00E152F8" w:rsidP="004B3A57">
      <w:pPr>
        <w:tabs>
          <w:tab w:val="left" w:pos="900"/>
        </w:tabs>
        <w:spacing w:line="360" w:lineRule="auto"/>
        <w:contextualSpacing/>
        <w:jc w:val="both"/>
        <w:rPr>
          <w:rFonts w:ascii="Arial" w:hAnsi="Arial" w:cs="Arial"/>
          <w:b/>
        </w:rPr>
      </w:pPr>
      <w:r w:rsidRPr="004B3A57">
        <w:rPr>
          <w:rFonts w:ascii="Arial" w:hAnsi="Arial" w:cs="Arial"/>
          <w:b/>
          <w:u w:val="single"/>
        </w:rPr>
        <w:t>Article 13</w:t>
      </w:r>
      <w:r w:rsidRPr="00F5600B">
        <w:rPr>
          <w:rFonts w:ascii="Arial" w:hAnsi="Arial" w:cs="Arial"/>
          <w:b/>
        </w:rPr>
        <w:t> : Documents constituant l’offre</w:t>
      </w:r>
    </w:p>
    <w:p w14:paraId="25B6358A"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13.1. L’offre présentée par le soumissionnaire comprendra les documents détaillés au RPAO, dûment remplis et regroupés en trois volumes :</w:t>
      </w:r>
    </w:p>
    <w:p w14:paraId="5A30BC02" w14:textId="77777777" w:rsidR="00E152F8" w:rsidRPr="00724157" w:rsidRDefault="004B3A57" w:rsidP="00E95AFA">
      <w:pPr>
        <w:numPr>
          <w:ilvl w:val="0"/>
          <w:numId w:val="20"/>
        </w:numPr>
        <w:tabs>
          <w:tab w:val="left" w:pos="900"/>
        </w:tabs>
        <w:spacing w:line="360" w:lineRule="auto"/>
        <w:contextualSpacing/>
        <w:jc w:val="both"/>
        <w:rPr>
          <w:rFonts w:ascii="Arial" w:hAnsi="Arial" w:cs="Arial"/>
          <w:b/>
        </w:rPr>
      </w:pPr>
      <w:r>
        <w:rPr>
          <w:rFonts w:ascii="Arial" w:hAnsi="Arial" w:cs="Arial"/>
          <w:b/>
        </w:rPr>
        <w:t>Volume 1 : Dossier A</w:t>
      </w:r>
      <w:r w:rsidR="00E152F8" w:rsidRPr="00F5600B">
        <w:rPr>
          <w:rFonts w:ascii="Arial" w:hAnsi="Arial" w:cs="Arial"/>
          <w:b/>
        </w:rPr>
        <w:t>dministratif</w:t>
      </w:r>
    </w:p>
    <w:p w14:paraId="1AA98081" w14:textId="77777777" w:rsidR="00E152F8" w:rsidRPr="00724157" w:rsidRDefault="00E152F8" w:rsidP="004B3A57">
      <w:pPr>
        <w:tabs>
          <w:tab w:val="left" w:pos="900"/>
        </w:tabs>
        <w:spacing w:line="360" w:lineRule="auto"/>
        <w:contextualSpacing/>
        <w:jc w:val="both"/>
        <w:rPr>
          <w:rFonts w:ascii="Arial" w:hAnsi="Arial" w:cs="Arial"/>
        </w:rPr>
      </w:pPr>
      <w:r w:rsidRPr="00F5600B">
        <w:rPr>
          <w:rFonts w:ascii="Arial" w:hAnsi="Arial" w:cs="Arial"/>
        </w:rPr>
        <w:t>Il comprend :</w:t>
      </w:r>
    </w:p>
    <w:p w14:paraId="73B39E4A" w14:textId="77777777" w:rsidR="00E152F8" w:rsidRPr="00724157" w:rsidRDefault="00E152F8" w:rsidP="00E95AFA">
      <w:pPr>
        <w:numPr>
          <w:ilvl w:val="0"/>
          <w:numId w:val="21"/>
        </w:numPr>
        <w:tabs>
          <w:tab w:val="clear" w:pos="1080"/>
          <w:tab w:val="num" w:pos="540"/>
          <w:tab w:val="left" w:pos="900"/>
        </w:tabs>
        <w:spacing w:line="360" w:lineRule="auto"/>
        <w:ind w:left="540" w:hanging="180"/>
        <w:contextualSpacing/>
        <w:jc w:val="both"/>
        <w:rPr>
          <w:rFonts w:ascii="Arial" w:hAnsi="Arial" w:cs="Arial"/>
        </w:rPr>
      </w:pPr>
      <w:r w:rsidRPr="00F5600B">
        <w:rPr>
          <w:rFonts w:ascii="Arial" w:hAnsi="Arial" w:cs="Arial"/>
        </w:rPr>
        <w:t>Tous les documents attestant que le soumissionnaire :</w:t>
      </w:r>
    </w:p>
    <w:p w14:paraId="4CCC7D62" w14:textId="77777777" w:rsidR="00E152F8" w:rsidRPr="00F5600B" w:rsidRDefault="00E152F8" w:rsidP="00E95AFA">
      <w:pPr>
        <w:numPr>
          <w:ilvl w:val="0"/>
          <w:numId w:val="22"/>
        </w:numPr>
        <w:tabs>
          <w:tab w:val="clear" w:pos="720"/>
          <w:tab w:val="num" w:pos="540"/>
        </w:tabs>
        <w:spacing w:line="360" w:lineRule="auto"/>
        <w:ind w:left="540"/>
        <w:contextualSpacing/>
        <w:jc w:val="both"/>
        <w:rPr>
          <w:rFonts w:ascii="Arial" w:hAnsi="Arial" w:cs="Arial"/>
        </w:rPr>
      </w:pPr>
      <w:r w:rsidRPr="00F5600B">
        <w:rPr>
          <w:rFonts w:ascii="Arial" w:hAnsi="Arial" w:cs="Arial"/>
        </w:rPr>
        <w:t>A souscrit les déclarations prévues par les lois et règlements en vigueur ;</w:t>
      </w:r>
    </w:p>
    <w:p w14:paraId="5BF30638" w14:textId="77777777" w:rsidR="00E152F8" w:rsidRPr="00F5600B" w:rsidRDefault="00E152F8" w:rsidP="00E95AFA">
      <w:pPr>
        <w:numPr>
          <w:ilvl w:val="0"/>
          <w:numId w:val="22"/>
        </w:numPr>
        <w:tabs>
          <w:tab w:val="clear" w:pos="720"/>
          <w:tab w:val="num" w:pos="540"/>
        </w:tabs>
        <w:spacing w:line="360" w:lineRule="auto"/>
        <w:ind w:left="540"/>
        <w:contextualSpacing/>
        <w:jc w:val="both"/>
        <w:rPr>
          <w:rFonts w:ascii="Arial" w:hAnsi="Arial" w:cs="Arial"/>
        </w:rPr>
      </w:pPr>
      <w:r w:rsidRPr="00F5600B">
        <w:rPr>
          <w:rFonts w:ascii="Arial" w:hAnsi="Arial" w:cs="Arial"/>
        </w:rPr>
        <w:lastRenderedPageBreak/>
        <w:t>A acquitté les droits, taxes, impôts, cotisations, contributions, redevances ou prélèvements de quelque nature que ce soit ;</w:t>
      </w:r>
    </w:p>
    <w:p w14:paraId="15428895" w14:textId="77777777" w:rsidR="00E152F8" w:rsidRPr="00F5600B" w:rsidRDefault="00E152F8" w:rsidP="00E95AFA">
      <w:pPr>
        <w:numPr>
          <w:ilvl w:val="0"/>
          <w:numId w:val="22"/>
        </w:numPr>
        <w:tabs>
          <w:tab w:val="clear" w:pos="720"/>
          <w:tab w:val="num" w:pos="540"/>
        </w:tabs>
        <w:spacing w:line="360" w:lineRule="auto"/>
        <w:ind w:left="540"/>
        <w:contextualSpacing/>
        <w:jc w:val="both"/>
        <w:rPr>
          <w:rFonts w:ascii="Arial" w:hAnsi="Arial" w:cs="Arial"/>
        </w:rPr>
      </w:pPr>
      <w:r w:rsidRPr="00F5600B">
        <w:rPr>
          <w:rFonts w:ascii="Arial" w:hAnsi="Arial" w:cs="Arial"/>
        </w:rPr>
        <w:t>N’est pas en état de liquidation judiciaire ou en Faillite ;</w:t>
      </w:r>
    </w:p>
    <w:p w14:paraId="347E87BC" w14:textId="77777777" w:rsidR="00E152F8" w:rsidRPr="00724157" w:rsidRDefault="00E152F8" w:rsidP="00E95AFA">
      <w:pPr>
        <w:numPr>
          <w:ilvl w:val="0"/>
          <w:numId w:val="22"/>
        </w:numPr>
        <w:tabs>
          <w:tab w:val="clear" w:pos="720"/>
          <w:tab w:val="num" w:pos="540"/>
        </w:tabs>
        <w:spacing w:line="360" w:lineRule="auto"/>
        <w:ind w:left="540"/>
        <w:contextualSpacing/>
        <w:jc w:val="both"/>
        <w:rPr>
          <w:rFonts w:ascii="Arial" w:hAnsi="Arial" w:cs="Arial"/>
        </w:rPr>
      </w:pPr>
      <w:r w:rsidRPr="00F5600B">
        <w:rPr>
          <w:rFonts w:ascii="Arial" w:hAnsi="Arial" w:cs="Arial"/>
        </w:rPr>
        <w:t>N’est pas frappé de l’une des interdictions ou d’échéances prévues par la législation en vigueur.</w:t>
      </w:r>
    </w:p>
    <w:p w14:paraId="7529F556" w14:textId="77777777" w:rsidR="00E152F8" w:rsidRPr="00F5600B" w:rsidRDefault="00E152F8" w:rsidP="00E95AFA">
      <w:pPr>
        <w:numPr>
          <w:ilvl w:val="0"/>
          <w:numId w:val="21"/>
        </w:numPr>
        <w:tabs>
          <w:tab w:val="clear" w:pos="1080"/>
          <w:tab w:val="num" w:pos="540"/>
        </w:tabs>
        <w:spacing w:line="360" w:lineRule="auto"/>
        <w:ind w:left="540" w:hanging="180"/>
        <w:contextualSpacing/>
        <w:jc w:val="both"/>
        <w:rPr>
          <w:rFonts w:ascii="Arial" w:hAnsi="Arial" w:cs="Arial"/>
        </w:rPr>
      </w:pPr>
      <w:r w:rsidRPr="00F5600B">
        <w:rPr>
          <w:rFonts w:ascii="Arial" w:hAnsi="Arial" w:cs="Arial"/>
        </w:rPr>
        <w:t xml:space="preserve">La caution de soumission établie conformément aux dispositions de l’article 17 du RGAO ; </w:t>
      </w:r>
    </w:p>
    <w:p w14:paraId="65B5CD5D" w14:textId="77777777" w:rsidR="00E152F8" w:rsidRPr="00724157" w:rsidRDefault="00E152F8" w:rsidP="00E95AFA">
      <w:pPr>
        <w:numPr>
          <w:ilvl w:val="0"/>
          <w:numId w:val="21"/>
        </w:numPr>
        <w:tabs>
          <w:tab w:val="clear" w:pos="1080"/>
          <w:tab w:val="num" w:pos="540"/>
        </w:tabs>
        <w:spacing w:line="360" w:lineRule="auto"/>
        <w:ind w:left="540" w:hanging="180"/>
        <w:contextualSpacing/>
        <w:jc w:val="both"/>
        <w:rPr>
          <w:rFonts w:ascii="Arial" w:hAnsi="Arial" w:cs="Arial"/>
        </w:rPr>
      </w:pPr>
      <w:r w:rsidRPr="00F5600B">
        <w:rPr>
          <w:rFonts w:ascii="Arial" w:hAnsi="Arial" w:cs="Arial"/>
        </w:rPr>
        <w:t>La confirmation écrite habilitant le signataire de l’offre à engager le soumissionnaire, conformément aux dispositions de l’article 6.1 du RGAO.</w:t>
      </w:r>
    </w:p>
    <w:p w14:paraId="0A9462FF" w14:textId="77777777" w:rsidR="00E152F8" w:rsidRPr="00724157" w:rsidRDefault="004B3A57" w:rsidP="00E95AFA">
      <w:pPr>
        <w:numPr>
          <w:ilvl w:val="0"/>
          <w:numId w:val="20"/>
        </w:numPr>
        <w:spacing w:line="360" w:lineRule="auto"/>
        <w:contextualSpacing/>
        <w:jc w:val="both"/>
        <w:rPr>
          <w:rFonts w:ascii="Arial" w:hAnsi="Arial" w:cs="Arial"/>
          <w:b/>
        </w:rPr>
      </w:pPr>
      <w:r>
        <w:rPr>
          <w:rFonts w:ascii="Arial" w:hAnsi="Arial" w:cs="Arial"/>
          <w:b/>
        </w:rPr>
        <w:t>Volume 2 : Offre T</w:t>
      </w:r>
      <w:r w:rsidR="00E152F8" w:rsidRPr="00F5600B">
        <w:rPr>
          <w:rFonts w:ascii="Arial" w:hAnsi="Arial" w:cs="Arial"/>
          <w:b/>
        </w:rPr>
        <w:t>echnique</w:t>
      </w:r>
    </w:p>
    <w:p w14:paraId="79A68DED"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B.1. Les renseignements sur les qualifications</w:t>
      </w:r>
    </w:p>
    <w:p w14:paraId="059FAD45"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Le RPAO précise la liste des documents à fournir par les soumissionnaires pour justifier les critères de qualification mentionnées à l’article 6.1 du RPAO.</w:t>
      </w:r>
    </w:p>
    <w:p w14:paraId="59C6E065"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B.2. Méthodologie</w:t>
      </w:r>
    </w:p>
    <w:p w14:paraId="3D9B629A" w14:textId="4B4CA532" w:rsidR="00E152F8" w:rsidRPr="00724157" w:rsidRDefault="00E152F8" w:rsidP="004B3A57">
      <w:pPr>
        <w:spacing w:line="360" w:lineRule="auto"/>
        <w:contextualSpacing/>
        <w:jc w:val="both"/>
        <w:rPr>
          <w:rFonts w:ascii="Arial" w:hAnsi="Arial" w:cs="Arial"/>
        </w:rPr>
      </w:pPr>
      <w:r w:rsidRPr="00F5600B">
        <w:rPr>
          <w:rFonts w:ascii="Arial" w:hAnsi="Arial" w:cs="Arial"/>
        </w:rPr>
        <w:t xml:space="preserve">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w:t>
      </w:r>
      <w:r w:rsidR="00C7661F" w:rsidRPr="00F5600B">
        <w:rPr>
          <w:rFonts w:ascii="Arial" w:hAnsi="Arial" w:cs="Arial"/>
        </w:rPr>
        <w:t>PAQ, attestation</w:t>
      </w:r>
      <w:r w:rsidRPr="00F5600B">
        <w:rPr>
          <w:rFonts w:ascii="Arial" w:hAnsi="Arial" w:cs="Arial"/>
        </w:rPr>
        <w:t xml:space="preserve"> de visite du site le cas échéant, etc.).</w:t>
      </w:r>
    </w:p>
    <w:p w14:paraId="0D22749B"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B.3. Les preuves d’acceptations des conditions de la lettre-commande</w:t>
      </w:r>
    </w:p>
    <w:p w14:paraId="7DE01CCC" w14:textId="68FBEDAD" w:rsidR="00E152F8" w:rsidRPr="00724157" w:rsidRDefault="00E152F8" w:rsidP="004B3A57">
      <w:pPr>
        <w:spacing w:line="360" w:lineRule="auto"/>
        <w:contextualSpacing/>
        <w:jc w:val="both"/>
        <w:rPr>
          <w:rFonts w:ascii="Arial" w:hAnsi="Arial" w:cs="Arial"/>
        </w:rPr>
      </w:pPr>
      <w:r w:rsidRPr="00F5600B">
        <w:rPr>
          <w:rFonts w:ascii="Arial" w:hAnsi="Arial" w:cs="Arial"/>
        </w:rPr>
        <w:t xml:space="preserve">Le soumissionnaire remettra les copies dûment paraphées des documents à caractères administratif et technique </w:t>
      </w:r>
      <w:r w:rsidR="00C7661F" w:rsidRPr="00F5600B">
        <w:rPr>
          <w:rFonts w:ascii="Arial" w:hAnsi="Arial" w:cs="Arial"/>
        </w:rPr>
        <w:t>régissant la</w:t>
      </w:r>
      <w:r w:rsidRPr="00F5600B">
        <w:rPr>
          <w:rFonts w:ascii="Arial" w:hAnsi="Arial" w:cs="Arial"/>
        </w:rPr>
        <w:t xml:space="preserve"> Lettre </w:t>
      </w:r>
      <w:r w:rsidR="00C7661F" w:rsidRPr="00F5600B">
        <w:rPr>
          <w:rFonts w:ascii="Arial" w:hAnsi="Arial" w:cs="Arial"/>
        </w:rPr>
        <w:t>Commande à</w:t>
      </w:r>
      <w:r w:rsidRPr="00F5600B">
        <w:rPr>
          <w:rFonts w:ascii="Arial" w:hAnsi="Arial" w:cs="Arial"/>
        </w:rPr>
        <w:t xml:space="preserve"> savoir :</w:t>
      </w:r>
    </w:p>
    <w:p w14:paraId="19BDAAAF" w14:textId="77777777" w:rsidR="00E152F8" w:rsidRPr="00F5600B" w:rsidRDefault="00E152F8" w:rsidP="00E95AFA">
      <w:pPr>
        <w:numPr>
          <w:ilvl w:val="0"/>
          <w:numId w:val="23"/>
        </w:numPr>
        <w:spacing w:line="360" w:lineRule="auto"/>
        <w:contextualSpacing/>
        <w:jc w:val="both"/>
        <w:rPr>
          <w:rFonts w:ascii="Arial" w:hAnsi="Arial" w:cs="Arial"/>
        </w:rPr>
      </w:pPr>
      <w:r w:rsidRPr="00F5600B">
        <w:rPr>
          <w:rFonts w:ascii="Arial" w:hAnsi="Arial" w:cs="Arial"/>
        </w:rPr>
        <w:t>Le Cahier des Clauses Administratives Particulières (CCAP) ;</w:t>
      </w:r>
    </w:p>
    <w:p w14:paraId="1C49B6B2" w14:textId="2F62C4D6" w:rsidR="00E152F8" w:rsidRPr="00724157" w:rsidRDefault="00C7661F" w:rsidP="00E95AFA">
      <w:pPr>
        <w:numPr>
          <w:ilvl w:val="0"/>
          <w:numId w:val="23"/>
        </w:numPr>
        <w:spacing w:line="360" w:lineRule="auto"/>
        <w:contextualSpacing/>
        <w:jc w:val="both"/>
        <w:rPr>
          <w:rFonts w:ascii="Arial" w:hAnsi="Arial" w:cs="Arial"/>
        </w:rPr>
      </w:pPr>
      <w:r w:rsidRPr="00F5600B">
        <w:rPr>
          <w:rFonts w:ascii="Arial" w:hAnsi="Arial" w:cs="Arial"/>
        </w:rPr>
        <w:t>Le</w:t>
      </w:r>
      <w:r w:rsidR="00E152F8" w:rsidRPr="00F5600B">
        <w:rPr>
          <w:rFonts w:ascii="Arial" w:hAnsi="Arial" w:cs="Arial"/>
        </w:rPr>
        <w:t xml:space="preserve"> Cahier des Clauses Techniques Particulières (CCTP).</w:t>
      </w:r>
    </w:p>
    <w:p w14:paraId="52F28A34"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b.4. Commentaires (facultatifs)</w:t>
      </w:r>
    </w:p>
    <w:p w14:paraId="3DACC7EE"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Un commentaire des choix techniques du projet et d’éventuelles propositions.</w:t>
      </w:r>
    </w:p>
    <w:p w14:paraId="287EC38A" w14:textId="77777777" w:rsidR="00E152F8" w:rsidRPr="00724157" w:rsidRDefault="004B3A57" w:rsidP="00E95AFA">
      <w:pPr>
        <w:numPr>
          <w:ilvl w:val="0"/>
          <w:numId w:val="20"/>
        </w:numPr>
        <w:spacing w:line="360" w:lineRule="auto"/>
        <w:contextualSpacing/>
        <w:jc w:val="both"/>
        <w:rPr>
          <w:rFonts w:ascii="Arial" w:hAnsi="Arial" w:cs="Arial"/>
          <w:b/>
        </w:rPr>
      </w:pPr>
      <w:r>
        <w:rPr>
          <w:rFonts w:ascii="Arial" w:hAnsi="Arial" w:cs="Arial"/>
          <w:b/>
        </w:rPr>
        <w:t>Volume 3 : Offre F</w:t>
      </w:r>
      <w:r w:rsidR="00E152F8" w:rsidRPr="00F5600B">
        <w:rPr>
          <w:rFonts w:ascii="Arial" w:hAnsi="Arial" w:cs="Arial"/>
          <w:b/>
        </w:rPr>
        <w:t>inancière</w:t>
      </w:r>
    </w:p>
    <w:p w14:paraId="222042F3"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Le RPAO précise les éléments permettant de justifier le coût des travaux, à savoir :</w:t>
      </w:r>
    </w:p>
    <w:p w14:paraId="4AB5387F" w14:textId="77777777" w:rsidR="00E152F8" w:rsidRPr="00F5600B" w:rsidRDefault="00E152F8" w:rsidP="00E95AFA">
      <w:pPr>
        <w:numPr>
          <w:ilvl w:val="0"/>
          <w:numId w:val="24"/>
        </w:numPr>
        <w:spacing w:line="360" w:lineRule="auto"/>
        <w:contextualSpacing/>
        <w:jc w:val="both"/>
        <w:rPr>
          <w:rFonts w:ascii="Arial" w:hAnsi="Arial" w:cs="Arial"/>
        </w:rPr>
      </w:pPr>
      <w:r w:rsidRPr="00F5600B">
        <w:rPr>
          <w:rFonts w:ascii="Arial" w:hAnsi="Arial" w:cs="Arial"/>
        </w:rPr>
        <w:t>La soumission proprement dite, en original rédigé selon le modèle joint, timbre au tarif en vigueur, signée et datée ;</w:t>
      </w:r>
    </w:p>
    <w:p w14:paraId="25454046" w14:textId="6A4FF860" w:rsidR="00E152F8" w:rsidRPr="00F5600B" w:rsidRDefault="00C7661F" w:rsidP="00E95AFA">
      <w:pPr>
        <w:numPr>
          <w:ilvl w:val="0"/>
          <w:numId w:val="24"/>
        </w:numPr>
        <w:spacing w:line="360" w:lineRule="auto"/>
        <w:contextualSpacing/>
        <w:jc w:val="both"/>
        <w:rPr>
          <w:rFonts w:ascii="Arial" w:hAnsi="Arial" w:cs="Arial"/>
        </w:rPr>
      </w:pPr>
      <w:r w:rsidRPr="00F5600B">
        <w:rPr>
          <w:rFonts w:ascii="Arial" w:hAnsi="Arial" w:cs="Arial"/>
        </w:rPr>
        <w:t>Le</w:t>
      </w:r>
      <w:r w:rsidR="00E152F8" w:rsidRPr="00F5600B">
        <w:rPr>
          <w:rFonts w:ascii="Arial" w:hAnsi="Arial" w:cs="Arial"/>
        </w:rPr>
        <w:t xml:space="preserve"> bordereau des prix unitaires dûment rempli ;</w:t>
      </w:r>
    </w:p>
    <w:p w14:paraId="6CBF72A0" w14:textId="0CD2E590" w:rsidR="00E152F8" w:rsidRPr="00F5600B" w:rsidRDefault="00C7661F" w:rsidP="00E95AFA">
      <w:pPr>
        <w:numPr>
          <w:ilvl w:val="0"/>
          <w:numId w:val="24"/>
        </w:numPr>
        <w:spacing w:line="360" w:lineRule="auto"/>
        <w:contextualSpacing/>
        <w:jc w:val="both"/>
        <w:rPr>
          <w:rFonts w:ascii="Arial" w:hAnsi="Arial" w:cs="Arial"/>
        </w:rPr>
      </w:pPr>
      <w:r w:rsidRPr="00F5600B">
        <w:rPr>
          <w:rFonts w:ascii="Arial" w:hAnsi="Arial" w:cs="Arial"/>
        </w:rPr>
        <w:t>Le</w:t>
      </w:r>
      <w:r w:rsidR="00E152F8" w:rsidRPr="00F5600B">
        <w:rPr>
          <w:rFonts w:ascii="Arial" w:hAnsi="Arial" w:cs="Arial"/>
        </w:rPr>
        <w:t xml:space="preserve"> détail estimatif dûment rempli ;</w:t>
      </w:r>
    </w:p>
    <w:p w14:paraId="079D62FB" w14:textId="07A16FE5" w:rsidR="00E152F8" w:rsidRPr="00F5600B" w:rsidRDefault="00C7661F" w:rsidP="00E95AFA">
      <w:pPr>
        <w:numPr>
          <w:ilvl w:val="0"/>
          <w:numId w:val="24"/>
        </w:numPr>
        <w:spacing w:line="360" w:lineRule="auto"/>
        <w:contextualSpacing/>
        <w:jc w:val="both"/>
        <w:rPr>
          <w:rFonts w:ascii="Arial" w:hAnsi="Arial" w:cs="Arial"/>
        </w:rPr>
      </w:pPr>
      <w:r w:rsidRPr="00F5600B">
        <w:rPr>
          <w:rFonts w:ascii="Arial" w:hAnsi="Arial" w:cs="Arial"/>
        </w:rPr>
        <w:t>Le</w:t>
      </w:r>
      <w:r w:rsidR="00E152F8" w:rsidRPr="00F5600B">
        <w:rPr>
          <w:rFonts w:ascii="Arial" w:hAnsi="Arial" w:cs="Arial"/>
        </w:rPr>
        <w:t xml:space="preserve"> sous-détail des prix et/ou la décomposition des prix forfaitaires ;</w:t>
      </w:r>
    </w:p>
    <w:p w14:paraId="3BEAFE97" w14:textId="53D78757" w:rsidR="00E152F8" w:rsidRPr="00724157" w:rsidRDefault="00C7661F" w:rsidP="00E95AFA">
      <w:pPr>
        <w:numPr>
          <w:ilvl w:val="0"/>
          <w:numId w:val="24"/>
        </w:numPr>
        <w:spacing w:line="360" w:lineRule="auto"/>
        <w:contextualSpacing/>
        <w:jc w:val="both"/>
        <w:rPr>
          <w:rFonts w:ascii="Arial" w:hAnsi="Arial" w:cs="Arial"/>
        </w:rPr>
      </w:pPr>
      <w:r w:rsidRPr="00F5600B">
        <w:rPr>
          <w:rFonts w:ascii="Arial" w:hAnsi="Arial" w:cs="Arial"/>
        </w:rPr>
        <w:t>L’échéancier</w:t>
      </w:r>
      <w:r w:rsidR="00E152F8" w:rsidRPr="00F5600B">
        <w:rPr>
          <w:rFonts w:ascii="Arial" w:hAnsi="Arial" w:cs="Arial"/>
        </w:rPr>
        <w:t xml:space="preserve"> prévisionnel de paiements le cas échéant.</w:t>
      </w:r>
    </w:p>
    <w:p w14:paraId="4135C4AA"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Les soumissionnaires utiliseront à cet effet les pièces et modèles prévus dans le Dossier d’Appel d’Offres, sous réserve des dispositions de l’Article 177.2 du RGAO concernant les autres formes possibles de Caution de Soumission.</w:t>
      </w:r>
    </w:p>
    <w:p w14:paraId="46C6977B" w14:textId="77777777" w:rsidR="00E152F8" w:rsidRPr="00F5600B" w:rsidRDefault="00E152F8" w:rsidP="004B3A57">
      <w:pPr>
        <w:spacing w:line="360" w:lineRule="auto"/>
        <w:ind w:left="540" w:hanging="540"/>
        <w:contextualSpacing/>
        <w:jc w:val="both"/>
        <w:rPr>
          <w:rFonts w:ascii="Arial" w:hAnsi="Arial" w:cs="Arial"/>
        </w:rPr>
      </w:pPr>
      <w:r w:rsidRPr="00F5600B">
        <w:rPr>
          <w:rFonts w:ascii="Arial" w:hAnsi="Arial" w:cs="Arial"/>
        </w:rPr>
        <w:lastRenderedPageBreak/>
        <w:t>13.2 Si, conformément aux dispositions des RPAO, les soumissionnaires présentent des offres pour plusieurs lots du même appel d’offres, ils pourront indiquer les rabais offerts en cas d’attribution de plus d’un marché.</w:t>
      </w:r>
    </w:p>
    <w:p w14:paraId="4BAE2ED6"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14</w:t>
      </w:r>
      <w:r w:rsidR="004B3A57">
        <w:rPr>
          <w:rFonts w:ascii="Arial" w:hAnsi="Arial" w:cs="Arial"/>
          <w:b/>
        </w:rPr>
        <w:t> : Montant de l’O</w:t>
      </w:r>
      <w:r w:rsidRPr="00F5600B">
        <w:rPr>
          <w:rFonts w:ascii="Arial" w:hAnsi="Arial" w:cs="Arial"/>
          <w:b/>
        </w:rPr>
        <w:t>ffre</w:t>
      </w:r>
    </w:p>
    <w:p w14:paraId="7447A9D2"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14:paraId="7C4AD492"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14.2 Le soumissionnaire remplira les prix unitaires et totaux de tous les postes du bordereau de prix et du détail quantitatif et estimatif.</w:t>
      </w:r>
    </w:p>
    <w:p w14:paraId="5DC9EBD5"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66941E4"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14.4 Tous les prix unitaires devront être justifiés par des sous-détails établis conformément au cadre proposé à la pièce N°8.</w:t>
      </w:r>
      <w:r w:rsidRPr="00F5600B">
        <w:rPr>
          <w:rFonts w:ascii="Arial" w:hAnsi="Arial" w:cs="Arial"/>
        </w:rPr>
        <w:tab/>
      </w:r>
      <w:r w:rsidRPr="00F5600B">
        <w:rPr>
          <w:rFonts w:ascii="Arial" w:hAnsi="Arial" w:cs="Arial"/>
        </w:rPr>
        <w:tab/>
      </w:r>
    </w:p>
    <w:p w14:paraId="2F1196CE" w14:textId="77777777" w:rsidR="00E152F8" w:rsidRPr="00F5600B" w:rsidRDefault="00E152F8" w:rsidP="004B3A57">
      <w:pPr>
        <w:spacing w:after="160" w:line="360" w:lineRule="auto"/>
        <w:contextualSpacing/>
        <w:jc w:val="both"/>
        <w:rPr>
          <w:rFonts w:ascii="Arial" w:hAnsi="Arial" w:cs="Arial"/>
          <w:b/>
        </w:rPr>
      </w:pPr>
      <w:r w:rsidRPr="004B3A57">
        <w:rPr>
          <w:rFonts w:ascii="Arial" w:hAnsi="Arial" w:cs="Arial"/>
          <w:b/>
          <w:u w:val="single"/>
        </w:rPr>
        <w:t>Article 15</w:t>
      </w:r>
      <w:r w:rsidRPr="00F5600B">
        <w:rPr>
          <w:rFonts w:ascii="Arial" w:hAnsi="Arial" w:cs="Arial"/>
          <w:b/>
        </w:rPr>
        <w:t> : Monnaies de soumission et de règlement</w:t>
      </w:r>
    </w:p>
    <w:p w14:paraId="50D3218B" w14:textId="77777777" w:rsidR="00E152F8" w:rsidRPr="00724157" w:rsidRDefault="00E152F8" w:rsidP="004B3A57">
      <w:pPr>
        <w:spacing w:line="360" w:lineRule="auto"/>
        <w:ind w:left="540" w:hanging="540"/>
        <w:contextualSpacing/>
        <w:jc w:val="both"/>
        <w:rPr>
          <w:rFonts w:ascii="Arial" w:hAnsi="Arial" w:cs="Arial"/>
        </w:rPr>
      </w:pPr>
      <w:r w:rsidRPr="00F5600B">
        <w:rPr>
          <w:rFonts w:ascii="Arial" w:hAnsi="Arial" w:cs="Arial"/>
        </w:rPr>
        <w:t>La monnaie utilisée est le franc CFA.</w:t>
      </w:r>
    </w:p>
    <w:p w14:paraId="4EBAC0FD"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16</w:t>
      </w:r>
      <w:r w:rsidRPr="00F5600B">
        <w:rPr>
          <w:rFonts w:ascii="Arial" w:hAnsi="Arial" w:cs="Arial"/>
          <w:b/>
        </w:rPr>
        <w:t xml:space="preserve"> : </w:t>
      </w:r>
      <w:r w:rsidR="004B3A57">
        <w:rPr>
          <w:rFonts w:ascii="Arial" w:hAnsi="Arial" w:cs="Arial"/>
          <w:b/>
        </w:rPr>
        <w:t>Validité des O</w:t>
      </w:r>
      <w:r w:rsidRPr="00F5600B">
        <w:rPr>
          <w:rFonts w:ascii="Arial" w:hAnsi="Arial" w:cs="Arial"/>
          <w:b/>
        </w:rPr>
        <w:t>ffres</w:t>
      </w:r>
    </w:p>
    <w:p w14:paraId="6D8A8E89" w14:textId="77777777" w:rsidR="00E152F8" w:rsidRPr="00F5600B" w:rsidRDefault="00E152F8" w:rsidP="00F45CB5">
      <w:pPr>
        <w:spacing w:line="360" w:lineRule="auto"/>
        <w:contextualSpacing/>
        <w:jc w:val="both"/>
        <w:rPr>
          <w:rFonts w:ascii="Arial" w:hAnsi="Arial" w:cs="Arial"/>
        </w:rPr>
      </w:pPr>
      <w:r w:rsidRPr="00F5600B">
        <w:rPr>
          <w:rFonts w:ascii="Arial" w:hAnsi="Arial" w:cs="Arial"/>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778B1BCC" w14:textId="77777777" w:rsidR="00E152F8" w:rsidRPr="00F5600B" w:rsidRDefault="00E152F8" w:rsidP="00F45CB5">
      <w:pPr>
        <w:spacing w:line="360" w:lineRule="auto"/>
        <w:contextualSpacing/>
        <w:jc w:val="both"/>
        <w:rPr>
          <w:rFonts w:ascii="Arial" w:hAnsi="Arial" w:cs="Arial"/>
        </w:rPr>
      </w:pPr>
      <w:r w:rsidRPr="00F5600B">
        <w:rPr>
          <w:rFonts w:ascii="Arial" w:hAnsi="Arial" w:cs="Arial"/>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w:t>
      </w:r>
      <w:r w:rsidR="00803F11">
        <w:rPr>
          <w:rFonts w:ascii="Arial" w:hAnsi="Arial" w:cs="Arial"/>
        </w:rPr>
        <w:t>ur une durée correspondante. Un</w:t>
      </w:r>
      <w:r w:rsidRPr="00F5600B">
        <w:rPr>
          <w:rFonts w:ascii="Arial" w:hAnsi="Arial" w:cs="Arial"/>
        </w:rPr>
        <w:t xml:space="preserve"> soumissionnaire peut refuser de prolonger la validité de son offre sans perdre sa caution de soumission. Un soumissionnaire qui consent à une prolongation ne se verra pas demander de modifier son offre, ni ne sera autorisé à le faire.</w:t>
      </w:r>
    </w:p>
    <w:p w14:paraId="2EB64F08" w14:textId="77777777" w:rsidR="00E152F8" w:rsidRPr="00F5600B" w:rsidRDefault="00E152F8" w:rsidP="00F45CB5">
      <w:pPr>
        <w:spacing w:line="360" w:lineRule="auto"/>
        <w:contextualSpacing/>
        <w:jc w:val="both"/>
        <w:rPr>
          <w:rFonts w:ascii="Arial" w:hAnsi="Arial" w:cs="Arial"/>
        </w:rPr>
      </w:pPr>
      <w:r w:rsidRPr="00F5600B">
        <w:rPr>
          <w:rFonts w:ascii="Arial" w:hAnsi="Arial" w:cs="Arial"/>
        </w:rPr>
        <w:t xml:space="preserve">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w:t>
      </w:r>
      <w:r w:rsidR="00F45CB5" w:rsidRPr="00F5600B">
        <w:rPr>
          <w:rFonts w:ascii="Arial" w:hAnsi="Arial" w:cs="Arial"/>
        </w:rPr>
        <w:t>La</w:t>
      </w:r>
      <w:r w:rsidRPr="00F5600B">
        <w:rPr>
          <w:rFonts w:ascii="Arial" w:hAnsi="Arial" w:cs="Arial"/>
        </w:rPr>
        <w:t xml:space="preserve">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14:paraId="2302AB5E" w14:textId="649D7E4C" w:rsidR="00E152F8" w:rsidRPr="00F5600B" w:rsidRDefault="00E152F8" w:rsidP="004B3A57">
      <w:pPr>
        <w:spacing w:line="360" w:lineRule="auto"/>
        <w:contextualSpacing/>
        <w:jc w:val="both"/>
        <w:rPr>
          <w:rFonts w:ascii="Arial" w:hAnsi="Arial" w:cs="Arial"/>
        </w:rPr>
      </w:pPr>
      <w:r w:rsidRPr="00F5600B">
        <w:rPr>
          <w:rFonts w:ascii="Arial" w:hAnsi="Arial" w:cs="Arial"/>
        </w:rPr>
        <w:lastRenderedPageBreak/>
        <w:t>16.3. Si la période de validité des offres est prorogée de plus de soixante (60) jours, les montants payables au soumissionnaire retenu, seront actualisés par application de la formule y relative figurant à la demande de prorogation que l’Aut</w:t>
      </w:r>
      <w:r w:rsidR="00247360">
        <w:rPr>
          <w:rFonts w:ascii="Arial" w:hAnsi="Arial" w:cs="Arial"/>
        </w:rPr>
        <w:t>orité Contractante adressera au</w:t>
      </w:r>
      <w:r w:rsidRPr="00F5600B">
        <w:rPr>
          <w:rFonts w:ascii="Arial" w:hAnsi="Arial" w:cs="Arial"/>
        </w:rPr>
        <w:t>(x) soumissionnaire</w:t>
      </w:r>
      <w:r w:rsidR="00247360">
        <w:rPr>
          <w:rFonts w:ascii="Arial" w:hAnsi="Arial" w:cs="Arial"/>
        </w:rPr>
        <w:t>(s)</w:t>
      </w:r>
      <w:r w:rsidRPr="00F5600B">
        <w:rPr>
          <w:rFonts w:ascii="Arial" w:hAnsi="Arial" w:cs="Arial"/>
        </w:rPr>
        <w:t>. Si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14:paraId="3874F73C"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17</w:t>
      </w:r>
      <w:r w:rsidRPr="00F5600B">
        <w:rPr>
          <w:rFonts w:ascii="Arial" w:hAnsi="Arial" w:cs="Arial"/>
          <w:b/>
        </w:rPr>
        <w:t> : Caution de soumission</w:t>
      </w:r>
    </w:p>
    <w:p w14:paraId="7A3D9A93"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17.1. En application de l’article 13 du RGAO, le soumissionnaire fournira une caution de soumission du montant spécifié dans le Règlement P</w:t>
      </w:r>
      <w:r w:rsidR="00803F11">
        <w:rPr>
          <w:rFonts w:ascii="Arial" w:hAnsi="Arial" w:cs="Arial"/>
        </w:rPr>
        <w:t>articulier de l’A</w:t>
      </w:r>
      <w:r w:rsidRPr="00F5600B">
        <w:rPr>
          <w:rFonts w:ascii="Arial" w:hAnsi="Arial" w:cs="Arial"/>
        </w:rPr>
        <w:t>ppel d’Offres, laquelle fera partie intégrante de son offre.</w:t>
      </w:r>
    </w:p>
    <w:p w14:paraId="285FFB2E"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0533DE45" w14:textId="77777777" w:rsidR="00E152F8" w:rsidRPr="00F5600B" w:rsidRDefault="00E152F8" w:rsidP="00A57612">
      <w:pPr>
        <w:tabs>
          <w:tab w:val="left" w:pos="0"/>
        </w:tabs>
        <w:spacing w:line="360" w:lineRule="auto"/>
        <w:contextualSpacing/>
        <w:jc w:val="both"/>
        <w:rPr>
          <w:rFonts w:ascii="Arial" w:hAnsi="Arial" w:cs="Arial"/>
        </w:rPr>
      </w:pPr>
      <w:r w:rsidRPr="00F5600B">
        <w:rPr>
          <w:rFonts w:ascii="Arial" w:hAnsi="Arial" w:cs="Arial"/>
        </w:rPr>
        <w:t xml:space="preserve">17.3. Toute offre non accompagnée d’une caution de soumission conforme sera rejetée par la </w:t>
      </w:r>
      <w:r w:rsidRPr="00145CEF">
        <w:rPr>
          <w:rFonts w:ascii="Arial" w:hAnsi="Arial" w:cs="Arial"/>
          <w:b/>
        </w:rPr>
        <w:t xml:space="preserve">Commission </w:t>
      </w:r>
      <w:r>
        <w:rPr>
          <w:rFonts w:ascii="Arial" w:hAnsi="Arial" w:cs="Arial"/>
          <w:b/>
        </w:rPr>
        <w:t>Interne</w:t>
      </w:r>
      <w:r w:rsidRPr="00145CEF">
        <w:rPr>
          <w:rFonts w:ascii="Arial" w:hAnsi="Arial" w:cs="Arial"/>
          <w:b/>
        </w:rPr>
        <w:t xml:space="preserve"> de Passation des Mar</w:t>
      </w:r>
      <w:r>
        <w:rPr>
          <w:rFonts w:ascii="Arial" w:hAnsi="Arial" w:cs="Arial"/>
          <w:b/>
        </w:rPr>
        <w:t>chés de la Commune de Kyé-Ossi</w:t>
      </w:r>
      <w:r w:rsidRPr="00F5600B">
        <w:rPr>
          <w:rFonts w:ascii="Arial" w:hAnsi="Arial" w:cs="Arial"/>
        </w:rPr>
        <w:t xml:space="preserve"> comme non-conforme. </w:t>
      </w:r>
    </w:p>
    <w:p w14:paraId="31E2A647"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17.4. Les cautions de soumission et les offres des soumissionnaires non retenus seront restituées dans un délai de (15) quinze jours à compter de la date de publication des résultats.</w:t>
      </w:r>
    </w:p>
    <w:p w14:paraId="5F11C7E2" w14:textId="61C8A0D4" w:rsidR="00E152F8" w:rsidRPr="00F5600B" w:rsidRDefault="00E152F8" w:rsidP="00A57612">
      <w:pPr>
        <w:spacing w:line="360" w:lineRule="auto"/>
        <w:contextualSpacing/>
        <w:jc w:val="both"/>
        <w:rPr>
          <w:rFonts w:ascii="Arial" w:hAnsi="Arial" w:cs="Arial"/>
        </w:rPr>
      </w:pPr>
      <w:r w:rsidRPr="00F5600B">
        <w:rPr>
          <w:rFonts w:ascii="Arial" w:hAnsi="Arial" w:cs="Arial"/>
        </w:rPr>
        <w:t xml:space="preserve">17.5. La caution de soumission de l’attributaire de la lettre commande sera libérée dès que ce dernier aura </w:t>
      </w:r>
      <w:r w:rsidR="00C7661F" w:rsidRPr="00F5600B">
        <w:rPr>
          <w:rFonts w:ascii="Arial" w:hAnsi="Arial" w:cs="Arial"/>
        </w:rPr>
        <w:t>signé la</w:t>
      </w:r>
      <w:r w:rsidRPr="00F5600B">
        <w:rPr>
          <w:rFonts w:ascii="Arial" w:hAnsi="Arial" w:cs="Arial"/>
        </w:rPr>
        <w:t xml:space="preserve"> Lettre </w:t>
      </w:r>
      <w:r w:rsidR="00C7661F" w:rsidRPr="00F5600B">
        <w:rPr>
          <w:rFonts w:ascii="Arial" w:hAnsi="Arial" w:cs="Arial"/>
        </w:rPr>
        <w:t>Commande et</w:t>
      </w:r>
      <w:r w:rsidRPr="00F5600B">
        <w:rPr>
          <w:rFonts w:ascii="Arial" w:hAnsi="Arial" w:cs="Arial"/>
        </w:rPr>
        <w:t xml:space="preserve"> fourni le cautionnement définitif requis.</w:t>
      </w:r>
    </w:p>
    <w:p w14:paraId="482E1DFD"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17.6. La caution de soumission peut être saisie :</w:t>
      </w:r>
    </w:p>
    <w:p w14:paraId="2C415A8A" w14:textId="77777777" w:rsidR="00E152F8" w:rsidRPr="00F5600B" w:rsidRDefault="00E152F8" w:rsidP="00E95AFA">
      <w:pPr>
        <w:numPr>
          <w:ilvl w:val="1"/>
          <w:numId w:val="18"/>
        </w:numPr>
        <w:spacing w:line="360" w:lineRule="auto"/>
        <w:contextualSpacing/>
        <w:jc w:val="both"/>
        <w:rPr>
          <w:rFonts w:ascii="Arial" w:hAnsi="Arial" w:cs="Arial"/>
        </w:rPr>
      </w:pPr>
      <w:r w:rsidRPr="00F5600B">
        <w:rPr>
          <w:rFonts w:ascii="Arial" w:hAnsi="Arial" w:cs="Arial"/>
        </w:rPr>
        <w:t>Si le soumissionnaire retire son offre durant la période de validité ;</w:t>
      </w:r>
    </w:p>
    <w:p w14:paraId="623B1BA0" w14:textId="77777777" w:rsidR="00E152F8" w:rsidRPr="00F5600B" w:rsidRDefault="00E152F8" w:rsidP="00E95AFA">
      <w:pPr>
        <w:numPr>
          <w:ilvl w:val="1"/>
          <w:numId w:val="18"/>
        </w:numPr>
        <w:spacing w:line="360" w:lineRule="auto"/>
        <w:contextualSpacing/>
        <w:jc w:val="both"/>
        <w:rPr>
          <w:rFonts w:ascii="Arial" w:hAnsi="Arial" w:cs="Arial"/>
        </w:rPr>
      </w:pPr>
      <w:r w:rsidRPr="00F5600B">
        <w:rPr>
          <w:rFonts w:ascii="Arial" w:hAnsi="Arial" w:cs="Arial"/>
        </w:rPr>
        <w:t>Si, le soumissionnaire retenu :</w:t>
      </w:r>
    </w:p>
    <w:p w14:paraId="109FAB82" w14:textId="02ED8952" w:rsidR="00E152F8" w:rsidRPr="00F5600B" w:rsidRDefault="00E152F8" w:rsidP="00E95AFA">
      <w:pPr>
        <w:numPr>
          <w:ilvl w:val="0"/>
          <w:numId w:val="25"/>
        </w:numPr>
        <w:tabs>
          <w:tab w:val="clear" w:pos="1800"/>
          <w:tab w:val="num" w:pos="2160"/>
        </w:tabs>
        <w:spacing w:line="360" w:lineRule="auto"/>
        <w:ind w:left="2160" w:hanging="360"/>
        <w:contextualSpacing/>
        <w:jc w:val="both"/>
        <w:rPr>
          <w:rFonts w:ascii="Arial" w:hAnsi="Arial" w:cs="Arial"/>
        </w:rPr>
      </w:pPr>
      <w:r w:rsidRPr="00F5600B">
        <w:rPr>
          <w:rFonts w:ascii="Arial" w:hAnsi="Arial" w:cs="Arial"/>
        </w:rPr>
        <w:t xml:space="preserve">Manque à son obligation de </w:t>
      </w:r>
      <w:r w:rsidR="00C7661F" w:rsidRPr="00F5600B">
        <w:rPr>
          <w:rFonts w:ascii="Arial" w:hAnsi="Arial" w:cs="Arial"/>
        </w:rPr>
        <w:t>souscrire la</w:t>
      </w:r>
      <w:r w:rsidRPr="00F5600B">
        <w:rPr>
          <w:rFonts w:ascii="Arial" w:hAnsi="Arial" w:cs="Arial"/>
        </w:rPr>
        <w:t xml:space="preserve"> lettre commande en application de l’article 37 du RGAO, </w:t>
      </w:r>
      <w:proofErr w:type="gramStart"/>
      <w:r w:rsidRPr="00F5600B">
        <w:rPr>
          <w:rFonts w:ascii="Arial" w:hAnsi="Arial" w:cs="Arial"/>
        </w:rPr>
        <w:t>ou</w:t>
      </w:r>
      <w:proofErr w:type="gramEnd"/>
      <w:r w:rsidRPr="00F5600B">
        <w:rPr>
          <w:rFonts w:ascii="Arial" w:hAnsi="Arial" w:cs="Arial"/>
        </w:rPr>
        <w:t xml:space="preserve"> </w:t>
      </w:r>
    </w:p>
    <w:p w14:paraId="588360A8" w14:textId="77777777" w:rsidR="00E152F8" w:rsidRDefault="00E152F8" w:rsidP="00E95AFA">
      <w:pPr>
        <w:numPr>
          <w:ilvl w:val="0"/>
          <w:numId w:val="25"/>
        </w:numPr>
        <w:tabs>
          <w:tab w:val="clear" w:pos="1800"/>
          <w:tab w:val="num" w:pos="2160"/>
        </w:tabs>
        <w:spacing w:line="360" w:lineRule="auto"/>
        <w:ind w:left="2160" w:hanging="360"/>
        <w:contextualSpacing/>
        <w:jc w:val="both"/>
        <w:rPr>
          <w:rFonts w:ascii="Arial" w:hAnsi="Arial" w:cs="Arial"/>
        </w:rPr>
      </w:pPr>
      <w:r w:rsidRPr="00F5600B">
        <w:rPr>
          <w:rFonts w:ascii="Arial" w:hAnsi="Arial" w:cs="Arial"/>
        </w:rPr>
        <w:t>Manque à son obligation de fournir le cautionnement définitif en application de l’article 38 de RGAO.</w:t>
      </w:r>
    </w:p>
    <w:p w14:paraId="43200358" w14:textId="7FFB9BF1" w:rsidR="00A57612" w:rsidRPr="003E3E11" w:rsidRDefault="00E152F8" w:rsidP="004B3A57">
      <w:pPr>
        <w:spacing w:line="360" w:lineRule="auto"/>
        <w:contextualSpacing/>
        <w:jc w:val="both"/>
        <w:rPr>
          <w:rFonts w:ascii="Arial" w:hAnsi="Arial" w:cs="Arial"/>
          <w:i/>
        </w:rPr>
      </w:pPr>
      <w:r w:rsidRPr="00591EA5">
        <w:rPr>
          <w:rFonts w:ascii="Arial" w:hAnsi="Arial" w:cs="Arial"/>
          <w:b/>
          <w:i/>
          <w:u w:val="single"/>
        </w:rPr>
        <w:t>N.B.</w:t>
      </w:r>
      <w:r>
        <w:rPr>
          <w:rFonts w:ascii="Arial" w:hAnsi="Arial" w:cs="Arial"/>
        </w:rPr>
        <w:t xml:space="preserve"> : </w:t>
      </w:r>
      <w:r w:rsidRPr="00591EA5">
        <w:rPr>
          <w:rFonts w:ascii="Arial" w:hAnsi="Arial" w:cs="Arial"/>
          <w:i/>
        </w:rPr>
        <w:t xml:space="preserve">les petites et moyennes entreprises à capitaux et dirigeants nationaux peuvent produire à la place de la caution de soumission, soit un chèque certifié, soit un </w:t>
      </w:r>
      <w:r w:rsidR="00C7661F" w:rsidRPr="00591EA5">
        <w:rPr>
          <w:rFonts w:ascii="Arial" w:hAnsi="Arial" w:cs="Arial"/>
          <w:i/>
        </w:rPr>
        <w:t>chèque banque</w:t>
      </w:r>
      <w:r w:rsidRPr="00591EA5">
        <w:rPr>
          <w:rFonts w:ascii="Arial" w:hAnsi="Arial" w:cs="Arial"/>
          <w:i/>
        </w:rPr>
        <w:t>, soit une hypothèque légale</w:t>
      </w:r>
      <w:r w:rsidR="003E3E11">
        <w:rPr>
          <w:rFonts w:ascii="Arial" w:hAnsi="Arial" w:cs="Arial"/>
          <w:i/>
        </w:rPr>
        <w:t>.</w:t>
      </w:r>
    </w:p>
    <w:p w14:paraId="3E2D198A"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18</w:t>
      </w:r>
      <w:r w:rsidRPr="00F5600B">
        <w:rPr>
          <w:rFonts w:ascii="Arial" w:hAnsi="Arial" w:cs="Arial"/>
          <w:b/>
        </w:rPr>
        <w:t xml:space="preserve"> : Propositions variantes des soumissionnaires </w:t>
      </w:r>
    </w:p>
    <w:p w14:paraId="6339A36A"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lastRenderedPageBreak/>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14:paraId="353F0302"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w:t>
      </w:r>
      <w:proofErr w:type="spellStart"/>
      <w:r w:rsidRPr="00F5600B">
        <w:rPr>
          <w:rFonts w:ascii="Arial" w:hAnsi="Arial" w:cs="Arial"/>
        </w:rPr>
        <w:t>disante</w:t>
      </w:r>
      <w:proofErr w:type="spellEnd"/>
      <w:r w:rsidRPr="00F5600B">
        <w:rPr>
          <w:rFonts w:ascii="Arial" w:hAnsi="Arial" w:cs="Arial"/>
        </w:rPr>
        <w:t>.</w:t>
      </w:r>
    </w:p>
    <w:p w14:paraId="4D6333F9" w14:textId="77777777" w:rsidR="00E152F8" w:rsidRPr="00724157" w:rsidRDefault="00E152F8" w:rsidP="00A57612">
      <w:pPr>
        <w:spacing w:line="360" w:lineRule="auto"/>
        <w:contextualSpacing/>
        <w:jc w:val="both"/>
        <w:rPr>
          <w:rFonts w:ascii="Arial" w:hAnsi="Arial" w:cs="Arial"/>
        </w:rPr>
      </w:pPr>
      <w:r w:rsidRPr="00F5600B">
        <w:rPr>
          <w:rFonts w:ascii="Arial" w:hAnsi="Arial"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71CDC5E6" w14:textId="77777777" w:rsidR="00E152F8" w:rsidRPr="00F5600B" w:rsidRDefault="00E152F8" w:rsidP="004B3A57">
      <w:pPr>
        <w:spacing w:line="360" w:lineRule="auto"/>
        <w:contextualSpacing/>
        <w:jc w:val="both"/>
        <w:rPr>
          <w:rFonts w:ascii="Arial" w:hAnsi="Arial" w:cs="Arial"/>
          <w:b/>
        </w:rPr>
      </w:pPr>
      <w:r w:rsidRPr="004B3A57">
        <w:rPr>
          <w:rFonts w:ascii="Arial" w:hAnsi="Arial" w:cs="Arial"/>
          <w:b/>
          <w:u w:val="single"/>
        </w:rPr>
        <w:t>Article 19</w:t>
      </w:r>
      <w:r w:rsidRPr="00F5600B">
        <w:rPr>
          <w:rFonts w:ascii="Arial" w:hAnsi="Arial" w:cs="Arial"/>
          <w:b/>
        </w:rPr>
        <w:t> : Réunion préparatoire à l’établissement des offres</w:t>
      </w:r>
    </w:p>
    <w:p w14:paraId="7E2DFEB7"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Il n’est pas prévu de réunion préparatoire à l’établissement des offres dans le cadre du présent Appel d’Offres.</w:t>
      </w:r>
    </w:p>
    <w:p w14:paraId="45919D8E" w14:textId="77777777" w:rsidR="00E152F8" w:rsidRPr="00F5600B" w:rsidRDefault="00E152F8" w:rsidP="004B3A57">
      <w:pPr>
        <w:spacing w:after="160" w:line="360" w:lineRule="auto"/>
        <w:contextualSpacing/>
        <w:jc w:val="both"/>
        <w:rPr>
          <w:rFonts w:ascii="Arial" w:hAnsi="Arial" w:cs="Arial"/>
          <w:b/>
        </w:rPr>
      </w:pPr>
      <w:r w:rsidRPr="004B3A57">
        <w:rPr>
          <w:rFonts w:ascii="Arial" w:hAnsi="Arial" w:cs="Arial"/>
          <w:b/>
          <w:u w:val="single"/>
        </w:rPr>
        <w:t>Article 20</w:t>
      </w:r>
      <w:r w:rsidRPr="00F5600B">
        <w:rPr>
          <w:rFonts w:ascii="Arial" w:hAnsi="Arial" w:cs="Arial"/>
          <w:b/>
        </w:rPr>
        <w:t> : Forme et signature de l’offre</w:t>
      </w:r>
    </w:p>
    <w:p w14:paraId="7E5619CA"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482845FB"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C1181BA"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20.3. L’offre ne doit comporter aucune modification, suppression ni surcharge, à moins que de telles corrections ne soient paraphées par le ou les signataires de la soumission.</w:t>
      </w:r>
    </w:p>
    <w:p w14:paraId="56AAAAB7" w14:textId="77777777" w:rsidR="00E152F8" w:rsidRPr="00DD2511" w:rsidRDefault="00E152F8" w:rsidP="00E95AFA">
      <w:pPr>
        <w:numPr>
          <w:ilvl w:val="0"/>
          <w:numId w:val="13"/>
        </w:numPr>
        <w:tabs>
          <w:tab w:val="clear" w:pos="720"/>
          <w:tab w:val="num" w:pos="540"/>
        </w:tabs>
        <w:spacing w:line="360" w:lineRule="auto"/>
        <w:ind w:left="540" w:hanging="540"/>
        <w:contextualSpacing/>
        <w:jc w:val="both"/>
        <w:rPr>
          <w:rFonts w:ascii="Arial" w:hAnsi="Arial" w:cs="Arial"/>
          <w:b/>
          <w:szCs w:val="28"/>
        </w:rPr>
      </w:pPr>
      <w:r w:rsidRPr="00DD2511">
        <w:rPr>
          <w:rFonts w:ascii="Arial" w:hAnsi="Arial" w:cs="Arial"/>
          <w:b/>
          <w:szCs w:val="28"/>
        </w:rPr>
        <w:t>Dépôt des offres</w:t>
      </w:r>
    </w:p>
    <w:p w14:paraId="6C6408C4" w14:textId="3D702CF3"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21</w:t>
      </w:r>
      <w:r w:rsidRPr="00F5600B">
        <w:rPr>
          <w:rFonts w:ascii="Arial" w:hAnsi="Arial" w:cs="Arial"/>
          <w:b/>
        </w:rPr>
        <w:t> : Cachetage et marquage des offres</w:t>
      </w:r>
    </w:p>
    <w:p w14:paraId="54B142AF" w14:textId="77777777" w:rsidR="00E152F8" w:rsidRPr="00724157" w:rsidRDefault="00E152F8" w:rsidP="004B3A57">
      <w:pPr>
        <w:spacing w:line="360" w:lineRule="auto"/>
        <w:ind w:left="540" w:hanging="540"/>
        <w:contextualSpacing/>
        <w:jc w:val="both"/>
        <w:rPr>
          <w:rFonts w:ascii="Arial" w:hAnsi="Arial" w:cs="Arial"/>
        </w:rPr>
      </w:pPr>
      <w:r>
        <w:rPr>
          <w:rFonts w:ascii="Arial" w:hAnsi="Arial" w:cs="Arial"/>
        </w:rPr>
        <w:t>21.1</w:t>
      </w:r>
      <w:r w:rsidRPr="00F5600B">
        <w:rPr>
          <w:rFonts w:ascii="Arial" w:hAnsi="Arial" w:cs="Arial"/>
        </w:rPr>
        <w:t>. Les enveloppes intérieures et extérieures :</w:t>
      </w:r>
    </w:p>
    <w:p w14:paraId="2F581A9A" w14:textId="77777777" w:rsidR="00E152F8" w:rsidRPr="00F5600B" w:rsidRDefault="00E152F8" w:rsidP="00E95AFA">
      <w:pPr>
        <w:numPr>
          <w:ilvl w:val="0"/>
          <w:numId w:val="26"/>
        </w:numPr>
        <w:spacing w:line="360" w:lineRule="auto"/>
        <w:contextualSpacing/>
        <w:jc w:val="both"/>
        <w:rPr>
          <w:rFonts w:ascii="Arial" w:hAnsi="Arial" w:cs="Arial"/>
        </w:rPr>
      </w:pPr>
      <w:r w:rsidRPr="00F5600B">
        <w:rPr>
          <w:rFonts w:ascii="Arial" w:hAnsi="Arial" w:cs="Arial"/>
        </w:rPr>
        <w:t>Seront adressées à l’Autorité Contractante à l’adresse indiquée dans le Règlement Particulier de l’Appel d’Offres ;</w:t>
      </w:r>
    </w:p>
    <w:p w14:paraId="6201566B" w14:textId="77777777" w:rsidR="00E152F8" w:rsidRPr="00724157" w:rsidRDefault="00E152F8" w:rsidP="00E95AFA">
      <w:pPr>
        <w:numPr>
          <w:ilvl w:val="0"/>
          <w:numId w:val="26"/>
        </w:numPr>
        <w:spacing w:line="360" w:lineRule="auto"/>
        <w:contextualSpacing/>
        <w:jc w:val="both"/>
        <w:rPr>
          <w:rFonts w:ascii="Arial" w:hAnsi="Arial" w:cs="Arial"/>
        </w:rPr>
      </w:pPr>
      <w:r w:rsidRPr="00F5600B">
        <w:rPr>
          <w:rFonts w:ascii="Arial" w:hAnsi="Arial" w:cs="Arial"/>
        </w:rPr>
        <w:lastRenderedPageBreak/>
        <w:t>Porteront le nom du projet ainsi que l’objet et le numéro de l’Avis d’Appel d’Offres indiqués dans le RPAO, et la mention « A N’OUVRIR QU’EN SEANCE DE DEPOUILLEMENT ».</w:t>
      </w:r>
    </w:p>
    <w:p w14:paraId="685D23DB" w14:textId="77777777" w:rsidR="00E152F8" w:rsidRPr="00F5600B" w:rsidRDefault="00E152F8" w:rsidP="00A57612">
      <w:pPr>
        <w:spacing w:line="360" w:lineRule="auto"/>
        <w:contextualSpacing/>
        <w:jc w:val="both"/>
        <w:rPr>
          <w:rFonts w:ascii="Arial" w:hAnsi="Arial" w:cs="Arial"/>
        </w:rPr>
      </w:pPr>
      <w:r>
        <w:rPr>
          <w:rFonts w:ascii="Arial" w:hAnsi="Arial" w:cs="Arial"/>
        </w:rPr>
        <w:t>21.2</w:t>
      </w:r>
      <w:r w:rsidRPr="00F5600B">
        <w:rPr>
          <w:rFonts w:ascii="Arial" w:hAnsi="Arial" w:cs="Arial"/>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5835725B" w14:textId="77777777" w:rsidR="00E152F8" w:rsidRPr="00F5600B" w:rsidRDefault="00E152F8" w:rsidP="00A57612">
      <w:pPr>
        <w:spacing w:line="360" w:lineRule="auto"/>
        <w:contextualSpacing/>
        <w:jc w:val="both"/>
        <w:rPr>
          <w:rFonts w:ascii="Arial" w:hAnsi="Arial" w:cs="Arial"/>
        </w:rPr>
      </w:pPr>
      <w:r>
        <w:rPr>
          <w:rFonts w:ascii="Arial" w:hAnsi="Arial" w:cs="Arial"/>
        </w:rPr>
        <w:t>21.3</w:t>
      </w:r>
      <w:r w:rsidRPr="00F5600B">
        <w:rPr>
          <w:rFonts w:ascii="Arial" w:hAnsi="Arial" w:cs="Arial"/>
        </w:rPr>
        <w:t>. Si l’enveloppe extérieure n’est pas scellée et marquée comme indiqué aux articles 21.1 et 21.2 susvisés, l’Autorité Contractante ne sera nullement responsable si l’offre est égarée ou ouverte prématurément.</w:t>
      </w:r>
    </w:p>
    <w:p w14:paraId="1570F92F"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22</w:t>
      </w:r>
      <w:r w:rsidRPr="00F5600B">
        <w:rPr>
          <w:rFonts w:ascii="Arial" w:hAnsi="Arial" w:cs="Arial"/>
          <w:b/>
        </w:rPr>
        <w:t> : Date et heure limites de dépôt des offres</w:t>
      </w:r>
    </w:p>
    <w:p w14:paraId="2A1437AC"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22.1. Les offres doivent être reçues par l’Autorité Contractante à l’adresse spécifiée à l’article 21.2 du RPAO au plus tard à la date et à l’heure spécifiées dans le Règlement Particulier de l’Appel d’Offres.</w:t>
      </w:r>
    </w:p>
    <w:p w14:paraId="64A892C8" w14:textId="77777777" w:rsidR="00E152F8" w:rsidRPr="00F5600B" w:rsidRDefault="00E152F8" w:rsidP="00A57612">
      <w:pPr>
        <w:spacing w:line="360" w:lineRule="auto"/>
        <w:contextualSpacing/>
        <w:jc w:val="both"/>
        <w:rPr>
          <w:rFonts w:ascii="Arial" w:hAnsi="Arial" w:cs="Arial"/>
        </w:rPr>
      </w:pPr>
      <w:r w:rsidRPr="00F5600B">
        <w:rPr>
          <w:rFonts w:ascii="Arial" w:hAnsi="Arial" w:cs="Arial"/>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3213DF92" w14:textId="77777777" w:rsidR="00E152F8" w:rsidRPr="00724157" w:rsidRDefault="00E152F8" w:rsidP="004B3A57">
      <w:pPr>
        <w:spacing w:line="360" w:lineRule="auto"/>
        <w:contextualSpacing/>
        <w:jc w:val="both"/>
        <w:rPr>
          <w:rFonts w:ascii="Arial" w:hAnsi="Arial" w:cs="Arial"/>
          <w:b/>
        </w:rPr>
      </w:pPr>
      <w:r w:rsidRPr="004B3A57">
        <w:rPr>
          <w:rFonts w:ascii="Arial" w:hAnsi="Arial" w:cs="Arial"/>
          <w:b/>
          <w:u w:val="single"/>
        </w:rPr>
        <w:t>Article 23</w:t>
      </w:r>
      <w:r w:rsidRPr="00F5600B">
        <w:rPr>
          <w:rFonts w:ascii="Arial" w:hAnsi="Arial" w:cs="Arial"/>
          <w:b/>
        </w:rPr>
        <w:t xml:space="preserve"> : Offres hors délai </w:t>
      </w:r>
    </w:p>
    <w:p w14:paraId="3F74A082"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Toute offre parvenue à l’Autorité Contractante après les dates et heure limites fixées pour le dépôt des offres conformément à l’article 22 du RGAO sera déclarée hors délai et, par conséquent, rejetée.</w:t>
      </w:r>
    </w:p>
    <w:p w14:paraId="783E651A" w14:textId="015A3A12" w:rsidR="00E152F8" w:rsidRPr="00724157" w:rsidRDefault="00E152F8" w:rsidP="004B3A57">
      <w:pPr>
        <w:widowControl w:val="0"/>
        <w:autoSpaceDE w:val="0"/>
        <w:spacing w:line="360" w:lineRule="auto"/>
        <w:ind w:left="1191" w:right="-35" w:hanging="1191"/>
        <w:contextualSpacing/>
        <w:jc w:val="both"/>
      </w:pPr>
      <w:r w:rsidRPr="004B3A57">
        <w:rPr>
          <w:rFonts w:ascii="Arial" w:hAnsi="Arial" w:cs="Arial"/>
          <w:b/>
          <w:bCs/>
          <w:u w:val="single"/>
        </w:rPr>
        <w:t>Article24</w:t>
      </w:r>
      <w:r w:rsidR="004B3A57">
        <w:rPr>
          <w:rFonts w:ascii="Arial" w:hAnsi="Arial" w:cs="Arial"/>
          <w:b/>
          <w:bCs/>
        </w:rPr>
        <w:t xml:space="preserve"> </w:t>
      </w:r>
      <w:r w:rsidRPr="00F5600B">
        <w:rPr>
          <w:rFonts w:ascii="Arial" w:hAnsi="Arial" w:cs="Arial"/>
          <w:b/>
          <w:bCs/>
        </w:rPr>
        <w:t>:</w:t>
      </w:r>
      <w:r w:rsidR="004B3A57">
        <w:rPr>
          <w:rFonts w:ascii="Arial" w:hAnsi="Arial" w:cs="Arial"/>
          <w:b/>
          <w:bCs/>
        </w:rPr>
        <w:t xml:space="preserve"> </w:t>
      </w:r>
      <w:r w:rsidR="00C7661F" w:rsidRPr="00F5600B">
        <w:rPr>
          <w:rFonts w:ascii="Arial" w:hAnsi="Arial" w:cs="Arial"/>
          <w:b/>
          <w:bCs/>
        </w:rPr>
        <w:t>Modification, substitution et retrait</w:t>
      </w:r>
      <w:r w:rsidRPr="00F5600B">
        <w:rPr>
          <w:rFonts w:ascii="Arial" w:hAnsi="Arial" w:cs="Arial"/>
          <w:b/>
          <w:bCs/>
        </w:rPr>
        <w:t xml:space="preserve"> des offres</w:t>
      </w:r>
    </w:p>
    <w:p w14:paraId="0CB99A66" w14:textId="77777777" w:rsidR="00E152F8" w:rsidRPr="00F5600B" w:rsidRDefault="00E152F8" w:rsidP="00A57612">
      <w:pPr>
        <w:widowControl w:val="0"/>
        <w:autoSpaceDE w:val="0"/>
        <w:spacing w:line="360" w:lineRule="auto"/>
        <w:ind w:right="94"/>
        <w:contextualSpacing/>
        <w:jc w:val="both"/>
      </w:pPr>
      <w:r w:rsidRPr="00F5600B">
        <w:rPr>
          <w:rFonts w:ascii="Arial" w:hAnsi="Arial" w:cs="Arial"/>
        </w:rPr>
        <w:t xml:space="preserve">24.1. Un Soumissionnaire peut modifier, remplacer ou retirer son offre après l’avoir déposée, à condition que la notification écrite de la modification ou du retrait, soit reçue par </w:t>
      </w:r>
      <w:r w:rsidRPr="00F5600B">
        <w:rPr>
          <w:rFonts w:ascii="Arial" w:hAnsi="Arial" w:cs="Arial"/>
          <w:spacing w:val="5"/>
        </w:rPr>
        <w:t>l’Autorité Contractante </w:t>
      </w:r>
      <w:r w:rsidRPr="00F5600B">
        <w:rPr>
          <w:rFonts w:ascii="Arial" w:hAnsi="Arial" w:cs="Arial"/>
        </w:rPr>
        <w:t>avant l’achèvement du délai prescrit pour le dépôt des offres. Ladite notification doit être signée par un représentant habilité en</w:t>
      </w:r>
      <w:r>
        <w:rPr>
          <w:rFonts w:ascii="Arial" w:hAnsi="Arial" w:cs="Arial"/>
        </w:rPr>
        <w:t xml:space="preserve"> </w:t>
      </w:r>
      <w:r w:rsidRPr="00F5600B">
        <w:rPr>
          <w:rFonts w:ascii="Arial" w:hAnsi="Arial" w:cs="Arial"/>
        </w:rPr>
        <w:t>application</w:t>
      </w:r>
      <w:r>
        <w:rPr>
          <w:rFonts w:ascii="Arial" w:hAnsi="Arial" w:cs="Arial"/>
        </w:rPr>
        <w:t xml:space="preserve"> </w:t>
      </w:r>
      <w:r w:rsidRPr="00F5600B">
        <w:rPr>
          <w:rFonts w:ascii="Arial" w:hAnsi="Arial" w:cs="Arial"/>
        </w:rPr>
        <w:t>de</w:t>
      </w:r>
      <w:r>
        <w:rPr>
          <w:rFonts w:ascii="Arial" w:hAnsi="Arial" w:cs="Arial"/>
        </w:rPr>
        <w:t xml:space="preserve"> </w:t>
      </w:r>
      <w:r w:rsidRPr="00F5600B">
        <w:rPr>
          <w:rFonts w:ascii="Arial" w:hAnsi="Arial" w:cs="Arial"/>
        </w:rPr>
        <w:t>l’article</w:t>
      </w:r>
      <w:r>
        <w:rPr>
          <w:rFonts w:ascii="Arial" w:hAnsi="Arial" w:cs="Arial"/>
        </w:rPr>
        <w:t xml:space="preserve"> </w:t>
      </w:r>
      <w:r w:rsidRPr="00F5600B">
        <w:rPr>
          <w:rFonts w:ascii="Arial" w:hAnsi="Arial" w:cs="Arial"/>
        </w:rPr>
        <w:t>21.2 du RGAO. La modification ou l’offre de remplacement correspondante doit être jointe à la notification écrite. Les enveloppes doivent porter clairement selon le cas, la mention « RETRAIT » et</w:t>
      </w:r>
    </w:p>
    <w:p w14:paraId="4764E996" w14:textId="50C61CFA" w:rsidR="00E152F8" w:rsidRPr="00724157" w:rsidRDefault="00DB3172" w:rsidP="00A57612">
      <w:pPr>
        <w:widowControl w:val="0"/>
        <w:autoSpaceDE w:val="0"/>
        <w:spacing w:line="360" w:lineRule="auto"/>
        <w:ind w:right="-21"/>
        <w:contextualSpacing/>
        <w:jc w:val="both"/>
      </w:pPr>
      <w:r w:rsidRPr="00DD2511">
        <w:rPr>
          <w:rFonts w:ascii="Arial" w:hAnsi="Arial" w:cs="Arial"/>
          <w:b/>
          <w:sz w:val="22"/>
        </w:rPr>
        <w:t>« OFFRE DE REMPLACEMENT » ou «</w:t>
      </w:r>
      <w:r w:rsidR="00E152F8" w:rsidRPr="00DD2511">
        <w:rPr>
          <w:rFonts w:ascii="Arial" w:hAnsi="Arial" w:cs="Arial"/>
          <w:b/>
          <w:spacing w:val="2"/>
          <w:sz w:val="22"/>
        </w:rPr>
        <w:t xml:space="preserve"> </w:t>
      </w:r>
      <w:r w:rsidRPr="00DD2511">
        <w:rPr>
          <w:rFonts w:ascii="Arial" w:hAnsi="Arial" w:cs="Arial"/>
          <w:b/>
          <w:sz w:val="22"/>
        </w:rPr>
        <w:t>MODIFICATION</w:t>
      </w:r>
      <w:r w:rsidRPr="00DD2511">
        <w:rPr>
          <w:rFonts w:ascii="Arial" w:hAnsi="Arial" w:cs="Arial"/>
          <w:sz w:val="22"/>
        </w:rPr>
        <w:t xml:space="preserve"> </w:t>
      </w:r>
      <w:r w:rsidRPr="00F5600B">
        <w:rPr>
          <w:rFonts w:ascii="Arial" w:hAnsi="Arial" w:cs="Arial"/>
        </w:rPr>
        <w:t>»</w:t>
      </w:r>
      <w:r w:rsidR="00E152F8" w:rsidRPr="00F5600B">
        <w:rPr>
          <w:rFonts w:ascii="Arial" w:hAnsi="Arial" w:cs="Arial"/>
        </w:rPr>
        <w:t>.</w:t>
      </w:r>
    </w:p>
    <w:p w14:paraId="0561F19E" w14:textId="77777777" w:rsidR="00E152F8" w:rsidRPr="00724157" w:rsidRDefault="00E152F8" w:rsidP="00A57612">
      <w:pPr>
        <w:widowControl w:val="0"/>
        <w:tabs>
          <w:tab w:val="left" w:pos="1340"/>
          <w:tab w:val="left" w:pos="1800"/>
          <w:tab w:val="left" w:pos="2280"/>
          <w:tab w:val="left" w:pos="3080"/>
          <w:tab w:val="left" w:pos="3560"/>
          <w:tab w:val="left" w:pos="4340"/>
          <w:tab w:val="left" w:pos="4900"/>
        </w:tabs>
        <w:autoSpaceDE w:val="0"/>
        <w:spacing w:line="360" w:lineRule="auto"/>
        <w:ind w:right="90"/>
        <w:contextualSpacing/>
        <w:jc w:val="both"/>
      </w:pPr>
      <w:r w:rsidRPr="00F5600B">
        <w:rPr>
          <w:rFonts w:ascii="Arial" w:hAnsi="Arial" w:cs="Arial"/>
        </w:rPr>
        <w:t>24.2. La notification de modification, de remplace</w:t>
      </w:r>
      <w:r w:rsidRPr="00F5600B">
        <w:rPr>
          <w:rFonts w:ascii="Arial" w:hAnsi="Arial" w:cs="Arial"/>
          <w:spacing w:val="5"/>
        </w:rPr>
        <w:t>men</w:t>
      </w:r>
      <w:r w:rsidRPr="00F5600B">
        <w:rPr>
          <w:rFonts w:ascii="Arial" w:hAnsi="Arial" w:cs="Arial"/>
        </w:rPr>
        <w:t xml:space="preserve">t </w:t>
      </w:r>
      <w:r w:rsidRPr="00F5600B">
        <w:rPr>
          <w:rFonts w:ascii="Arial" w:hAnsi="Arial" w:cs="Arial"/>
          <w:spacing w:val="5"/>
        </w:rPr>
        <w:t>o</w:t>
      </w:r>
      <w:r w:rsidRPr="00F5600B">
        <w:rPr>
          <w:rFonts w:ascii="Arial" w:hAnsi="Arial" w:cs="Arial"/>
        </w:rPr>
        <w:t xml:space="preserve">u </w:t>
      </w:r>
      <w:r w:rsidRPr="00F5600B">
        <w:rPr>
          <w:rFonts w:ascii="Arial" w:hAnsi="Arial" w:cs="Arial"/>
          <w:spacing w:val="5"/>
        </w:rPr>
        <w:t>d</w:t>
      </w:r>
      <w:r w:rsidRPr="00F5600B">
        <w:rPr>
          <w:rFonts w:ascii="Arial" w:hAnsi="Arial" w:cs="Arial"/>
        </w:rPr>
        <w:t xml:space="preserve">e </w:t>
      </w:r>
      <w:r w:rsidRPr="00F5600B">
        <w:rPr>
          <w:rFonts w:ascii="Arial" w:hAnsi="Arial" w:cs="Arial"/>
          <w:spacing w:val="5"/>
        </w:rPr>
        <w:t>retrai</w:t>
      </w:r>
      <w:r w:rsidRPr="00F5600B">
        <w:rPr>
          <w:rFonts w:ascii="Arial" w:hAnsi="Arial" w:cs="Arial"/>
        </w:rPr>
        <w:t xml:space="preserve">t </w:t>
      </w:r>
      <w:r w:rsidRPr="00F5600B">
        <w:rPr>
          <w:rFonts w:ascii="Arial" w:hAnsi="Arial" w:cs="Arial"/>
          <w:spacing w:val="5"/>
        </w:rPr>
        <w:t>d</w:t>
      </w:r>
      <w:r w:rsidRPr="00F5600B">
        <w:rPr>
          <w:rFonts w:ascii="Arial" w:hAnsi="Arial" w:cs="Arial"/>
        </w:rPr>
        <w:t xml:space="preserve">e </w:t>
      </w:r>
      <w:r w:rsidRPr="00F5600B">
        <w:rPr>
          <w:rFonts w:ascii="Arial" w:hAnsi="Arial" w:cs="Arial"/>
          <w:spacing w:val="5"/>
        </w:rPr>
        <w:t>l’offr</w:t>
      </w:r>
      <w:r w:rsidRPr="00F5600B">
        <w:rPr>
          <w:rFonts w:ascii="Arial" w:hAnsi="Arial" w:cs="Arial"/>
        </w:rPr>
        <w:t xml:space="preserve">e </w:t>
      </w:r>
      <w:r w:rsidRPr="00F5600B">
        <w:rPr>
          <w:rFonts w:ascii="Arial" w:hAnsi="Arial" w:cs="Arial"/>
          <w:spacing w:val="5"/>
        </w:rPr>
        <w:t>pa</w:t>
      </w:r>
      <w:r w:rsidRPr="00F5600B">
        <w:rPr>
          <w:rFonts w:ascii="Arial" w:hAnsi="Arial" w:cs="Arial"/>
        </w:rPr>
        <w:t xml:space="preserve">r </w:t>
      </w:r>
      <w:r w:rsidRPr="00F5600B">
        <w:rPr>
          <w:rFonts w:ascii="Arial" w:hAnsi="Arial" w:cs="Arial"/>
          <w:spacing w:val="5"/>
        </w:rPr>
        <w:t xml:space="preserve">le </w:t>
      </w:r>
      <w:r w:rsidRPr="00F5600B">
        <w:rPr>
          <w:rFonts w:ascii="Arial" w:hAnsi="Arial" w:cs="Arial"/>
          <w:spacing w:val="1"/>
        </w:rPr>
        <w:t>Soumissionnair</w:t>
      </w:r>
      <w:r w:rsidRPr="00F5600B">
        <w:rPr>
          <w:rFonts w:ascii="Arial" w:hAnsi="Arial" w:cs="Arial"/>
        </w:rPr>
        <w:t xml:space="preserve">e </w:t>
      </w:r>
      <w:r w:rsidRPr="00F5600B">
        <w:rPr>
          <w:rFonts w:ascii="Arial" w:hAnsi="Arial" w:cs="Arial"/>
          <w:spacing w:val="1"/>
        </w:rPr>
        <w:t>ser</w:t>
      </w:r>
      <w:r w:rsidRPr="00F5600B">
        <w:rPr>
          <w:rFonts w:ascii="Arial" w:hAnsi="Arial" w:cs="Arial"/>
        </w:rPr>
        <w:t xml:space="preserve">a </w:t>
      </w:r>
      <w:r w:rsidRPr="00F5600B">
        <w:rPr>
          <w:rFonts w:ascii="Arial" w:hAnsi="Arial" w:cs="Arial"/>
          <w:spacing w:val="1"/>
        </w:rPr>
        <w:t>préparée</w:t>
      </w:r>
      <w:r w:rsidRPr="00F5600B">
        <w:rPr>
          <w:rFonts w:ascii="Arial" w:hAnsi="Arial" w:cs="Arial"/>
        </w:rPr>
        <w:t xml:space="preserve">, </w:t>
      </w:r>
      <w:r w:rsidRPr="00F5600B">
        <w:rPr>
          <w:rFonts w:ascii="Arial" w:hAnsi="Arial" w:cs="Arial"/>
          <w:spacing w:val="1"/>
        </w:rPr>
        <w:t xml:space="preserve">cachetée, </w:t>
      </w:r>
      <w:r w:rsidRPr="00F5600B">
        <w:rPr>
          <w:rFonts w:ascii="Arial" w:hAnsi="Arial" w:cs="Arial"/>
          <w:spacing w:val="5"/>
        </w:rPr>
        <w:t>marqué</w:t>
      </w:r>
      <w:r w:rsidRPr="00F5600B">
        <w:rPr>
          <w:rFonts w:ascii="Arial" w:hAnsi="Arial" w:cs="Arial"/>
        </w:rPr>
        <w:t xml:space="preserve">e </w:t>
      </w:r>
      <w:r w:rsidRPr="00F5600B">
        <w:rPr>
          <w:rFonts w:ascii="Arial" w:hAnsi="Arial" w:cs="Arial"/>
          <w:spacing w:val="5"/>
        </w:rPr>
        <w:t>e</w:t>
      </w:r>
      <w:r w:rsidRPr="00F5600B">
        <w:rPr>
          <w:rFonts w:ascii="Arial" w:hAnsi="Arial" w:cs="Arial"/>
        </w:rPr>
        <w:t xml:space="preserve">t </w:t>
      </w:r>
      <w:r w:rsidRPr="00F5600B">
        <w:rPr>
          <w:rFonts w:ascii="Arial" w:hAnsi="Arial" w:cs="Arial"/>
          <w:spacing w:val="5"/>
        </w:rPr>
        <w:t>envoyé</w:t>
      </w:r>
      <w:r w:rsidRPr="00F5600B">
        <w:rPr>
          <w:rFonts w:ascii="Arial" w:hAnsi="Arial" w:cs="Arial"/>
        </w:rPr>
        <w:t xml:space="preserve">e </w:t>
      </w:r>
      <w:r w:rsidRPr="00F5600B">
        <w:rPr>
          <w:rFonts w:ascii="Arial" w:hAnsi="Arial" w:cs="Arial"/>
          <w:spacing w:val="5"/>
        </w:rPr>
        <w:t>conformémen</w:t>
      </w:r>
      <w:r w:rsidRPr="00F5600B">
        <w:rPr>
          <w:rFonts w:ascii="Arial" w:hAnsi="Arial" w:cs="Arial"/>
        </w:rPr>
        <w:t>t a</w:t>
      </w:r>
      <w:r w:rsidRPr="00F5600B">
        <w:rPr>
          <w:rFonts w:ascii="Arial" w:hAnsi="Arial" w:cs="Arial"/>
          <w:spacing w:val="5"/>
        </w:rPr>
        <w:t xml:space="preserve">ux </w:t>
      </w:r>
      <w:r w:rsidRPr="00F5600B">
        <w:rPr>
          <w:rFonts w:ascii="Arial" w:hAnsi="Arial" w:cs="Arial"/>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197EF0E0" w14:textId="77777777" w:rsidR="00E152F8" w:rsidRPr="00724157" w:rsidRDefault="00E152F8" w:rsidP="00A57612">
      <w:pPr>
        <w:widowControl w:val="0"/>
        <w:autoSpaceDE w:val="0"/>
        <w:spacing w:line="360" w:lineRule="auto"/>
        <w:ind w:right="95"/>
        <w:contextualSpacing/>
        <w:jc w:val="both"/>
      </w:pPr>
      <w:r w:rsidRPr="00F5600B">
        <w:rPr>
          <w:rFonts w:ascii="Arial" w:hAnsi="Arial" w:cs="Arial"/>
        </w:rPr>
        <w:t>24.3. Les offres dont les soumissionnaires demandent le retrait en application de l’article 25.1 leur seront</w:t>
      </w:r>
      <w:r w:rsidRPr="00F5600B">
        <w:rPr>
          <w:rFonts w:ascii="Arial" w:hAnsi="Arial" w:cs="Arial"/>
          <w:spacing w:val="3"/>
        </w:rPr>
        <w:t xml:space="preserve"> retournées </w:t>
      </w:r>
      <w:r w:rsidRPr="00F5600B">
        <w:rPr>
          <w:rFonts w:ascii="Arial" w:hAnsi="Arial" w:cs="Arial"/>
        </w:rPr>
        <w:t>sans avoir été ouvertes.</w:t>
      </w:r>
    </w:p>
    <w:p w14:paraId="35EB76E0" w14:textId="77777777" w:rsidR="00E152F8" w:rsidRPr="00724157" w:rsidRDefault="00E152F8" w:rsidP="00A57612">
      <w:pPr>
        <w:widowControl w:val="0"/>
        <w:tabs>
          <w:tab w:val="left" w:pos="1300"/>
          <w:tab w:val="left" w:pos="1780"/>
          <w:tab w:val="left" w:pos="2580"/>
          <w:tab w:val="left" w:pos="3040"/>
          <w:tab w:val="left" w:pos="3620"/>
          <w:tab w:val="left" w:pos="4280"/>
          <w:tab w:val="left" w:pos="4820"/>
        </w:tabs>
        <w:autoSpaceDE w:val="0"/>
        <w:spacing w:line="360" w:lineRule="auto"/>
        <w:ind w:right="90"/>
        <w:contextualSpacing/>
        <w:jc w:val="both"/>
      </w:pPr>
      <w:r w:rsidRPr="00F5600B">
        <w:rPr>
          <w:rFonts w:ascii="Arial" w:hAnsi="Arial" w:cs="Arial"/>
        </w:rPr>
        <w:lastRenderedPageBreak/>
        <w:t>24.4. Aucune offre ne peut être retirée dans l’intervalle compris entre la date limite de dépôt des offres et l’expiration de la période de validité de l’offre spécifiée par le modèle de soumis</w:t>
      </w:r>
      <w:r w:rsidRPr="00F5600B">
        <w:rPr>
          <w:rFonts w:ascii="Arial" w:hAnsi="Arial" w:cs="Arial"/>
          <w:spacing w:val="5"/>
        </w:rPr>
        <w:t>sion</w:t>
      </w:r>
      <w:r w:rsidRPr="00F5600B">
        <w:rPr>
          <w:rFonts w:ascii="Arial" w:hAnsi="Arial" w:cs="Arial"/>
        </w:rPr>
        <w:t xml:space="preserve">. </w:t>
      </w:r>
      <w:r w:rsidRPr="00F5600B">
        <w:rPr>
          <w:rFonts w:ascii="Arial" w:hAnsi="Arial" w:cs="Arial"/>
          <w:spacing w:val="5"/>
        </w:rPr>
        <w:t xml:space="preserve">Tout retrait par un </w:t>
      </w:r>
      <w:r w:rsidRPr="00F5600B">
        <w:rPr>
          <w:rFonts w:ascii="Arial" w:hAnsi="Arial" w:cs="Arial"/>
        </w:rPr>
        <w:t>Soumissionnaire</w:t>
      </w:r>
      <w:r w:rsidRPr="00F5600B">
        <w:rPr>
          <w:rFonts w:ascii="Arial" w:hAnsi="Arial" w:cs="Arial"/>
          <w:spacing w:val="5"/>
        </w:rPr>
        <w:t xml:space="preserve"> d</w:t>
      </w:r>
      <w:r w:rsidRPr="00F5600B">
        <w:rPr>
          <w:rFonts w:ascii="Arial" w:hAnsi="Arial" w:cs="Arial"/>
        </w:rPr>
        <w:t xml:space="preserve">e </w:t>
      </w:r>
      <w:r w:rsidRPr="00F5600B">
        <w:rPr>
          <w:rFonts w:ascii="Arial" w:hAnsi="Arial" w:cs="Arial"/>
          <w:spacing w:val="5"/>
        </w:rPr>
        <w:t>so</w:t>
      </w:r>
      <w:r w:rsidRPr="00F5600B">
        <w:rPr>
          <w:rFonts w:ascii="Arial" w:hAnsi="Arial" w:cs="Arial"/>
        </w:rPr>
        <w:t xml:space="preserve">n </w:t>
      </w:r>
      <w:r w:rsidRPr="00F5600B">
        <w:rPr>
          <w:rFonts w:ascii="Arial" w:hAnsi="Arial" w:cs="Arial"/>
          <w:spacing w:val="5"/>
        </w:rPr>
        <w:t>offr</w:t>
      </w:r>
      <w:r w:rsidRPr="00F5600B">
        <w:rPr>
          <w:rFonts w:ascii="Arial" w:hAnsi="Arial" w:cs="Arial"/>
        </w:rPr>
        <w:t>e pendant cet intervalle peut entraîner la mobilisation de la caution de soumission conformément aux dispositions de l'article19.6duRGAO.</w:t>
      </w:r>
    </w:p>
    <w:p w14:paraId="253C3D61" w14:textId="77777777" w:rsidR="00E152F8" w:rsidRPr="00DD2511" w:rsidRDefault="00E152F8" w:rsidP="004B3A57">
      <w:pPr>
        <w:spacing w:line="360" w:lineRule="auto"/>
        <w:ind w:left="540" w:hanging="540"/>
        <w:contextualSpacing/>
        <w:jc w:val="both"/>
        <w:rPr>
          <w:rFonts w:ascii="Arial" w:hAnsi="Arial" w:cs="Arial"/>
          <w:b/>
          <w:szCs w:val="28"/>
        </w:rPr>
      </w:pPr>
      <w:r w:rsidRPr="00DD2511">
        <w:rPr>
          <w:rFonts w:ascii="Arial" w:hAnsi="Arial" w:cs="Arial"/>
          <w:b/>
          <w:szCs w:val="28"/>
        </w:rPr>
        <w:t>Ouverture des plis et évaluation des offres</w:t>
      </w:r>
    </w:p>
    <w:p w14:paraId="130B6917"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25</w:t>
      </w:r>
      <w:r w:rsidRPr="00F5600B">
        <w:rPr>
          <w:rFonts w:ascii="Arial" w:hAnsi="Arial" w:cs="Arial"/>
          <w:b/>
        </w:rPr>
        <w:t> : Ouverture des plis et recours</w:t>
      </w:r>
    </w:p>
    <w:p w14:paraId="37CB4955"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25.1. La </w:t>
      </w:r>
      <w:r w:rsidRPr="00145CEF">
        <w:rPr>
          <w:rFonts w:ascii="Arial" w:hAnsi="Arial" w:cs="Arial"/>
          <w:b/>
        </w:rPr>
        <w:t xml:space="preserve">Commission </w:t>
      </w:r>
      <w:r>
        <w:rPr>
          <w:rFonts w:ascii="Arial" w:hAnsi="Arial" w:cs="Arial"/>
          <w:b/>
        </w:rPr>
        <w:t>Interne</w:t>
      </w:r>
      <w:r w:rsidRPr="00145CEF">
        <w:rPr>
          <w:rFonts w:ascii="Arial" w:hAnsi="Arial" w:cs="Arial"/>
          <w:b/>
        </w:rPr>
        <w:t xml:space="preserve"> de Passation des Marchés de la </w:t>
      </w:r>
      <w:r>
        <w:rPr>
          <w:rFonts w:ascii="Arial" w:hAnsi="Arial" w:cs="Arial"/>
          <w:b/>
        </w:rPr>
        <w:t>Commune de Kyé-Ossi</w:t>
      </w:r>
      <w:r w:rsidRPr="00F5600B">
        <w:rPr>
          <w:rFonts w:ascii="Arial" w:hAnsi="Arial" w:cs="Arial"/>
        </w:rPr>
        <w:t xml:space="preserve"> procédera à l’ouverture des plis en un temps et en présence des </w:t>
      </w:r>
      <w:r w:rsidR="00803F11">
        <w:rPr>
          <w:rFonts w:ascii="Arial" w:hAnsi="Arial" w:cs="Arial"/>
        </w:rPr>
        <w:t xml:space="preserve">Soumissionnaires ou de leurs </w:t>
      </w:r>
      <w:r w:rsidRPr="00F5600B">
        <w:rPr>
          <w:rFonts w:ascii="Arial" w:hAnsi="Arial" w:cs="Arial"/>
        </w:rPr>
        <w:t xml:space="preserve">représentants </w:t>
      </w:r>
      <w:r w:rsidR="00803F11">
        <w:rPr>
          <w:rFonts w:ascii="Arial" w:hAnsi="Arial" w:cs="Arial"/>
        </w:rPr>
        <w:t>dument mandatés</w:t>
      </w:r>
      <w:r w:rsidRPr="00F5600B">
        <w:rPr>
          <w:rFonts w:ascii="Arial" w:hAnsi="Arial" w:cs="Arial"/>
        </w:rPr>
        <w:t>, à la date, à l’heure et à l’adresse indiquée dans le RPAO. Les représentants des soumissionnaires qui sont présents signeront un registre ou une feuille attestant leur présence.</w:t>
      </w:r>
    </w:p>
    <w:p w14:paraId="0CC921A4"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25.2.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1B1C494D"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25.3. Les offres (et les modifications reçues conformément aux dispositions de l’article 24 du RGAO) qui n’ont pas été ouvertes et lues à haute voix durant la séance d’ouverture des plis, quelle qu’en soit la raison, ne seront pas soumises à évaluation.</w:t>
      </w:r>
    </w:p>
    <w:p w14:paraId="2734D5B5" w14:textId="13F7D41F" w:rsidR="00E152F8" w:rsidRPr="00F5600B" w:rsidRDefault="00E152F8" w:rsidP="00D523E9">
      <w:pPr>
        <w:spacing w:line="360" w:lineRule="auto"/>
        <w:contextualSpacing/>
        <w:jc w:val="both"/>
        <w:rPr>
          <w:rFonts w:ascii="Arial" w:hAnsi="Arial" w:cs="Arial"/>
        </w:rPr>
      </w:pPr>
      <w:r w:rsidRPr="00F5600B">
        <w:rPr>
          <w:rFonts w:ascii="Arial" w:hAnsi="Arial" w:cs="Arial"/>
        </w:rPr>
        <w:t>25.4. Il est établi, séance tenante un procès-verbal d’ouverture des plis qui mentionne la recevabilité des offres, leur régularité administrative, leurs prix, leurs rabais, et leurs</w:t>
      </w:r>
      <w:r w:rsidR="0011196A">
        <w:rPr>
          <w:rFonts w:ascii="Arial" w:hAnsi="Arial" w:cs="Arial"/>
        </w:rPr>
        <w:t xml:space="preserve"> délais</w:t>
      </w:r>
      <w:r w:rsidRPr="00F5600B">
        <w:rPr>
          <w:rFonts w:ascii="Arial" w:hAnsi="Arial" w:cs="Arial"/>
        </w:rPr>
        <w:t>. Une copie dudit procès-verbal à laquelle est annexée la feuille de présence est remise à tous les participants à la fin de la séance.</w:t>
      </w:r>
    </w:p>
    <w:p w14:paraId="30F74637" w14:textId="1B7BDA58" w:rsidR="00E152F8" w:rsidRDefault="00E152F8" w:rsidP="00D523E9">
      <w:pPr>
        <w:spacing w:line="360" w:lineRule="auto"/>
        <w:contextualSpacing/>
        <w:jc w:val="both"/>
        <w:rPr>
          <w:rFonts w:ascii="Arial" w:hAnsi="Arial" w:cs="Arial"/>
        </w:rPr>
      </w:pPr>
      <w:r w:rsidRPr="00F5600B">
        <w:rPr>
          <w:rFonts w:ascii="Arial" w:hAnsi="Arial" w:cs="Arial"/>
        </w:rPr>
        <w:t>25.5. A la fin de chaque séance d’ouver</w:t>
      </w:r>
      <w:r w:rsidR="0011196A">
        <w:rPr>
          <w:rFonts w:ascii="Arial" w:hAnsi="Arial" w:cs="Arial"/>
        </w:rPr>
        <w:t>ture des plis, le P</w:t>
      </w:r>
      <w:r w:rsidRPr="00F5600B">
        <w:rPr>
          <w:rFonts w:ascii="Arial" w:hAnsi="Arial" w:cs="Arial"/>
        </w:rPr>
        <w:t>résident de la commission met immédiatement à la disposition du point focal désigné par l’ARMP, une copie paraphée des offres des soumissionnaires.</w:t>
      </w:r>
    </w:p>
    <w:p w14:paraId="797431C4" w14:textId="356D76FC" w:rsidR="0011196A" w:rsidRPr="00F5600B" w:rsidRDefault="0011196A" w:rsidP="00D523E9">
      <w:pPr>
        <w:spacing w:line="360" w:lineRule="auto"/>
        <w:contextualSpacing/>
        <w:jc w:val="both"/>
        <w:rPr>
          <w:rFonts w:ascii="Arial" w:hAnsi="Arial" w:cs="Arial"/>
        </w:rPr>
      </w:pPr>
      <w:r>
        <w:rPr>
          <w:rFonts w:ascii="Arial" w:hAnsi="Arial" w:cs="Arial"/>
        </w:rPr>
        <w:t xml:space="preserve">25.6. </w:t>
      </w:r>
      <w:r w:rsidR="00C30D00" w:rsidRPr="00F70EF0">
        <w:rPr>
          <w:rFonts w:ascii="Arial" w:hAnsi="Arial" w:cs="Arial"/>
        </w:rPr>
        <w:t>En cas de recours, tel que prévu par le Code des Marchés Publics, il doit être ad</w:t>
      </w:r>
      <w:r w:rsidR="00C30D00">
        <w:rPr>
          <w:rFonts w:ascii="Arial" w:hAnsi="Arial" w:cs="Arial"/>
        </w:rPr>
        <w:t>ressé à l’autorité chargée des Marchés P</w:t>
      </w:r>
      <w:r w:rsidR="00C30D00" w:rsidRPr="00F70EF0">
        <w:rPr>
          <w:rFonts w:ascii="Arial" w:hAnsi="Arial" w:cs="Arial"/>
        </w:rPr>
        <w:t>ublics avec copies à l’organis</w:t>
      </w:r>
      <w:r w:rsidR="00C30D00">
        <w:rPr>
          <w:rFonts w:ascii="Arial" w:hAnsi="Arial" w:cs="Arial"/>
        </w:rPr>
        <w:t>me chargé de la régulation des M</w:t>
      </w:r>
      <w:r w:rsidR="00C30D00" w:rsidRPr="00F70EF0">
        <w:rPr>
          <w:rFonts w:ascii="Arial" w:hAnsi="Arial" w:cs="Arial"/>
        </w:rPr>
        <w:t xml:space="preserve">archés publics et </w:t>
      </w:r>
      <w:r w:rsidR="00C30D00">
        <w:rPr>
          <w:rFonts w:ascii="Arial" w:hAnsi="Arial" w:cs="Arial"/>
        </w:rPr>
        <w:t>à l’Autorité Contractante.</w:t>
      </w:r>
    </w:p>
    <w:p w14:paraId="194D6E12"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145CEF">
        <w:rPr>
          <w:rFonts w:ascii="Arial" w:hAnsi="Arial" w:cs="Arial"/>
          <w:b/>
        </w:rPr>
        <w:t xml:space="preserve">par le Président de la Commission </w:t>
      </w:r>
      <w:r>
        <w:rPr>
          <w:rFonts w:ascii="Arial" w:hAnsi="Arial" w:cs="Arial"/>
          <w:b/>
        </w:rPr>
        <w:t>Interne</w:t>
      </w:r>
      <w:r w:rsidRPr="00145CEF">
        <w:rPr>
          <w:rFonts w:ascii="Arial" w:hAnsi="Arial" w:cs="Arial"/>
          <w:b/>
        </w:rPr>
        <w:t xml:space="preserve"> de Passation des Marchés de la </w:t>
      </w:r>
      <w:r>
        <w:rPr>
          <w:rFonts w:ascii="Arial" w:hAnsi="Arial" w:cs="Arial"/>
          <w:b/>
        </w:rPr>
        <w:t>Commune de Kyé-Ossi</w:t>
      </w:r>
      <w:r w:rsidRPr="00F5600B">
        <w:rPr>
          <w:rFonts w:ascii="Arial" w:hAnsi="Arial" w:cs="Arial"/>
        </w:rPr>
        <w:t>.</w:t>
      </w:r>
    </w:p>
    <w:p w14:paraId="4A8463F5"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26</w:t>
      </w:r>
      <w:r w:rsidRPr="00F5600B">
        <w:rPr>
          <w:rFonts w:ascii="Arial" w:hAnsi="Arial" w:cs="Arial"/>
          <w:b/>
        </w:rPr>
        <w:t> : Caractère confidentiel de la procédure</w:t>
      </w:r>
    </w:p>
    <w:p w14:paraId="53FB896A"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lastRenderedPageBreak/>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14:paraId="73D3986C"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26.2. Toute tentative faite par un soumissionnaire pour influencer la Commission de Passation des Marchés ou la Sous-commission </w:t>
      </w:r>
      <w:r>
        <w:rPr>
          <w:rFonts w:ascii="Arial" w:hAnsi="Arial" w:cs="Arial"/>
        </w:rPr>
        <w:t xml:space="preserve">Technique </w:t>
      </w:r>
      <w:r w:rsidRPr="00F5600B">
        <w:rPr>
          <w:rFonts w:ascii="Arial" w:hAnsi="Arial" w:cs="Arial"/>
        </w:rPr>
        <w:t>d’Analyse dans l’évaluation des offres ou l’Autorité Contractante dans la décision d’attribution peut entraîner le rejet de son offre.</w:t>
      </w:r>
    </w:p>
    <w:p w14:paraId="178B5D2D" w14:textId="77777777" w:rsidR="00E152F8" w:rsidRPr="00724157" w:rsidRDefault="00E152F8" w:rsidP="00D523E9">
      <w:pPr>
        <w:spacing w:line="360" w:lineRule="auto"/>
        <w:contextualSpacing/>
        <w:jc w:val="both"/>
        <w:rPr>
          <w:rFonts w:ascii="Arial" w:hAnsi="Arial" w:cs="Arial"/>
        </w:rPr>
      </w:pPr>
      <w:r w:rsidRPr="00F5600B">
        <w:rPr>
          <w:rFonts w:ascii="Arial" w:hAnsi="Arial" w:cs="Arial"/>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14:paraId="5882373A"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27</w:t>
      </w:r>
      <w:r w:rsidRPr="00F5600B">
        <w:rPr>
          <w:rFonts w:ascii="Arial" w:hAnsi="Arial" w:cs="Arial"/>
          <w:b/>
        </w:rPr>
        <w:t> : Eclaircissements sur les offres et contacts avec l’Autorité Contractante</w:t>
      </w:r>
    </w:p>
    <w:p w14:paraId="168D8889"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27.1. Pour faciliter l’examen, l’évaluation et la comparaison des offres, le Président de la </w:t>
      </w:r>
      <w:r w:rsidRPr="00145CEF">
        <w:rPr>
          <w:rFonts w:ascii="Arial" w:hAnsi="Arial" w:cs="Arial"/>
          <w:b/>
        </w:rPr>
        <w:t xml:space="preserve">Commission </w:t>
      </w:r>
      <w:r>
        <w:rPr>
          <w:rFonts w:ascii="Arial" w:hAnsi="Arial" w:cs="Arial"/>
          <w:b/>
        </w:rPr>
        <w:t>Interne</w:t>
      </w:r>
      <w:r w:rsidRPr="00145CEF">
        <w:rPr>
          <w:rFonts w:ascii="Arial" w:hAnsi="Arial" w:cs="Arial"/>
          <w:b/>
        </w:rPr>
        <w:t xml:space="preserve"> de Passation des Marchés de la </w:t>
      </w:r>
      <w:r>
        <w:rPr>
          <w:rFonts w:ascii="Arial" w:hAnsi="Arial" w:cs="Arial"/>
          <w:b/>
        </w:rPr>
        <w:t>Commune de Kyé-Ossi</w:t>
      </w:r>
      <w:r w:rsidRPr="00F5600B">
        <w:rPr>
          <w:rFonts w:ascii="Arial" w:hAnsi="Arial" w:cs="Arial"/>
        </w:rPr>
        <w:t xml:space="preserve"> </w:t>
      </w:r>
      <w:r>
        <w:rPr>
          <w:rFonts w:ascii="Arial" w:hAnsi="Arial" w:cs="Arial"/>
        </w:rPr>
        <w:t>peut, s’il</w:t>
      </w:r>
      <w:r w:rsidRPr="00F5600B">
        <w:rPr>
          <w:rFonts w:ascii="Arial" w:hAnsi="Arial" w:cs="Arial"/>
        </w:rPr>
        <w:t xml:space="preserv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14:paraId="4EBBA8CA"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14:paraId="10472FFE"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28</w:t>
      </w:r>
      <w:r w:rsidRPr="00F5600B">
        <w:rPr>
          <w:rFonts w:ascii="Arial" w:hAnsi="Arial" w:cs="Arial"/>
          <w:b/>
        </w:rPr>
        <w:t> : Détermination de la conformité des offres</w:t>
      </w:r>
    </w:p>
    <w:p w14:paraId="1608D840"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28.1. La Sous-commission </w:t>
      </w:r>
      <w:r>
        <w:rPr>
          <w:rFonts w:ascii="Arial" w:hAnsi="Arial" w:cs="Arial"/>
        </w:rPr>
        <w:t xml:space="preserve">Technique </w:t>
      </w:r>
      <w:r w:rsidRPr="00F5600B">
        <w:rPr>
          <w:rFonts w:ascii="Arial" w:hAnsi="Arial" w:cs="Arial"/>
        </w:rPr>
        <w:t>d’analyse procèdera à un examen détaillé des offres pour déterminer si elles sont complètes, si les garanties exigées ont été fournies, si les documents ont été correctement signés, et si les offres sont d’une façon générale en bon ordres.</w:t>
      </w:r>
    </w:p>
    <w:p w14:paraId="6C5CD2D5"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28.2. La Sous-commission d’analyse déterminera si l’offre est conforme pour l’essentiel aux dispositions du Dossier d’Appel d’Offres en se basant sur son contenu sans avoir recours à des</w:t>
      </w:r>
      <w:r>
        <w:rPr>
          <w:rFonts w:ascii="Arial" w:hAnsi="Arial" w:cs="Arial"/>
        </w:rPr>
        <w:t xml:space="preserve"> éléments de preuve extrinsèque</w:t>
      </w:r>
      <w:r w:rsidRPr="00F5600B">
        <w:rPr>
          <w:rFonts w:ascii="Arial" w:hAnsi="Arial" w:cs="Arial"/>
        </w:rPr>
        <w:t>.</w:t>
      </w:r>
    </w:p>
    <w:p w14:paraId="40112F70"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6E55B17A" w14:textId="77777777" w:rsidR="00E152F8" w:rsidRPr="00F5600B" w:rsidRDefault="00E152F8" w:rsidP="00E95AFA">
      <w:pPr>
        <w:numPr>
          <w:ilvl w:val="0"/>
          <w:numId w:val="27"/>
        </w:numPr>
        <w:tabs>
          <w:tab w:val="left" w:pos="720"/>
        </w:tabs>
        <w:spacing w:line="360" w:lineRule="auto"/>
        <w:ind w:left="720" w:hanging="360"/>
        <w:contextualSpacing/>
        <w:jc w:val="both"/>
        <w:rPr>
          <w:rFonts w:ascii="Arial" w:hAnsi="Arial" w:cs="Arial"/>
        </w:rPr>
      </w:pPr>
      <w:r w:rsidRPr="00F5600B">
        <w:rPr>
          <w:rFonts w:ascii="Arial" w:hAnsi="Arial" w:cs="Arial"/>
        </w:rPr>
        <w:t>Affecte sensiblement en contradiction avec le Dossier d’Appel d’Offres, les droits de l’Autorité Contractante ou ses obligations au titre de la lettre commande ;</w:t>
      </w:r>
    </w:p>
    <w:p w14:paraId="688694B2" w14:textId="77777777" w:rsidR="00E152F8" w:rsidRPr="00F5600B" w:rsidRDefault="00E152F8" w:rsidP="00E95AFA">
      <w:pPr>
        <w:numPr>
          <w:ilvl w:val="0"/>
          <w:numId w:val="27"/>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t>Limite sensiblement en contradiction avec le Dossier d’Appel d’Offres, les droits de l’Autorité Contractante ou ses obligations au titre de la lettre commande ;</w:t>
      </w:r>
    </w:p>
    <w:p w14:paraId="0E0368C7" w14:textId="77777777" w:rsidR="00E152F8" w:rsidRPr="00724157" w:rsidRDefault="00E152F8" w:rsidP="00E95AFA">
      <w:pPr>
        <w:numPr>
          <w:ilvl w:val="0"/>
          <w:numId w:val="27"/>
        </w:numPr>
        <w:tabs>
          <w:tab w:val="clear" w:pos="1080"/>
          <w:tab w:val="num" w:pos="720"/>
        </w:tabs>
        <w:spacing w:line="360" w:lineRule="auto"/>
        <w:ind w:left="720" w:hanging="360"/>
        <w:contextualSpacing/>
        <w:jc w:val="both"/>
        <w:rPr>
          <w:rFonts w:ascii="Arial" w:hAnsi="Arial" w:cs="Arial"/>
        </w:rPr>
      </w:pPr>
      <w:r w:rsidRPr="00F5600B">
        <w:rPr>
          <w:rFonts w:ascii="Arial" w:hAnsi="Arial" w:cs="Arial"/>
        </w:rPr>
        <w:lastRenderedPageBreak/>
        <w:t>Est telle que sa correction affecterait injustement la compétitivité des autres soumissionnaires qui ont présenté des offres conformes pour l’essentiel au Dossier d’Appel d’Offres.</w:t>
      </w:r>
    </w:p>
    <w:p w14:paraId="33D7544A" w14:textId="3D85F6CE"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28.4. Si une offre n’est pas conforme pour l’essentiel, elle sera écartée par </w:t>
      </w:r>
      <w:r>
        <w:rPr>
          <w:rFonts w:ascii="Arial" w:hAnsi="Arial" w:cs="Arial"/>
        </w:rPr>
        <w:t xml:space="preserve">la </w:t>
      </w:r>
      <w:r w:rsidRPr="005A33F9">
        <w:rPr>
          <w:rFonts w:ascii="Arial" w:hAnsi="Arial" w:cs="Arial"/>
        </w:rPr>
        <w:t xml:space="preserve">Commission Interne </w:t>
      </w:r>
      <w:r w:rsidR="005A33F9" w:rsidRPr="005A33F9">
        <w:rPr>
          <w:rFonts w:ascii="Arial" w:hAnsi="Arial" w:cs="Arial"/>
        </w:rPr>
        <w:t>de Passation des Marchés</w:t>
      </w:r>
      <w:r w:rsidRPr="005A33F9">
        <w:rPr>
          <w:rFonts w:ascii="Arial" w:hAnsi="Arial" w:cs="Arial"/>
        </w:rPr>
        <w:t xml:space="preserve"> de la Commune de Kyé-Ossi</w:t>
      </w:r>
      <w:r w:rsidRPr="00F5600B">
        <w:rPr>
          <w:rFonts w:ascii="Arial" w:hAnsi="Arial" w:cs="Arial"/>
        </w:rPr>
        <w:t xml:space="preserve"> et ne pourra être par la suite rendue conforme.</w:t>
      </w:r>
    </w:p>
    <w:p w14:paraId="66C964FC" w14:textId="77777777" w:rsidR="00E152F8" w:rsidRPr="00724157" w:rsidRDefault="00E152F8" w:rsidP="00D523E9">
      <w:pPr>
        <w:spacing w:line="360" w:lineRule="auto"/>
        <w:contextualSpacing/>
        <w:jc w:val="both"/>
        <w:rPr>
          <w:rFonts w:ascii="Arial" w:hAnsi="Arial" w:cs="Arial"/>
        </w:rPr>
      </w:pPr>
      <w:r w:rsidRPr="00F5600B">
        <w:rPr>
          <w:rFonts w:ascii="Arial" w:hAnsi="Arial" w:cs="Arial"/>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7340A09"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29</w:t>
      </w:r>
      <w:r w:rsidRPr="00F5600B">
        <w:rPr>
          <w:rFonts w:ascii="Arial" w:hAnsi="Arial" w:cs="Arial"/>
          <w:b/>
        </w:rPr>
        <w:t> : Qualification du soumissionnaire</w:t>
      </w:r>
    </w:p>
    <w:p w14:paraId="0271EA18"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72E40A1"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30</w:t>
      </w:r>
      <w:r w:rsidRPr="00F5600B">
        <w:rPr>
          <w:rFonts w:ascii="Arial" w:hAnsi="Arial" w:cs="Arial"/>
          <w:b/>
        </w:rPr>
        <w:t> : Correction des erreurs</w:t>
      </w:r>
    </w:p>
    <w:p w14:paraId="74725D3E" w14:textId="77777777" w:rsidR="00E152F8" w:rsidRPr="00724157" w:rsidRDefault="00E152F8" w:rsidP="00D523E9">
      <w:pPr>
        <w:spacing w:line="360" w:lineRule="auto"/>
        <w:contextualSpacing/>
        <w:jc w:val="both"/>
        <w:rPr>
          <w:rFonts w:ascii="Arial" w:hAnsi="Arial" w:cs="Arial"/>
        </w:rPr>
      </w:pPr>
      <w:r w:rsidRPr="00F5600B">
        <w:rPr>
          <w:rFonts w:ascii="Arial" w:hAnsi="Arial" w:cs="Arial"/>
        </w:rPr>
        <w:t>30.1. La Sous-commission d’analyse vérifiera les offres reconnues conformes pour l’essentiel au Dossier d’Appel d’Offres pour en rectifier les erreurs de calcul éventuelles. La sous-commission d’analyse corrigera les erreurs de la façon suivante :</w:t>
      </w:r>
    </w:p>
    <w:p w14:paraId="627014EC" w14:textId="77777777" w:rsidR="00E152F8" w:rsidRPr="00F5600B" w:rsidRDefault="00E152F8" w:rsidP="00E95AFA">
      <w:pPr>
        <w:numPr>
          <w:ilvl w:val="0"/>
          <w:numId w:val="28"/>
        </w:numPr>
        <w:spacing w:line="360" w:lineRule="auto"/>
        <w:contextualSpacing/>
        <w:jc w:val="both"/>
        <w:rPr>
          <w:rFonts w:ascii="Arial" w:hAnsi="Arial" w:cs="Arial"/>
        </w:rPr>
      </w:pPr>
      <w:r w:rsidRPr="00F5600B">
        <w:rPr>
          <w:rFonts w:ascii="Arial" w:hAnsi="Arial" w:cs="Arial"/>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00DF9641" w14:textId="77777777" w:rsidR="00E152F8" w:rsidRPr="00F5600B" w:rsidRDefault="00E152F8" w:rsidP="00E95AFA">
      <w:pPr>
        <w:numPr>
          <w:ilvl w:val="0"/>
          <w:numId w:val="28"/>
        </w:numPr>
        <w:spacing w:line="360" w:lineRule="auto"/>
        <w:contextualSpacing/>
        <w:jc w:val="both"/>
        <w:rPr>
          <w:rFonts w:ascii="Arial" w:hAnsi="Arial" w:cs="Arial"/>
        </w:rPr>
      </w:pPr>
      <w:r w:rsidRPr="00F5600B">
        <w:rPr>
          <w:rFonts w:ascii="Arial" w:hAnsi="Arial" w:cs="Arial"/>
        </w:rPr>
        <w:t>Si le total obtenu par addition ou soustraction des sous totaux n’est pas exact, les sous totaux feront foi et le total sera corrigé ;</w:t>
      </w:r>
    </w:p>
    <w:p w14:paraId="1C93DA09" w14:textId="5EFD2A1E" w:rsidR="00E152F8" w:rsidRPr="00724157" w:rsidRDefault="00E152F8" w:rsidP="00E95AFA">
      <w:pPr>
        <w:numPr>
          <w:ilvl w:val="0"/>
          <w:numId w:val="28"/>
        </w:numPr>
        <w:spacing w:line="360" w:lineRule="auto"/>
        <w:contextualSpacing/>
        <w:jc w:val="both"/>
        <w:rPr>
          <w:rFonts w:ascii="Arial" w:hAnsi="Arial" w:cs="Arial"/>
        </w:rPr>
      </w:pPr>
      <w:r w:rsidRPr="00F5600B">
        <w:rPr>
          <w:rFonts w:ascii="Arial" w:hAnsi="Arial" w:cs="Arial"/>
        </w:rPr>
        <w:t xml:space="preserve">S’il y a contradiction entre le prix indiqué en lettres </w:t>
      </w:r>
      <w:r w:rsidR="00C7661F" w:rsidRPr="00F5600B">
        <w:rPr>
          <w:rFonts w:ascii="Arial" w:hAnsi="Arial" w:cs="Arial"/>
        </w:rPr>
        <w:t>et celui</w:t>
      </w:r>
      <w:r w:rsidRPr="00F5600B">
        <w:rPr>
          <w:rFonts w:ascii="Arial" w:hAnsi="Arial" w:cs="Arial"/>
        </w:rPr>
        <w:t xml:space="preserve"> en chiffres, le montant en lettres fera foi, à moins que </w:t>
      </w:r>
      <w:proofErr w:type="gramStart"/>
      <w:r w:rsidRPr="00F5600B">
        <w:rPr>
          <w:rFonts w:ascii="Arial" w:hAnsi="Arial" w:cs="Arial"/>
        </w:rPr>
        <w:t>ce</w:t>
      </w:r>
      <w:proofErr w:type="gramEnd"/>
      <w:r w:rsidRPr="00F5600B">
        <w:rPr>
          <w:rFonts w:ascii="Arial" w:hAnsi="Arial" w:cs="Arial"/>
        </w:rPr>
        <w:t xml:space="preserve"> montant soit lié à une erreur arithmétique confirmée par le sous-détail dudit prix, auquel cas le montant en chiffres prévaudra sous réserve des alinéas (a) et (b) ci-dessus.</w:t>
      </w:r>
    </w:p>
    <w:p w14:paraId="6F205B5E"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30.2. Le montant figurant dans la Soumission sera corrigé par la Sous-commission d’analyse, conformément à la procédure de correction d’erreurs susmentionnée et, avec la confirmation du Soumissionnaire, ledit montant sera réputé l’engager.</w:t>
      </w:r>
    </w:p>
    <w:p w14:paraId="475E1128"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30.3. Si le Soumissionnaire ayant présenté l’offre évaluée la moins-</w:t>
      </w:r>
      <w:proofErr w:type="spellStart"/>
      <w:r w:rsidRPr="00F5600B">
        <w:rPr>
          <w:rFonts w:ascii="Arial" w:hAnsi="Arial" w:cs="Arial"/>
        </w:rPr>
        <w:t>disante</w:t>
      </w:r>
      <w:proofErr w:type="spellEnd"/>
      <w:r w:rsidRPr="00F5600B">
        <w:rPr>
          <w:rFonts w:ascii="Arial" w:hAnsi="Arial" w:cs="Arial"/>
        </w:rPr>
        <w:t>, n’accepte pas les corrections apportées, son offre sera écartée et sa garantie pourra être saisie.</w:t>
      </w:r>
    </w:p>
    <w:p w14:paraId="7EC51241"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31</w:t>
      </w:r>
      <w:r w:rsidRPr="00F5600B">
        <w:rPr>
          <w:rFonts w:ascii="Arial" w:hAnsi="Arial" w:cs="Arial"/>
          <w:b/>
        </w:rPr>
        <w:t> : Conversion en une seule monnaie</w:t>
      </w:r>
    </w:p>
    <w:p w14:paraId="695A48F0"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lastRenderedPageBreak/>
        <w:t>31.1. Pour faciliter l’évaluation et la comparaison des offres, la sous-commission d’analyse convertira les prix des offres exprimés dans les diverses monnaies dans lesquelles le montant de l’offre est payable en francs CFA.</w:t>
      </w:r>
    </w:p>
    <w:p w14:paraId="47AD0CCF"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31.2. La conversion se fera en utilisant le cours vendeur fixé par la Banque des Etats de l’Afrique Centrale (BEAC), dans les conditions définies par le RPAO.</w:t>
      </w:r>
    </w:p>
    <w:p w14:paraId="54D13112"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32</w:t>
      </w:r>
      <w:r w:rsidRPr="00F5600B">
        <w:rPr>
          <w:rFonts w:ascii="Arial" w:hAnsi="Arial" w:cs="Arial"/>
          <w:b/>
        </w:rPr>
        <w:t> : Evaluation et comparaison des offres au plan financier</w:t>
      </w:r>
    </w:p>
    <w:p w14:paraId="78547180"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32.1. Seules les offres reconnues conformes, selon les dispositions de l’article 28 du RGAO, seront évaluées et comparées par la Sous-commission d’analyse.</w:t>
      </w:r>
    </w:p>
    <w:p w14:paraId="5A934644" w14:textId="77777777" w:rsidR="00E152F8" w:rsidRPr="00F5600B" w:rsidRDefault="00E152F8" w:rsidP="004B3A57">
      <w:pPr>
        <w:spacing w:line="360" w:lineRule="auto"/>
        <w:ind w:left="540" w:hanging="540"/>
        <w:contextualSpacing/>
        <w:jc w:val="both"/>
        <w:rPr>
          <w:rFonts w:ascii="Arial" w:hAnsi="Arial" w:cs="Arial"/>
        </w:rPr>
      </w:pPr>
      <w:r w:rsidRPr="00F5600B">
        <w:rPr>
          <w:rFonts w:ascii="Arial" w:hAnsi="Arial" w:cs="Arial"/>
        </w:rPr>
        <w:t>32.2. En évaluant les offres, la sous-commission d’analyse déterminera pour chaque offre le montant évalué de l’offre en rectifiant son montant comme suit :</w:t>
      </w:r>
    </w:p>
    <w:p w14:paraId="5EFB87D3" w14:textId="77777777" w:rsidR="00E152F8" w:rsidRPr="00F5600B" w:rsidRDefault="00E152F8" w:rsidP="00E95AFA">
      <w:pPr>
        <w:numPr>
          <w:ilvl w:val="0"/>
          <w:numId w:val="29"/>
        </w:numPr>
        <w:spacing w:line="360" w:lineRule="auto"/>
        <w:contextualSpacing/>
        <w:jc w:val="both"/>
        <w:rPr>
          <w:rFonts w:ascii="Arial" w:hAnsi="Arial" w:cs="Arial"/>
        </w:rPr>
      </w:pPr>
      <w:r w:rsidRPr="00F5600B">
        <w:rPr>
          <w:rFonts w:ascii="Arial" w:hAnsi="Arial" w:cs="Arial"/>
        </w:rPr>
        <w:t>En corrigeant toute erreur éventuelle conformément aux dispositions de l’article 30.2 du RGAO :</w:t>
      </w:r>
    </w:p>
    <w:p w14:paraId="7296A3C8" w14:textId="77777777" w:rsidR="00E152F8" w:rsidRPr="00F5600B" w:rsidRDefault="00E152F8" w:rsidP="00E95AFA">
      <w:pPr>
        <w:numPr>
          <w:ilvl w:val="0"/>
          <w:numId w:val="29"/>
        </w:numPr>
        <w:spacing w:line="360" w:lineRule="auto"/>
        <w:contextualSpacing/>
        <w:jc w:val="both"/>
        <w:rPr>
          <w:rFonts w:ascii="Arial" w:hAnsi="Arial" w:cs="Arial"/>
        </w:rPr>
      </w:pPr>
      <w:r w:rsidRPr="00F5600B">
        <w:rPr>
          <w:rFonts w:ascii="Arial" w:hAnsi="Arial" w:cs="Arial"/>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181632B5" w14:textId="77777777" w:rsidR="00E152F8" w:rsidRPr="00F5600B" w:rsidRDefault="00E152F8" w:rsidP="00E95AFA">
      <w:pPr>
        <w:numPr>
          <w:ilvl w:val="0"/>
          <w:numId w:val="29"/>
        </w:numPr>
        <w:spacing w:line="360" w:lineRule="auto"/>
        <w:contextualSpacing/>
        <w:jc w:val="both"/>
        <w:rPr>
          <w:rFonts w:ascii="Arial" w:hAnsi="Arial" w:cs="Arial"/>
        </w:rPr>
      </w:pPr>
      <w:r w:rsidRPr="00F5600B">
        <w:rPr>
          <w:rFonts w:ascii="Arial" w:hAnsi="Arial" w:cs="Arial"/>
        </w:rPr>
        <w:t>En convertissant en une seule monnaie le montant résultant des rectifications (a) et (b) ci-dessus, conformément aux dispositions de l’article 31.2 du RGAO ;</w:t>
      </w:r>
    </w:p>
    <w:p w14:paraId="26A417C2" w14:textId="77777777" w:rsidR="00E152F8" w:rsidRPr="00F5600B" w:rsidRDefault="00E152F8" w:rsidP="00E95AFA">
      <w:pPr>
        <w:numPr>
          <w:ilvl w:val="0"/>
          <w:numId w:val="29"/>
        </w:numPr>
        <w:spacing w:line="360" w:lineRule="auto"/>
        <w:contextualSpacing/>
        <w:jc w:val="both"/>
        <w:rPr>
          <w:rFonts w:ascii="Arial" w:hAnsi="Arial" w:cs="Arial"/>
        </w:rPr>
      </w:pPr>
      <w:r w:rsidRPr="00F5600B">
        <w:rPr>
          <w:rFonts w:ascii="Arial" w:hAnsi="Arial" w:cs="Arial"/>
        </w:rPr>
        <w:t>En ajustant de façon appropriée, sur des bases techniques ou financières, toute autre modification, divergence ou réserve quantifiable ;</w:t>
      </w:r>
    </w:p>
    <w:p w14:paraId="00302454" w14:textId="77777777" w:rsidR="00E152F8" w:rsidRPr="00F5600B" w:rsidRDefault="00E152F8" w:rsidP="00E95AFA">
      <w:pPr>
        <w:numPr>
          <w:ilvl w:val="0"/>
          <w:numId w:val="29"/>
        </w:numPr>
        <w:spacing w:line="360" w:lineRule="auto"/>
        <w:contextualSpacing/>
        <w:jc w:val="both"/>
        <w:rPr>
          <w:rFonts w:ascii="Arial" w:hAnsi="Arial" w:cs="Arial"/>
        </w:rPr>
      </w:pPr>
      <w:r w:rsidRPr="00F5600B">
        <w:rPr>
          <w:rFonts w:ascii="Arial" w:hAnsi="Arial" w:cs="Arial"/>
        </w:rPr>
        <w:t>En prenant en considération les différents délais d’exécution proposés par les soumissionnaires, s’ils sont autorisés par le RPAO ;</w:t>
      </w:r>
    </w:p>
    <w:p w14:paraId="51EE5C7E" w14:textId="77777777" w:rsidR="00E152F8" w:rsidRPr="00724157" w:rsidRDefault="00E152F8" w:rsidP="00E95AFA">
      <w:pPr>
        <w:numPr>
          <w:ilvl w:val="0"/>
          <w:numId w:val="29"/>
        </w:numPr>
        <w:spacing w:line="360" w:lineRule="auto"/>
        <w:contextualSpacing/>
        <w:jc w:val="both"/>
        <w:rPr>
          <w:rFonts w:ascii="Arial" w:hAnsi="Arial" w:cs="Arial"/>
        </w:rPr>
      </w:pPr>
      <w:r w:rsidRPr="00F5600B">
        <w:rPr>
          <w:rFonts w:ascii="Arial" w:hAnsi="Arial" w:cs="Arial"/>
        </w:rPr>
        <w:t>Le cas échéant, conformément aux dispositions de l’article 13.2 du RGAO et du RPAO, en appliquant les rabais offerts par le Soumissionnaire pour l’attribution de plus d’un lot, si cet appel d’offres est lancé simultanément pour plusieurs lots ;</w:t>
      </w:r>
    </w:p>
    <w:p w14:paraId="405F2D89" w14:textId="77777777" w:rsidR="00E152F8" w:rsidRPr="00724157" w:rsidRDefault="00E152F8" w:rsidP="00D523E9">
      <w:pPr>
        <w:spacing w:line="360" w:lineRule="auto"/>
        <w:contextualSpacing/>
        <w:jc w:val="both"/>
        <w:rPr>
          <w:rFonts w:ascii="Arial" w:hAnsi="Arial" w:cs="Arial"/>
        </w:rPr>
      </w:pPr>
      <w:r w:rsidRPr="00F5600B">
        <w:rPr>
          <w:rFonts w:ascii="Arial" w:hAnsi="Arial" w:cs="Arial"/>
        </w:rPr>
        <w:t>32.3. Si l’offre évaluée la moins-</w:t>
      </w:r>
      <w:proofErr w:type="spellStart"/>
      <w:r w:rsidRPr="00F5600B">
        <w:rPr>
          <w:rFonts w:ascii="Arial" w:hAnsi="Arial" w:cs="Arial"/>
        </w:rPr>
        <w:t>disante</w:t>
      </w:r>
      <w:proofErr w:type="spellEnd"/>
      <w:r>
        <w:rPr>
          <w:rFonts w:ascii="Arial" w:hAnsi="Arial" w:cs="Arial"/>
        </w:rPr>
        <w:t xml:space="preserve"> </w:t>
      </w:r>
      <w:r w:rsidRPr="00F5600B">
        <w:rPr>
          <w:rFonts w:ascii="Arial" w:hAnsi="Arial" w:cs="Arial"/>
        </w:rPr>
        <w:t>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14:paraId="1E62A7E1"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33</w:t>
      </w:r>
      <w:r w:rsidRPr="00F5600B">
        <w:rPr>
          <w:rFonts w:ascii="Arial" w:hAnsi="Arial" w:cs="Arial"/>
          <w:b/>
        </w:rPr>
        <w:t> : Préférence accordée aux soumissionnaires nationaux</w:t>
      </w:r>
    </w:p>
    <w:p w14:paraId="49CF24AD" w14:textId="77777777" w:rsidR="00E152F8" w:rsidRPr="00F5600B" w:rsidRDefault="00E152F8" w:rsidP="004B3A57">
      <w:pPr>
        <w:spacing w:line="360" w:lineRule="auto"/>
        <w:contextualSpacing/>
        <w:jc w:val="both"/>
        <w:rPr>
          <w:rFonts w:ascii="Arial" w:hAnsi="Arial" w:cs="Arial"/>
        </w:rPr>
      </w:pPr>
      <w:r w:rsidRPr="00F5600B">
        <w:rPr>
          <w:rFonts w:ascii="Arial" w:hAnsi="Arial" w:cs="Arial"/>
        </w:rPr>
        <w:t>Si cette disposition est mentionnée dans le RPAO, les entrepreneurs nationaux peuvent bénéficier d’une marge de préférence nationale telle que prévue par le Code des Marchés Publics aux fins d’évaluation des offres.</w:t>
      </w:r>
    </w:p>
    <w:p w14:paraId="2ABED4B2" w14:textId="77777777" w:rsidR="00E152F8" w:rsidRPr="00DD2511" w:rsidRDefault="00964016" w:rsidP="00E95AFA">
      <w:pPr>
        <w:numPr>
          <w:ilvl w:val="0"/>
          <w:numId w:val="13"/>
        </w:numPr>
        <w:spacing w:line="360" w:lineRule="auto"/>
        <w:contextualSpacing/>
        <w:jc w:val="both"/>
        <w:rPr>
          <w:rFonts w:ascii="Arial" w:hAnsi="Arial" w:cs="Arial"/>
          <w:b/>
          <w:szCs w:val="28"/>
        </w:rPr>
      </w:pPr>
      <w:r w:rsidRPr="00DD2511">
        <w:rPr>
          <w:rFonts w:ascii="Arial" w:hAnsi="Arial" w:cs="Arial"/>
          <w:b/>
          <w:szCs w:val="28"/>
        </w:rPr>
        <w:t>Attribution de la Lettre C</w:t>
      </w:r>
      <w:r w:rsidR="00E152F8" w:rsidRPr="00DD2511">
        <w:rPr>
          <w:rFonts w:ascii="Arial" w:hAnsi="Arial" w:cs="Arial"/>
          <w:b/>
          <w:szCs w:val="28"/>
        </w:rPr>
        <w:t>ommande</w:t>
      </w:r>
    </w:p>
    <w:p w14:paraId="75F26DF4"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lastRenderedPageBreak/>
        <w:t>Article 34</w:t>
      </w:r>
      <w:r w:rsidRPr="00F5600B">
        <w:rPr>
          <w:rFonts w:ascii="Arial" w:hAnsi="Arial" w:cs="Arial"/>
          <w:b/>
        </w:rPr>
        <w:t> : Attribution</w:t>
      </w:r>
      <w:r w:rsidR="00964016">
        <w:rPr>
          <w:rFonts w:ascii="Arial" w:hAnsi="Arial" w:cs="Arial"/>
          <w:b/>
        </w:rPr>
        <w:t xml:space="preserve"> de la Lettre C</w:t>
      </w:r>
      <w:r>
        <w:rPr>
          <w:rFonts w:ascii="Arial" w:hAnsi="Arial" w:cs="Arial"/>
          <w:b/>
        </w:rPr>
        <w:t>ommande</w:t>
      </w:r>
    </w:p>
    <w:p w14:paraId="707119CE" w14:textId="11C85279"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34.1. L’Autorité Contractante attribuera la Lettre </w:t>
      </w:r>
      <w:r w:rsidR="00DB3172" w:rsidRPr="00F5600B">
        <w:rPr>
          <w:rFonts w:ascii="Arial" w:hAnsi="Arial" w:cs="Arial"/>
        </w:rPr>
        <w:t>Commande au</w:t>
      </w:r>
      <w:r w:rsidRPr="00F5600B">
        <w:rPr>
          <w:rFonts w:ascii="Arial" w:hAnsi="Arial" w:cs="Arial"/>
        </w:rPr>
        <w:t xml:space="preserve"> Soumissionnaire dont l’offre a été reconnue conforme pour l’essentiel au Dossier d’Appel d’Offres et qui dispose des capacités techniques et financières requises pour </w:t>
      </w:r>
      <w:r w:rsidR="00DB3172" w:rsidRPr="00F5600B">
        <w:rPr>
          <w:rFonts w:ascii="Arial" w:hAnsi="Arial" w:cs="Arial"/>
        </w:rPr>
        <w:t>exécuter la</w:t>
      </w:r>
      <w:r w:rsidR="00247360">
        <w:rPr>
          <w:rFonts w:ascii="Arial" w:hAnsi="Arial" w:cs="Arial"/>
        </w:rPr>
        <w:t xml:space="preserve"> L</w:t>
      </w:r>
      <w:r w:rsidRPr="00F5600B">
        <w:rPr>
          <w:rFonts w:ascii="Arial" w:hAnsi="Arial" w:cs="Arial"/>
        </w:rPr>
        <w:t xml:space="preserve">ettre </w:t>
      </w:r>
      <w:r w:rsidR="00DB3172" w:rsidRPr="00F5600B">
        <w:rPr>
          <w:rFonts w:ascii="Arial" w:hAnsi="Arial" w:cs="Arial"/>
        </w:rPr>
        <w:t>Commande de</w:t>
      </w:r>
      <w:r w:rsidRPr="00F5600B">
        <w:rPr>
          <w:rFonts w:ascii="Arial" w:hAnsi="Arial" w:cs="Arial"/>
        </w:rPr>
        <w:t xml:space="preserve"> façon satisfaisante et dont l’offre a été évaluée la moins-</w:t>
      </w:r>
      <w:proofErr w:type="spellStart"/>
      <w:r w:rsidRPr="00F5600B">
        <w:rPr>
          <w:rFonts w:ascii="Arial" w:hAnsi="Arial" w:cs="Arial"/>
        </w:rPr>
        <w:t>disante</w:t>
      </w:r>
      <w:proofErr w:type="spellEnd"/>
      <w:r w:rsidRPr="00F5600B">
        <w:rPr>
          <w:rFonts w:ascii="Arial" w:hAnsi="Arial" w:cs="Arial"/>
        </w:rPr>
        <w:t xml:space="preserve"> en incluant le cas échéant les rabais proposés.</w:t>
      </w:r>
    </w:p>
    <w:p w14:paraId="3DF7F0E4"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34.2. Si, selon l’article 13.2 du RGAO, l’appel d’offres porte sur plusieurs lots, l’offre </w:t>
      </w:r>
      <w:proofErr w:type="gramStart"/>
      <w:r w:rsidRPr="00F5600B">
        <w:rPr>
          <w:rFonts w:ascii="Arial" w:hAnsi="Arial" w:cs="Arial"/>
        </w:rPr>
        <w:t>la</w:t>
      </w:r>
      <w:proofErr w:type="gramEnd"/>
      <w:r w:rsidRPr="00F5600B">
        <w:rPr>
          <w:rFonts w:ascii="Arial" w:hAnsi="Arial" w:cs="Arial"/>
        </w:rPr>
        <w:t xml:space="preserve"> moins-</w:t>
      </w:r>
      <w:proofErr w:type="spellStart"/>
      <w:r w:rsidRPr="00F5600B">
        <w:rPr>
          <w:rFonts w:ascii="Arial" w:hAnsi="Arial" w:cs="Arial"/>
        </w:rPr>
        <w:t>disante</w:t>
      </w:r>
      <w:proofErr w:type="spellEnd"/>
      <w:r w:rsidRPr="00F5600B">
        <w:rPr>
          <w:rFonts w:ascii="Arial" w:hAnsi="Arial" w:cs="Arial"/>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6BE13ACF"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35</w:t>
      </w:r>
      <w:r w:rsidRPr="00F5600B">
        <w:rPr>
          <w:rFonts w:ascii="Arial" w:hAnsi="Arial" w:cs="Arial"/>
          <w:b/>
        </w:rPr>
        <w:t> : Droit de l’Autorité Contractante de déclarer un Appel d’Offres infructueux ou d’annuler une procédure</w:t>
      </w:r>
    </w:p>
    <w:p w14:paraId="3A9A0B30"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14:paraId="42AC112C"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36</w:t>
      </w:r>
      <w:r w:rsidRPr="00F5600B">
        <w:rPr>
          <w:rFonts w:ascii="Arial" w:hAnsi="Arial" w:cs="Arial"/>
          <w:b/>
        </w:rPr>
        <w:t> : Notif</w:t>
      </w:r>
      <w:r w:rsidR="00964016">
        <w:rPr>
          <w:rFonts w:ascii="Arial" w:hAnsi="Arial" w:cs="Arial"/>
          <w:b/>
        </w:rPr>
        <w:t>ication de l’attribution de la Lettre C</w:t>
      </w:r>
      <w:r w:rsidRPr="00F5600B">
        <w:rPr>
          <w:rFonts w:ascii="Arial" w:hAnsi="Arial" w:cs="Arial"/>
          <w:b/>
        </w:rPr>
        <w:t>ommande</w:t>
      </w:r>
    </w:p>
    <w:p w14:paraId="5E1B8B91" w14:textId="51054AC5" w:rsidR="00964016" w:rsidRPr="00724157" w:rsidRDefault="00E152F8" w:rsidP="004B3A57">
      <w:pPr>
        <w:spacing w:line="360" w:lineRule="auto"/>
        <w:contextualSpacing/>
        <w:jc w:val="both"/>
        <w:rPr>
          <w:rFonts w:ascii="Arial" w:hAnsi="Arial" w:cs="Arial"/>
        </w:rPr>
      </w:pPr>
      <w:r w:rsidRPr="00F5600B">
        <w:rPr>
          <w:rFonts w:ascii="Arial" w:hAnsi="Arial" w:cs="Arial"/>
        </w:rPr>
        <w:t>Avant l’expiration du délai de validité des offres fixé par le RPAO, l’Autorité Contractante no</w:t>
      </w:r>
      <w:r w:rsidR="00247360">
        <w:rPr>
          <w:rFonts w:ascii="Arial" w:hAnsi="Arial" w:cs="Arial"/>
        </w:rPr>
        <w:t>tifiera à l’attributaire de la Lettre C</w:t>
      </w:r>
      <w:r w:rsidRPr="00F5600B">
        <w:rPr>
          <w:rFonts w:ascii="Arial" w:hAnsi="Arial" w:cs="Arial"/>
        </w:rPr>
        <w:t xml:space="preserve">ommande par télécopie confirmée </w:t>
      </w:r>
      <w:r w:rsidR="009B3D4F" w:rsidRPr="00F5600B">
        <w:rPr>
          <w:rFonts w:ascii="Arial" w:hAnsi="Arial" w:cs="Arial"/>
        </w:rPr>
        <w:t>par lettre</w:t>
      </w:r>
      <w:r w:rsidRPr="00F5600B">
        <w:rPr>
          <w:rFonts w:ascii="Arial" w:hAnsi="Arial" w:cs="Arial"/>
        </w:rPr>
        <w:t xml:space="preserve"> recommandée par tous autres moyens que sa soumission a été ret</w:t>
      </w:r>
      <w:r w:rsidR="00247360">
        <w:rPr>
          <w:rFonts w:ascii="Arial" w:hAnsi="Arial" w:cs="Arial"/>
        </w:rPr>
        <w:t>enue. Cette notification de la Lettre C</w:t>
      </w:r>
      <w:r w:rsidRPr="00F5600B">
        <w:rPr>
          <w:rFonts w:ascii="Arial" w:hAnsi="Arial" w:cs="Arial"/>
        </w:rPr>
        <w:t>ommande indiquera le montant que l’Autorité Contractante paiera à l’Entrepreneur au titre de l’exécution des travaux et le délai d’exécution.</w:t>
      </w:r>
    </w:p>
    <w:p w14:paraId="61C6178F"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37</w:t>
      </w:r>
      <w:r w:rsidRPr="00F5600B">
        <w:rPr>
          <w:rFonts w:ascii="Arial" w:hAnsi="Arial" w:cs="Arial"/>
          <w:b/>
        </w:rPr>
        <w:t> : Publication des</w:t>
      </w:r>
      <w:r w:rsidR="00964016">
        <w:rPr>
          <w:rFonts w:ascii="Arial" w:hAnsi="Arial" w:cs="Arial"/>
          <w:b/>
        </w:rPr>
        <w:t xml:space="preserve"> résultats d’attribution de la Lettre C</w:t>
      </w:r>
      <w:r w:rsidRPr="00F5600B">
        <w:rPr>
          <w:rFonts w:ascii="Arial" w:hAnsi="Arial" w:cs="Arial"/>
          <w:b/>
        </w:rPr>
        <w:t>ommande et recours</w:t>
      </w:r>
    </w:p>
    <w:p w14:paraId="0782B9A5" w14:textId="7DA4DE47" w:rsidR="00E152F8" w:rsidRPr="00F5600B" w:rsidRDefault="00E152F8" w:rsidP="00D523E9">
      <w:pPr>
        <w:spacing w:line="360" w:lineRule="auto"/>
        <w:contextualSpacing/>
        <w:jc w:val="both"/>
        <w:rPr>
          <w:rFonts w:ascii="Arial" w:hAnsi="Arial" w:cs="Arial"/>
        </w:rPr>
      </w:pPr>
      <w:r w:rsidRPr="00F5600B">
        <w:rPr>
          <w:rFonts w:ascii="Arial" w:hAnsi="Arial" w:cs="Arial"/>
        </w:rPr>
        <w:t>37.1. L’Autorité Contractante communique à tout soumissionnaire ou administration concernée, sur requête à lui adressée dans un délai maximal de cinq (5) jours après la publication des résultats d’attribution, le procès-verbal de la séance d’attri</w:t>
      </w:r>
      <w:r>
        <w:rPr>
          <w:rFonts w:ascii="Arial" w:hAnsi="Arial" w:cs="Arial"/>
        </w:rPr>
        <w:t>bu</w:t>
      </w:r>
      <w:r w:rsidR="00247360">
        <w:rPr>
          <w:rFonts w:ascii="Arial" w:hAnsi="Arial" w:cs="Arial"/>
        </w:rPr>
        <w:t>tion de la Lettre C</w:t>
      </w:r>
      <w:r w:rsidRPr="00F5600B">
        <w:rPr>
          <w:rFonts w:ascii="Arial" w:hAnsi="Arial" w:cs="Arial"/>
        </w:rPr>
        <w:t>ommande y relatif auquel est annexé le rapport d’analyse des offres.</w:t>
      </w:r>
    </w:p>
    <w:p w14:paraId="3D18A99C" w14:textId="35FD5861"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37.2. L’Autorité Contractante est </w:t>
      </w:r>
      <w:r w:rsidR="009B3D4F" w:rsidRPr="00F5600B">
        <w:rPr>
          <w:rFonts w:ascii="Arial" w:hAnsi="Arial" w:cs="Arial"/>
        </w:rPr>
        <w:t>tenue</w:t>
      </w:r>
      <w:r w:rsidRPr="00F5600B">
        <w:rPr>
          <w:rFonts w:ascii="Arial" w:hAnsi="Arial" w:cs="Arial"/>
        </w:rPr>
        <w:t xml:space="preserve"> de communiquer les motifs de rejet des offres des soumissionnaires concernés qui en font la demande.</w:t>
      </w:r>
    </w:p>
    <w:p w14:paraId="762FA820"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D51C764" w14:textId="77777777" w:rsidR="00E152F8" w:rsidRPr="00F5600B" w:rsidRDefault="00E152F8" w:rsidP="00D523E9">
      <w:pPr>
        <w:spacing w:line="360" w:lineRule="auto"/>
        <w:contextualSpacing/>
        <w:jc w:val="both"/>
        <w:rPr>
          <w:rFonts w:ascii="Arial" w:hAnsi="Arial" w:cs="Arial"/>
        </w:rPr>
      </w:pPr>
      <w:r w:rsidRPr="00F5600B">
        <w:rPr>
          <w:rFonts w:ascii="Arial" w:hAnsi="Arial" w:cs="Arial"/>
        </w:rPr>
        <w:t>37.4. En cas de recours, il doit être adressé à l’autorité chargée des marchés publics, avec copies à l’organisme chargé de la régulation des marchés publics, à l’Autorité Contractante et au Président de la Commission.</w:t>
      </w:r>
    </w:p>
    <w:p w14:paraId="655B133B" w14:textId="77777777" w:rsidR="00E152F8" w:rsidRPr="00724157" w:rsidRDefault="00E152F8" w:rsidP="004B3A57">
      <w:pPr>
        <w:spacing w:line="360" w:lineRule="auto"/>
        <w:contextualSpacing/>
        <w:jc w:val="both"/>
        <w:rPr>
          <w:rFonts w:ascii="Arial" w:hAnsi="Arial" w:cs="Arial"/>
        </w:rPr>
      </w:pPr>
      <w:r w:rsidRPr="00F5600B">
        <w:rPr>
          <w:rFonts w:ascii="Arial" w:hAnsi="Arial" w:cs="Arial"/>
        </w:rPr>
        <w:t>Il doit intervenir dans un délai maximum de cinq (05) jours ouvrables après la publication des résultats.</w:t>
      </w:r>
    </w:p>
    <w:p w14:paraId="71FD9858"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lastRenderedPageBreak/>
        <w:t>Article 38</w:t>
      </w:r>
      <w:r w:rsidR="00964016">
        <w:rPr>
          <w:rFonts w:ascii="Arial" w:hAnsi="Arial" w:cs="Arial"/>
          <w:b/>
        </w:rPr>
        <w:t> : Signature de la Lettre C</w:t>
      </w:r>
      <w:r w:rsidRPr="00F5600B">
        <w:rPr>
          <w:rFonts w:ascii="Arial" w:hAnsi="Arial" w:cs="Arial"/>
          <w:b/>
        </w:rPr>
        <w:t>ommande</w:t>
      </w:r>
    </w:p>
    <w:p w14:paraId="28CA66F9" w14:textId="77777777" w:rsidR="00E152F8" w:rsidRPr="00724157" w:rsidRDefault="00E152F8" w:rsidP="004B3A57">
      <w:pPr>
        <w:spacing w:line="360" w:lineRule="auto"/>
        <w:contextualSpacing/>
        <w:jc w:val="both"/>
        <w:rPr>
          <w:rFonts w:ascii="Arial" w:hAnsi="Arial" w:cs="Arial"/>
        </w:rPr>
      </w:pPr>
      <w:r w:rsidRPr="00905F8B">
        <w:rPr>
          <w:rFonts w:ascii="Arial" w:hAnsi="Arial" w:cs="Arial"/>
        </w:rPr>
        <w:t>Le Maître d’Ouvrage dispose d’un délai de cinq (05) jours ouvrables pour la signature de la Lettre Commande à compter de la date de sa souscription par son attributaire</w:t>
      </w:r>
      <w:r>
        <w:rPr>
          <w:rFonts w:ascii="Arial" w:hAnsi="Arial" w:cs="Arial"/>
        </w:rPr>
        <w:t>.</w:t>
      </w:r>
    </w:p>
    <w:p w14:paraId="77DD33CC" w14:textId="77777777" w:rsidR="00E152F8" w:rsidRPr="00724157" w:rsidRDefault="00E152F8" w:rsidP="004B3A57">
      <w:pPr>
        <w:spacing w:line="360" w:lineRule="auto"/>
        <w:contextualSpacing/>
        <w:jc w:val="both"/>
        <w:rPr>
          <w:rFonts w:ascii="Arial" w:hAnsi="Arial" w:cs="Arial"/>
          <w:b/>
        </w:rPr>
      </w:pPr>
      <w:r w:rsidRPr="00964016">
        <w:rPr>
          <w:rFonts w:ascii="Arial" w:hAnsi="Arial" w:cs="Arial"/>
          <w:b/>
          <w:u w:val="single"/>
        </w:rPr>
        <w:t>Article 39</w:t>
      </w:r>
      <w:r w:rsidR="00964016">
        <w:rPr>
          <w:rFonts w:ascii="Arial" w:hAnsi="Arial" w:cs="Arial"/>
          <w:b/>
        </w:rPr>
        <w:t> : Cautionnement D</w:t>
      </w:r>
      <w:r w:rsidRPr="00F5600B">
        <w:rPr>
          <w:rFonts w:ascii="Arial" w:hAnsi="Arial" w:cs="Arial"/>
          <w:b/>
        </w:rPr>
        <w:t>éfinitif</w:t>
      </w:r>
    </w:p>
    <w:p w14:paraId="7C19150A" w14:textId="50B0336A" w:rsidR="00E152F8" w:rsidRPr="00F5600B" w:rsidRDefault="00E152F8" w:rsidP="00D523E9">
      <w:pPr>
        <w:spacing w:line="360" w:lineRule="auto"/>
        <w:contextualSpacing/>
        <w:jc w:val="both"/>
        <w:rPr>
          <w:rFonts w:ascii="Arial" w:hAnsi="Arial" w:cs="Arial"/>
        </w:rPr>
      </w:pPr>
      <w:r w:rsidRPr="00F5600B">
        <w:rPr>
          <w:rFonts w:ascii="Arial" w:hAnsi="Arial" w:cs="Arial"/>
        </w:rPr>
        <w:t>39.1. Dans les vingt (20) jours</w:t>
      </w:r>
      <w:r w:rsidR="00247360">
        <w:rPr>
          <w:rFonts w:ascii="Arial" w:hAnsi="Arial" w:cs="Arial"/>
        </w:rPr>
        <w:t xml:space="preserve"> suivant la notification de la L</w:t>
      </w:r>
      <w:r w:rsidRPr="00F5600B">
        <w:rPr>
          <w:rFonts w:ascii="Arial" w:hAnsi="Arial" w:cs="Arial"/>
        </w:rPr>
        <w:t>ettre Commande par l’Autorité Contractante, l’entrepreneur fournira à l’Autorité Contractante un cautionnement définitif, sous la forme stipulée dans le RPAO, conformément au modèle fourni dans le Dossier d’Appel d’Offres.</w:t>
      </w:r>
    </w:p>
    <w:p w14:paraId="69490B41" w14:textId="5CC1E841" w:rsidR="00E152F8" w:rsidRPr="00F5600B" w:rsidRDefault="00E152F8" w:rsidP="00D523E9">
      <w:pPr>
        <w:spacing w:line="360" w:lineRule="auto"/>
        <w:contextualSpacing/>
        <w:jc w:val="both"/>
        <w:rPr>
          <w:rFonts w:ascii="Arial" w:hAnsi="Arial" w:cs="Arial"/>
        </w:rPr>
      </w:pPr>
      <w:r w:rsidRPr="00F5600B">
        <w:rPr>
          <w:rFonts w:ascii="Arial" w:hAnsi="Arial" w:cs="Arial"/>
        </w:rPr>
        <w:t xml:space="preserve">39.2. Le cautionnement dont le taux est de </w:t>
      </w:r>
      <w:r>
        <w:rPr>
          <w:rFonts w:ascii="Arial" w:hAnsi="Arial" w:cs="Arial"/>
        </w:rPr>
        <w:t>3</w:t>
      </w:r>
      <w:r w:rsidR="00247360">
        <w:rPr>
          <w:rFonts w:ascii="Arial" w:hAnsi="Arial" w:cs="Arial"/>
        </w:rPr>
        <w:t xml:space="preserve"> % du montant de la Lettre C</w:t>
      </w:r>
      <w:r w:rsidRPr="00F5600B">
        <w:rPr>
          <w:rFonts w:ascii="Arial" w:hAnsi="Arial" w:cs="Arial"/>
        </w:rPr>
        <w:t>ommande, peut être remplacé par la garantie d’une caution d’un établissement ba</w:t>
      </w:r>
      <w:r>
        <w:rPr>
          <w:rFonts w:ascii="Arial" w:hAnsi="Arial" w:cs="Arial"/>
        </w:rPr>
        <w:t>ncaire agréé conformément aux te</w:t>
      </w:r>
      <w:r w:rsidRPr="00F5600B">
        <w:rPr>
          <w:rFonts w:ascii="Arial" w:hAnsi="Arial" w:cs="Arial"/>
        </w:rPr>
        <w:t>xtes en vigueur, et émise au profit de l’Autorité Contractante ou par une caution personnelle et solidaire.</w:t>
      </w:r>
    </w:p>
    <w:p w14:paraId="3241A8BC" w14:textId="28EC34D9" w:rsidR="00E152F8" w:rsidRPr="00F5600B" w:rsidRDefault="00E152F8" w:rsidP="00D523E9">
      <w:pPr>
        <w:spacing w:line="360" w:lineRule="auto"/>
        <w:contextualSpacing/>
        <w:jc w:val="both"/>
        <w:rPr>
          <w:rFonts w:ascii="Arial" w:hAnsi="Arial" w:cs="Arial"/>
        </w:rPr>
      </w:pPr>
      <w:r w:rsidRPr="00F5600B">
        <w:rPr>
          <w:rFonts w:ascii="Arial" w:hAnsi="Arial" w:cs="Arial"/>
        </w:rPr>
        <w:t>39.3. L’absence de production du cautionnement définitif dans les délais prescrits est susceptible de donn</w:t>
      </w:r>
      <w:r w:rsidR="00247360">
        <w:rPr>
          <w:rFonts w:ascii="Arial" w:hAnsi="Arial" w:cs="Arial"/>
        </w:rPr>
        <w:t>er lieu à la résiliation de la Lettre C</w:t>
      </w:r>
      <w:r w:rsidRPr="00F5600B">
        <w:rPr>
          <w:rFonts w:ascii="Arial" w:hAnsi="Arial" w:cs="Arial"/>
        </w:rPr>
        <w:t>ommande dans les conditions prévues dans le CCAG.</w:t>
      </w:r>
    </w:p>
    <w:p w14:paraId="1BF31242" w14:textId="77777777" w:rsidR="00E152F8" w:rsidRPr="00F5600B" w:rsidRDefault="00E152F8" w:rsidP="00E152F8">
      <w:pPr>
        <w:spacing w:before="240"/>
        <w:jc w:val="both"/>
      </w:pPr>
    </w:p>
    <w:p w14:paraId="57103F46" w14:textId="77777777" w:rsidR="00E152F8" w:rsidRPr="00F5600B" w:rsidRDefault="00E152F8" w:rsidP="00E152F8">
      <w:pPr>
        <w:tabs>
          <w:tab w:val="left" w:pos="1440"/>
        </w:tabs>
        <w:spacing w:line="360" w:lineRule="auto"/>
        <w:rPr>
          <w:rFonts w:ascii="Arial" w:hAnsi="Arial" w:cs="Arial"/>
        </w:rPr>
      </w:pPr>
    </w:p>
    <w:p w14:paraId="25583D58" w14:textId="77777777" w:rsidR="00E152F8" w:rsidRPr="00F5600B" w:rsidRDefault="00E152F8" w:rsidP="00E152F8">
      <w:pPr>
        <w:tabs>
          <w:tab w:val="left" w:pos="1440"/>
        </w:tabs>
        <w:spacing w:line="360" w:lineRule="auto"/>
        <w:rPr>
          <w:rFonts w:ascii="Arial" w:hAnsi="Arial" w:cs="Arial"/>
        </w:rPr>
      </w:pPr>
    </w:p>
    <w:p w14:paraId="45361570" w14:textId="77777777" w:rsidR="00E152F8" w:rsidRPr="00F5600B" w:rsidRDefault="00E152F8" w:rsidP="00E152F8">
      <w:pPr>
        <w:tabs>
          <w:tab w:val="left" w:pos="1440"/>
        </w:tabs>
        <w:spacing w:line="360" w:lineRule="auto"/>
        <w:rPr>
          <w:rFonts w:ascii="Arial" w:hAnsi="Arial" w:cs="Arial"/>
        </w:rPr>
      </w:pPr>
    </w:p>
    <w:p w14:paraId="46E13391" w14:textId="77777777" w:rsidR="00E152F8" w:rsidRPr="00F5600B" w:rsidRDefault="00E152F8" w:rsidP="00E152F8">
      <w:pPr>
        <w:tabs>
          <w:tab w:val="left" w:pos="1440"/>
        </w:tabs>
        <w:spacing w:line="360" w:lineRule="auto"/>
        <w:rPr>
          <w:rFonts w:ascii="Arial" w:hAnsi="Arial" w:cs="Arial"/>
        </w:rPr>
      </w:pPr>
    </w:p>
    <w:p w14:paraId="48841F43" w14:textId="77777777" w:rsidR="00E152F8" w:rsidRDefault="00E152F8" w:rsidP="00E152F8">
      <w:pPr>
        <w:tabs>
          <w:tab w:val="left" w:pos="1440"/>
        </w:tabs>
        <w:spacing w:line="360" w:lineRule="auto"/>
        <w:rPr>
          <w:rFonts w:ascii="Arial" w:hAnsi="Arial" w:cs="Arial"/>
        </w:rPr>
      </w:pPr>
    </w:p>
    <w:p w14:paraId="0FB02229" w14:textId="77777777" w:rsidR="00E152F8" w:rsidRDefault="00E152F8" w:rsidP="00E152F8">
      <w:pPr>
        <w:tabs>
          <w:tab w:val="left" w:pos="1440"/>
        </w:tabs>
        <w:spacing w:line="360" w:lineRule="auto"/>
        <w:rPr>
          <w:rFonts w:ascii="Arial" w:hAnsi="Arial" w:cs="Arial"/>
        </w:rPr>
      </w:pPr>
    </w:p>
    <w:p w14:paraId="731B4A0B" w14:textId="77777777" w:rsidR="00E152F8" w:rsidRDefault="00E152F8" w:rsidP="00E152F8">
      <w:pPr>
        <w:tabs>
          <w:tab w:val="left" w:pos="1440"/>
        </w:tabs>
        <w:spacing w:line="360" w:lineRule="auto"/>
        <w:rPr>
          <w:rFonts w:ascii="Arial" w:hAnsi="Arial" w:cs="Arial"/>
        </w:rPr>
      </w:pPr>
    </w:p>
    <w:p w14:paraId="78F48F50" w14:textId="77777777" w:rsidR="00E152F8" w:rsidRDefault="00E152F8" w:rsidP="00E152F8">
      <w:pPr>
        <w:tabs>
          <w:tab w:val="left" w:pos="1440"/>
        </w:tabs>
        <w:spacing w:line="360" w:lineRule="auto"/>
        <w:rPr>
          <w:rFonts w:ascii="Arial" w:hAnsi="Arial" w:cs="Arial"/>
        </w:rPr>
      </w:pPr>
    </w:p>
    <w:p w14:paraId="592AF210" w14:textId="77777777" w:rsidR="00E152F8" w:rsidRDefault="00E152F8" w:rsidP="00E152F8">
      <w:pPr>
        <w:tabs>
          <w:tab w:val="left" w:pos="1440"/>
        </w:tabs>
        <w:spacing w:line="360" w:lineRule="auto"/>
        <w:rPr>
          <w:rFonts w:ascii="Arial" w:hAnsi="Arial" w:cs="Arial"/>
        </w:rPr>
      </w:pPr>
    </w:p>
    <w:p w14:paraId="5F952F58" w14:textId="77777777" w:rsidR="00E152F8" w:rsidRDefault="00E152F8" w:rsidP="00E152F8">
      <w:pPr>
        <w:tabs>
          <w:tab w:val="left" w:pos="1440"/>
        </w:tabs>
        <w:spacing w:line="360" w:lineRule="auto"/>
        <w:rPr>
          <w:rFonts w:ascii="Arial" w:hAnsi="Arial" w:cs="Arial"/>
        </w:rPr>
      </w:pPr>
    </w:p>
    <w:p w14:paraId="79463382" w14:textId="77777777" w:rsidR="00E152F8" w:rsidRDefault="00E152F8" w:rsidP="00E152F8">
      <w:pPr>
        <w:tabs>
          <w:tab w:val="left" w:pos="1440"/>
        </w:tabs>
        <w:spacing w:line="360" w:lineRule="auto"/>
        <w:rPr>
          <w:rFonts w:ascii="Arial" w:hAnsi="Arial" w:cs="Arial"/>
        </w:rPr>
      </w:pPr>
    </w:p>
    <w:p w14:paraId="1532FBB0" w14:textId="77777777" w:rsidR="00E152F8" w:rsidRDefault="00E152F8" w:rsidP="00E152F8">
      <w:pPr>
        <w:tabs>
          <w:tab w:val="left" w:pos="1440"/>
        </w:tabs>
        <w:spacing w:line="360" w:lineRule="auto"/>
        <w:rPr>
          <w:rFonts w:ascii="Arial" w:hAnsi="Arial" w:cs="Arial"/>
        </w:rPr>
      </w:pPr>
    </w:p>
    <w:p w14:paraId="5FEE5358" w14:textId="77777777" w:rsidR="00D523E9" w:rsidRDefault="00D523E9" w:rsidP="00E152F8">
      <w:pPr>
        <w:tabs>
          <w:tab w:val="left" w:pos="1440"/>
        </w:tabs>
        <w:spacing w:line="360" w:lineRule="auto"/>
        <w:rPr>
          <w:rFonts w:ascii="Arial" w:hAnsi="Arial" w:cs="Arial"/>
        </w:rPr>
      </w:pPr>
    </w:p>
    <w:p w14:paraId="550050F3" w14:textId="77777777" w:rsidR="00D523E9" w:rsidRDefault="00D523E9" w:rsidP="00E152F8">
      <w:pPr>
        <w:tabs>
          <w:tab w:val="left" w:pos="1440"/>
        </w:tabs>
        <w:spacing w:line="360" w:lineRule="auto"/>
        <w:rPr>
          <w:rFonts w:ascii="Arial" w:hAnsi="Arial" w:cs="Arial"/>
        </w:rPr>
      </w:pPr>
    </w:p>
    <w:p w14:paraId="082E6F65" w14:textId="77777777" w:rsidR="00D523E9" w:rsidRDefault="00D523E9" w:rsidP="00E152F8">
      <w:pPr>
        <w:tabs>
          <w:tab w:val="left" w:pos="1440"/>
        </w:tabs>
        <w:spacing w:line="360" w:lineRule="auto"/>
        <w:rPr>
          <w:rFonts w:ascii="Arial" w:hAnsi="Arial" w:cs="Arial"/>
        </w:rPr>
      </w:pPr>
    </w:p>
    <w:p w14:paraId="7874257E" w14:textId="77777777" w:rsidR="00D523E9" w:rsidRDefault="00D523E9" w:rsidP="00E152F8">
      <w:pPr>
        <w:tabs>
          <w:tab w:val="left" w:pos="1440"/>
        </w:tabs>
        <w:spacing w:line="360" w:lineRule="auto"/>
        <w:rPr>
          <w:rFonts w:ascii="Arial" w:hAnsi="Arial" w:cs="Arial"/>
        </w:rPr>
      </w:pPr>
    </w:p>
    <w:p w14:paraId="1ACF4EA2" w14:textId="77777777" w:rsidR="00D523E9" w:rsidRDefault="00D523E9" w:rsidP="00E152F8">
      <w:pPr>
        <w:tabs>
          <w:tab w:val="left" w:pos="1440"/>
        </w:tabs>
        <w:spacing w:line="360" w:lineRule="auto"/>
        <w:rPr>
          <w:rFonts w:ascii="Arial" w:hAnsi="Arial" w:cs="Arial"/>
        </w:rPr>
      </w:pPr>
    </w:p>
    <w:p w14:paraId="1E085A12" w14:textId="77777777" w:rsidR="003C120E" w:rsidRDefault="003C120E" w:rsidP="00E152F8">
      <w:pPr>
        <w:tabs>
          <w:tab w:val="left" w:pos="1440"/>
        </w:tabs>
        <w:spacing w:line="360" w:lineRule="auto"/>
        <w:rPr>
          <w:rFonts w:ascii="Arial" w:hAnsi="Arial" w:cs="Arial"/>
        </w:rPr>
      </w:pPr>
    </w:p>
    <w:p w14:paraId="41742760" w14:textId="77777777" w:rsidR="003C120E" w:rsidRDefault="003C120E" w:rsidP="00E152F8">
      <w:pPr>
        <w:tabs>
          <w:tab w:val="left" w:pos="1440"/>
        </w:tabs>
        <w:spacing w:line="360" w:lineRule="auto"/>
        <w:rPr>
          <w:rFonts w:ascii="Arial" w:hAnsi="Arial" w:cs="Arial"/>
        </w:rPr>
      </w:pPr>
    </w:p>
    <w:p w14:paraId="2017689E" w14:textId="77777777" w:rsidR="003C120E" w:rsidRDefault="003C120E" w:rsidP="003C120E">
      <w:pPr>
        <w:tabs>
          <w:tab w:val="left" w:pos="-142"/>
        </w:tabs>
        <w:spacing w:line="360" w:lineRule="auto"/>
        <w:rPr>
          <w:rFonts w:ascii="Arial" w:hAnsi="Arial" w:cs="Arial"/>
        </w:rPr>
      </w:pPr>
    </w:p>
    <w:p w14:paraId="3D15279A" w14:textId="77777777" w:rsidR="00D523E9" w:rsidRDefault="00D523E9" w:rsidP="00E152F8">
      <w:pPr>
        <w:tabs>
          <w:tab w:val="left" w:pos="1440"/>
        </w:tabs>
        <w:spacing w:line="360" w:lineRule="auto"/>
        <w:rPr>
          <w:rFonts w:ascii="Arial" w:hAnsi="Arial" w:cs="Arial"/>
        </w:rPr>
      </w:pPr>
    </w:p>
    <w:p w14:paraId="6F9D0D3E" w14:textId="6C5D344C" w:rsidR="00D523E9" w:rsidRDefault="00D523E9" w:rsidP="00E152F8">
      <w:pPr>
        <w:tabs>
          <w:tab w:val="left" w:pos="1440"/>
        </w:tabs>
        <w:spacing w:line="360" w:lineRule="auto"/>
        <w:rPr>
          <w:rFonts w:ascii="Arial" w:hAnsi="Arial" w:cs="Arial"/>
        </w:rPr>
      </w:pPr>
    </w:p>
    <w:p w14:paraId="4EAC268B" w14:textId="6146E0C8" w:rsidR="00C7661F" w:rsidRDefault="00C7661F" w:rsidP="00E152F8">
      <w:pPr>
        <w:tabs>
          <w:tab w:val="left" w:pos="1440"/>
        </w:tabs>
        <w:spacing w:line="360" w:lineRule="auto"/>
        <w:rPr>
          <w:rFonts w:ascii="Arial" w:hAnsi="Arial" w:cs="Arial"/>
        </w:rPr>
      </w:pPr>
    </w:p>
    <w:p w14:paraId="772A356A" w14:textId="171EAB45" w:rsidR="00C7661F" w:rsidRDefault="00C7661F" w:rsidP="00E152F8">
      <w:pPr>
        <w:tabs>
          <w:tab w:val="left" w:pos="1440"/>
        </w:tabs>
        <w:spacing w:line="360" w:lineRule="auto"/>
        <w:rPr>
          <w:rFonts w:ascii="Arial" w:hAnsi="Arial" w:cs="Arial"/>
        </w:rPr>
      </w:pPr>
    </w:p>
    <w:p w14:paraId="0E9D2D5E" w14:textId="1666567E" w:rsidR="00C7661F" w:rsidRDefault="00C7661F" w:rsidP="00E152F8">
      <w:pPr>
        <w:tabs>
          <w:tab w:val="left" w:pos="1440"/>
        </w:tabs>
        <w:spacing w:line="360" w:lineRule="auto"/>
        <w:rPr>
          <w:rFonts w:ascii="Arial" w:hAnsi="Arial" w:cs="Arial"/>
        </w:rPr>
      </w:pPr>
    </w:p>
    <w:p w14:paraId="6F10D1F9" w14:textId="716C6A9E" w:rsidR="00C7661F" w:rsidRDefault="00C7661F" w:rsidP="00E152F8">
      <w:pPr>
        <w:tabs>
          <w:tab w:val="left" w:pos="1440"/>
        </w:tabs>
        <w:spacing w:line="360" w:lineRule="auto"/>
        <w:rPr>
          <w:rFonts w:ascii="Arial" w:hAnsi="Arial" w:cs="Arial"/>
        </w:rPr>
      </w:pPr>
    </w:p>
    <w:p w14:paraId="67432C60" w14:textId="642BF5F7" w:rsidR="00C7661F" w:rsidRDefault="00C7661F" w:rsidP="00E152F8">
      <w:pPr>
        <w:tabs>
          <w:tab w:val="left" w:pos="1440"/>
        </w:tabs>
        <w:spacing w:line="360" w:lineRule="auto"/>
        <w:rPr>
          <w:rFonts w:ascii="Arial" w:hAnsi="Arial" w:cs="Arial"/>
        </w:rPr>
      </w:pPr>
    </w:p>
    <w:p w14:paraId="0587FFC4" w14:textId="2E51DBA3" w:rsidR="00C7661F" w:rsidRDefault="00C7661F" w:rsidP="00E152F8">
      <w:pPr>
        <w:tabs>
          <w:tab w:val="left" w:pos="1440"/>
        </w:tabs>
        <w:spacing w:line="360" w:lineRule="auto"/>
        <w:rPr>
          <w:rFonts w:ascii="Arial" w:hAnsi="Arial" w:cs="Arial"/>
        </w:rPr>
      </w:pPr>
    </w:p>
    <w:p w14:paraId="1563B8D6" w14:textId="2C56E2E0" w:rsidR="00C7661F" w:rsidRDefault="00C7661F" w:rsidP="00E152F8">
      <w:pPr>
        <w:tabs>
          <w:tab w:val="left" w:pos="1440"/>
        </w:tabs>
        <w:spacing w:line="360" w:lineRule="auto"/>
        <w:rPr>
          <w:rFonts w:ascii="Arial" w:hAnsi="Arial" w:cs="Arial"/>
        </w:rPr>
      </w:pPr>
    </w:p>
    <w:p w14:paraId="1C4A6B71" w14:textId="5EBEC01A" w:rsidR="00C7661F" w:rsidRDefault="00C7661F" w:rsidP="00E152F8">
      <w:pPr>
        <w:tabs>
          <w:tab w:val="left" w:pos="1440"/>
        </w:tabs>
        <w:spacing w:line="360" w:lineRule="auto"/>
        <w:rPr>
          <w:rFonts w:ascii="Arial" w:hAnsi="Arial" w:cs="Arial"/>
        </w:rPr>
      </w:pPr>
    </w:p>
    <w:p w14:paraId="56DC85BA" w14:textId="66216CC1" w:rsidR="00C7661F" w:rsidRDefault="00C7661F" w:rsidP="00E152F8">
      <w:pPr>
        <w:tabs>
          <w:tab w:val="left" w:pos="1440"/>
        </w:tabs>
        <w:spacing w:line="360" w:lineRule="auto"/>
        <w:rPr>
          <w:rFonts w:ascii="Arial" w:hAnsi="Arial" w:cs="Arial"/>
        </w:rPr>
      </w:pPr>
    </w:p>
    <w:p w14:paraId="2B5615BC" w14:textId="4C7E9E04" w:rsidR="00C7661F" w:rsidRDefault="00C7661F" w:rsidP="00E152F8">
      <w:pPr>
        <w:tabs>
          <w:tab w:val="left" w:pos="1440"/>
        </w:tabs>
        <w:spacing w:line="360" w:lineRule="auto"/>
        <w:rPr>
          <w:rFonts w:ascii="Arial" w:hAnsi="Arial" w:cs="Arial"/>
        </w:rPr>
      </w:pPr>
    </w:p>
    <w:p w14:paraId="3080E967" w14:textId="687AD77D" w:rsidR="00C7661F" w:rsidRDefault="00C7661F" w:rsidP="00E152F8">
      <w:pPr>
        <w:tabs>
          <w:tab w:val="left" w:pos="1440"/>
        </w:tabs>
        <w:spacing w:line="360" w:lineRule="auto"/>
        <w:rPr>
          <w:rFonts w:ascii="Arial" w:hAnsi="Arial" w:cs="Arial"/>
        </w:rPr>
      </w:pPr>
    </w:p>
    <w:p w14:paraId="4BA9D14B" w14:textId="25CF704D" w:rsidR="00C7661F" w:rsidRDefault="00C7661F" w:rsidP="00E152F8">
      <w:pPr>
        <w:tabs>
          <w:tab w:val="left" w:pos="1440"/>
        </w:tabs>
        <w:spacing w:line="360" w:lineRule="auto"/>
        <w:rPr>
          <w:rFonts w:ascii="Arial" w:hAnsi="Arial" w:cs="Arial"/>
        </w:rPr>
      </w:pPr>
    </w:p>
    <w:p w14:paraId="22140953" w14:textId="7EF5FCCF" w:rsidR="00C7661F" w:rsidRDefault="00C7661F" w:rsidP="00E152F8">
      <w:pPr>
        <w:tabs>
          <w:tab w:val="left" w:pos="1440"/>
        </w:tabs>
        <w:spacing w:line="360" w:lineRule="auto"/>
        <w:rPr>
          <w:rFonts w:ascii="Arial" w:hAnsi="Arial" w:cs="Arial"/>
        </w:rPr>
      </w:pPr>
    </w:p>
    <w:p w14:paraId="3DF07AEC" w14:textId="080FF372" w:rsidR="00C7661F" w:rsidRDefault="00C7661F" w:rsidP="00E152F8">
      <w:pPr>
        <w:tabs>
          <w:tab w:val="left" w:pos="1440"/>
        </w:tabs>
        <w:spacing w:line="360" w:lineRule="auto"/>
        <w:rPr>
          <w:rFonts w:ascii="Arial" w:hAnsi="Arial" w:cs="Arial"/>
        </w:rPr>
      </w:pPr>
    </w:p>
    <w:p w14:paraId="66FB0EFD" w14:textId="296FCAD1" w:rsidR="00C7661F" w:rsidRDefault="00C7661F" w:rsidP="00E152F8">
      <w:pPr>
        <w:tabs>
          <w:tab w:val="left" w:pos="1440"/>
        </w:tabs>
        <w:spacing w:line="360" w:lineRule="auto"/>
        <w:rPr>
          <w:rFonts w:ascii="Arial" w:hAnsi="Arial" w:cs="Arial"/>
        </w:rPr>
      </w:pPr>
    </w:p>
    <w:p w14:paraId="40C46D3F" w14:textId="03AD4C0B" w:rsidR="00C7661F" w:rsidRDefault="00C7661F" w:rsidP="00E152F8">
      <w:pPr>
        <w:tabs>
          <w:tab w:val="left" w:pos="1440"/>
        </w:tabs>
        <w:spacing w:line="360" w:lineRule="auto"/>
        <w:rPr>
          <w:rFonts w:ascii="Arial" w:hAnsi="Arial" w:cs="Arial"/>
        </w:rPr>
      </w:pPr>
    </w:p>
    <w:p w14:paraId="2A4AEF1B" w14:textId="59E4141A" w:rsidR="00C7661F" w:rsidRDefault="00C7661F" w:rsidP="00E152F8">
      <w:pPr>
        <w:tabs>
          <w:tab w:val="left" w:pos="1440"/>
        </w:tabs>
        <w:spacing w:line="360" w:lineRule="auto"/>
        <w:rPr>
          <w:rFonts w:ascii="Arial" w:hAnsi="Arial" w:cs="Arial"/>
        </w:rPr>
      </w:pPr>
    </w:p>
    <w:p w14:paraId="1DE40F20" w14:textId="77777777" w:rsidR="00C7661F" w:rsidRDefault="00C7661F" w:rsidP="00E152F8">
      <w:pPr>
        <w:tabs>
          <w:tab w:val="left" w:pos="1440"/>
        </w:tabs>
        <w:spacing w:line="360" w:lineRule="auto"/>
        <w:rPr>
          <w:rFonts w:ascii="Arial" w:hAnsi="Arial" w:cs="Arial"/>
        </w:rPr>
      </w:pPr>
    </w:p>
    <w:p w14:paraId="7711FC9B" w14:textId="77777777" w:rsidR="00D523E9" w:rsidRDefault="00D523E9" w:rsidP="00E152F8">
      <w:pPr>
        <w:tabs>
          <w:tab w:val="left" w:pos="1440"/>
        </w:tabs>
        <w:spacing w:line="360" w:lineRule="auto"/>
        <w:rPr>
          <w:rFonts w:ascii="Arial" w:hAnsi="Arial" w:cs="Arial"/>
        </w:rPr>
      </w:pPr>
    </w:p>
    <w:p w14:paraId="0814B488" w14:textId="77777777" w:rsidR="00D523E9" w:rsidRDefault="00D523E9" w:rsidP="00E152F8">
      <w:pPr>
        <w:tabs>
          <w:tab w:val="left" w:pos="1440"/>
        </w:tabs>
        <w:spacing w:line="360" w:lineRule="auto"/>
        <w:rPr>
          <w:rFonts w:ascii="Arial" w:hAnsi="Arial" w:cs="Arial"/>
        </w:rPr>
      </w:pPr>
    </w:p>
    <w:p w14:paraId="1D5E8061" w14:textId="77777777" w:rsidR="003C120E" w:rsidRDefault="00B31B24" w:rsidP="003C120E">
      <w:pPr>
        <w:widowControl w:val="0"/>
        <w:tabs>
          <w:tab w:val="left" w:pos="4180"/>
        </w:tabs>
        <w:autoSpaceDE w:val="0"/>
        <w:autoSpaceDN w:val="0"/>
        <w:adjustRightInd w:val="0"/>
        <w:spacing w:line="690" w:lineRule="exact"/>
        <w:ind w:right="-769"/>
        <w:jc w:val="center"/>
        <w:rPr>
          <w:rFonts w:ascii="Arial" w:eastAsia="Times New Roman" w:hAnsi="Arial" w:cs="Arial"/>
          <w:spacing w:val="36"/>
          <w:w w:val="88"/>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spacing w:val="35"/>
          <w:w w:val="88"/>
          <w:position w:val="1"/>
          <w:sz w:val="40"/>
          <w:szCs w:val="40"/>
          <w14:shadow w14:blurRad="50800" w14:dist="38100" w14:dir="2700000" w14:sx="100000" w14:sy="100000" w14:kx="0" w14:ky="0" w14:algn="tl">
            <w14:srgbClr w14:val="000000">
              <w14:alpha w14:val="60000"/>
            </w14:srgbClr>
          </w14:shadow>
        </w:rPr>
        <w:t>PIECE</w:t>
      </w:r>
      <w:r w:rsidRPr="00C53845">
        <w:rPr>
          <w:rFonts w:ascii="Arial" w:eastAsia="Times New Roman" w:hAnsi="Arial" w:cs="Arial"/>
          <w:spacing w:val="68"/>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5"/>
          <w:w w:val="88"/>
          <w:position w:val="1"/>
          <w:sz w:val="40"/>
          <w:szCs w:val="40"/>
          <w14:shadow w14:blurRad="50800" w14:dist="38100" w14:dir="2700000" w14:sx="100000" w14:sy="100000" w14:kx="0" w14:ky="0" w14:algn="tl">
            <w14:srgbClr w14:val="000000">
              <w14:alpha w14:val="60000"/>
            </w14:srgbClr>
          </w14:shadow>
        </w:rPr>
        <w:t>N°</w:t>
      </w:r>
      <w:r w:rsidRPr="00C53845">
        <w:rPr>
          <w:rFonts w:ascii="Arial" w:eastAsia="Times New Roman" w:hAnsi="Arial" w:cs="Arial"/>
          <w:spacing w:val="67"/>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5"/>
          <w:w w:val="88"/>
          <w:position w:val="1"/>
          <w:sz w:val="40"/>
          <w:szCs w:val="40"/>
          <w14:shadow w14:blurRad="50800" w14:dist="38100" w14:dir="2700000" w14:sx="100000" w14:sy="100000" w14:kx="0" w14:ky="0" w14:algn="tl">
            <w14:srgbClr w14:val="000000">
              <w14:alpha w14:val="60000"/>
            </w14:srgbClr>
          </w14:shadow>
        </w:rPr>
        <w:t>3</w:t>
      </w:r>
      <w:r w:rsidRPr="00C53845">
        <w:rPr>
          <w:rFonts w:ascii="Arial" w:eastAsia="Times New Roman" w:hAnsi="Arial" w:cs="Arial"/>
          <w:spacing w:val="68"/>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5"/>
          <w:w w:val="88"/>
          <w:position w:val="1"/>
          <w:sz w:val="40"/>
          <w:szCs w:val="40"/>
          <w14:shadow w14:blurRad="50800" w14:dist="38100" w14:dir="2700000" w14:sx="100000" w14:sy="100000" w14:kx="0" w14:ky="0" w14:algn="tl">
            <w14:srgbClr w14:val="000000">
              <w14:alpha w14:val="60000"/>
            </w14:srgbClr>
          </w14:shadow>
        </w:rPr>
        <w:t>: REGLEMENT</w:t>
      </w:r>
      <w:r w:rsidRPr="00C53845">
        <w:rPr>
          <w:rFonts w:ascii="Arial" w:eastAsia="Times New Roman" w:hAnsi="Arial" w:cs="Arial"/>
          <w:spacing w:val="83"/>
          <w:position w:val="1"/>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5"/>
          <w:w w:val="88"/>
          <w:position w:val="1"/>
          <w:sz w:val="40"/>
          <w:szCs w:val="40"/>
          <w14:shadow w14:blurRad="50800" w14:dist="38100" w14:dir="2700000" w14:sx="100000" w14:sy="100000" w14:kx="0" w14:ky="0" w14:algn="tl">
            <w14:srgbClr w14:val="000000">
              <w14:alpha w14:val="60000"/>
            </w14:srgbClr>
          </w14:shadow>
        </w:rPr>
        <w:t xml:space="preserve">PARTICULIER </w:t>
      </w:r>
      <w:r w:rsidRPr="00C53845">
        <w:rPr>
          <w:rFonts w:ascii="Arial" w:eastAsia="Times New Roman" w:hAnsi="Arial" w:cs="Arial"/>
          <w:spacing w:val="36"/>
          <w:w w:val="88"/>
          <w:sz w:val="40"/>
          <w:szCs w:val="40"/>
          <w14:shadow w14:blurRad="50800" w14:dist="38100" w14:dir="2700000" w14:sx="100000" w14:sy="100000" w14:kx="0" w14:ky="0" w14:algn="tl">
            <w14:srgbClr w14:val="000000">
              <w14:alpha w14:val="60000"/>
            </w14:srgbClr>
          </w14:shadow>
        </w:rPr>
        <w:t>DE</w:t>
      </w:r>
    </w:p>
    <w:p w14:paraId="4D6FBAD7" w14:textId="77777777" w:rsidR="00B31B24" w:rsidRPr="003C120E" w:rsidRDefault="00B31B24" w:rsidP="003C120E">
      <w:pPr>
        <w:widowControl w:val="0"/>
        <w:tabs>
          <w:tab w:val="left" w:pos="4180"/>
        </w:tabs>
        <w:autoSpaceDE w:val="0"/>
        <w:autoSpaceDN w:val="0"/>
        <w:adjustRightInd w:val="0"/>
        <w:spacing w:line="690" w:lineRule="exact"/>
        <w:ind w:left="107" w:right="-769"/>
        <w:rPr>
          <w:rFonts w:ascii="Arial" w:eastAsia="Times New Roman" w:hAnsi="Arial" w:cs="Arial"/>
          <w:spacing w:val="67"/>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spacing w:val="36"/>
          <w:sz w:val="40"/>
          <w:szCs w:val="40"/>
          <w14:shadow w14:blurRad="50800" w14:dist="38100" w14:dir="2700000" w14:sx="100000" w14:sy="100000" w14:kx="0" w14:ky="0" w14:algn="tl">
            <w14:srgbClr w14:val="000000">
              <w14:alpha w14:val="60000"/>
            </w14:srgbClr>
          </w14:shadow>
        </w:rPr>
        <w:t xml:space="preserve"> </w:t>
      </w:r>
      <w:r w:rsidRPr="00C53845">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t>L’APPEL</w:t>
      </w:r>
      <w:r w:rsidR="003C120E">
        <w:rPr>
          <w:rFonts w:ascii="Arial" w:eastAsia="Times New Roman" w:hAnsi="Arial" w:cs="Arial"/>
          <w:spacing w:val="67"/>
          <w:sz w:val="40"/>
          <w:szCs w:val="40"/>
          <w14:shadow w14:blurRad="50800" w14:dist="38100" w14:dir="2700000" w14:sx="100000" w14:sy="100000" w14:kx="0" w14:ky="0" w14:algn="tl">
            <w14:srgbClr w14:val="000000">
              <w14:alpha w14:val="60000"/>
            </w14:srgbClr>
          </w14:shadow>
        </w:rPr>
        <w:t xml:space="preserve"> </w:t>
      </w:r>
      <w:r w:rsidR="00812CA2">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t>D’OFFRES (RPAO)</w:t>
      </w:r>
    </w:p>
    <w:p w14:paraId="525FAD62" w14:textId="77777777" w:rsidR="00812CA2" w:rsidRDefault="00812CA2" w:rsidP="00812CA2">
      <w:pPr>
        <w:widowControl w:val="0"/>
        <w:tabs>
          <w:tab w:val="left" w:pos="4180"/>
        </w:tabs>
        <w:autoSpaceDE w:val="0"/>
        <w:autoSpaceDN w:val="0"/>
        <w:adjustRightInd w:val="0"/>
        <w:spacing w:line="690" w:lineRule="exact"/>
        <w:ind w:left="107" w:right="-769"/>
        <w:jc w:val="center"/>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3B8B7C4B" w14:textId="77777777" w:rsidR="00C61082" w:rsidRDefault="00C61082" w:rsidP="00812CA2">
      <w:pPr>
        <w:widowControl w:val="0"/>
        <w:tabs>
          <w:tab w:val="left" w:pos="4180"/>
        </w:tabs>
        <w:autoSpaceDE w:val="0"/>
        <w:autoSpaceDN w:val="0"/>
        <w:adjustRightInd w:val="0"/>
        <w:spacing w:line="690" w:lineRule="exact"/>
        <w:ind w:left="107" w:right="-769"/>
        <w:jc w:val="center"/>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712C0E1A" w14:textId="77777777" w:rsidR="00C61082" w:rsidRDefault="00C61082" w:rsidP="00812CA2">
      <w:pPr>
        <w:widowControl w:val="0"/>
        <w:tabs>
          <w:tab w:val="left" w:pos="4180"/>
        </w:tabs>
        <w:autoSpaceDE w:val="0"/>
        <w:autoSpaceDN w:val="0"/>
        <w:adjustRightInd w:val="0"/>
        <w:spacing w:line="690" w:lineRule="exact"/>
        <w:ind w:left="107" w:right="-769"/>
        <w:jc w:val="center"/>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61DC121F" w14:textId="3C6DB2FE" w:rsidR="003E3E11" w:rsidRDefault="003E3E11" w:rsidP="003E3E11">
      <w:pPr>
        <w:widowControl w:val="0"/>
        <w:tabs>
          <w:tab w:val="left" w:pos="4180"/>
        </w:tabs>
        <w:autoSpaceDE w:val="0"/>
        <w:autoSpaceDN w:val="0"/>
        <w:adjustRightInd w:val="0"/>
        <w:spacing w:line="690" w:lineRule="exact"/>
        <w:ind w:right="-769"/>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57787FA8" w14:textId="77777777" w:rsidR="005A33F9" w:rsidRDefault="005A33F9" w:rsidP="003E3E11">
      <w:pPr>
        <w:widowControl w:val="0"/>
        <w:tabs>
          <w:tab w:val="left" w:pos="4180"/>
        </w:tabs>
        <w:autoSpaceDE w:val="0"/>
        <w:autoSpaceDN w:val="0"/>
        <w:adjustRightInd w:val="0"/>
        <w:spacing w:line="690" w:lineRule="exact"/>
        <w:ind w:right="-769"/>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52B00AF9" w14:textId="77777777" w:rsidR="00A04F85" w:rsidRDefault="00A04F85" w:rsidP="00A04F85">
      <w:pPr>
        <w:widowControl w:val="0"/>
        <w:tabs>
          <w:tab w:val="left" w:pos="4180"/>
        </w:tabs>
        <w:autoSpaceDE w:val="0"/>
        <w:autoSpaceDN w:val="0"/>
        <w:adjustRightInd w:val="0"/>
        <w:spacing w:line="690" w:lineRule="exact"/>
        <w:ind w:right="-769"/>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46A1D8E2" w14:textId="77777777" w:rsidR="007B79D0" w:rsidRDefault="007B79D0" w:rsidP="00A04F85">
      <w:pPr>
        <w:widowControl w:val="0"/>
        <w:tabs>
          <w:tab w:val="left" w:pos="4180"/>
        </w:tabs>
        <w:autoSpaceDE w:val="0"/>
        <w:autoSpaceDN w:val="0"/>
        <w:adjustRightInd w:val="0"/>
        <w:spacing w:line="690" w:lineRule="exact"/>
        <w:ind w:right="-769"/>
        <w:rPr>
          <w:rFonts w:ascii="Arial" w:eastAsia="Times New Roman" w:hAnsi="Arial" w:cs="Arial"/>
          <w:spacing w:val="35"/>
          <w:w w:val="88"/>
          <w:sz w:val="40"/>
          <w:szCs w:val="40"/>
          <w14:shadow w14:blurRad="50800" w14:dist="38100" w14:dir="2700000" w14:sx="100000" w14:sy="100000" w14:kx="0" w14:ky="0" w14:algn="tl">
            <w14:srgbClr w14:val="000000">
              <w14:alpha w14:val="60000"/>
            </w14:srgbClr>
          </w14:shadow>
        </w:rPr>
      </w:pPr>
    </w:p>
    <w:p w14:paraId="4A0A3B8E" w14:textId="77777777" w:rsidR="007B79D0" w:rsidRPr="007B79D0" w:rsidRDefault="007B79D0" w:rsidP="00A04F85">
      <w:pPr>
        <w:widowControl w:val="0"/>
        <w:tabs>
          <w:tab w:val="left" w:pos="4180"/>
        </w:tabs>
        <w:autoSpaceDE w:val="0"/>
        <w:autoSpaceDN w:val="0"/>
        <w:adjustRightInd w:val="0"/>
        <w:spacing w:line="690" w:lineRule="exact"/>
        <w:ind w:right="-769"/>
        <w:rPr>
          <w:rFonts w:ascii="Arial" w:eastAsia="Times New Roman" w:hAnsi="Arial" w:cs="Arial"/>
          <w:spacing w:val="35"/>
          <w:w w:val="88"/>
          <w:sz w:val="20"/>
          <w:szCs w:val="40"/>
          <w14:shadow w14:blurRad="50800" w14:dist="38100" w14:dir="2700000" w14:sx="100000" w14:sy="100000" w14:kx="0" w14:ky="0" w14:algn="tl">
            <w14:srgbClr w14:val="000000">
              <w14:alpha w14:val="60000"/>
            </w14:srgbClr>
          </w14:shadow>
        </w:rPr>
      </w:pPr>
    </w:p>
    <w:p w14:paraId="059B8E2E" w14:textId="77777777" w:rsidR="00A04F85" w:rsidRPr="00F5600B" w:rsidRDefault="00A04F85" w:rsidP="00A04F85">
      <w:pPr>
        <w:widowControl w:val="0"/>
        <w:autoSpaceDE w:val="0"/>
        <w:autoSpaceDN w:val="0"/>
        <w:adjustRightInd w:val="0"/>
        <w:spacing w:before="11"/>
        <w:ind w:right="-20"/>
        <w:jc w:val="both"/>
        <w:rPr>
          <w:rFonts w:ascii="Arial" w:hAnsi="Arial" w:cs="Arial"/>
          <w:b/>
          <w:w w:val="99"/>
          <w:sz w:val="32"/>
        </w:rPr>
      </w:pPr>
      <w:r w:rsidRPr="00F5600B">
        <w:rPr>
          <w:rFonts w:ascii="Arial" w:hAnsi="Arial" w:cs="Arial"/>
          <w:b/>
          <w:w w:val="99"/>
          <w:sz w:val="32"/>
        </w:rPr>
        <w:lastRenderedPageBreak/>
        <w:t>SOMMAIRE DU RPAO</w:t>
      </w:r>
    </w:p>
    <w:p w14:paraId="3BAA3B26" w14:textId="77777777" w:rsidR="00A04F85" w:rsidRPr="00F5600B" w:rsidRDefault="00A04F85" w:rsidP="00A04F85">
      <w:pPr>
        <w:widowControl w:val="0"/>
        <w:autoSpaceDE w:val="0"/>
        <w:autoSpaceDN w:val="0"/>
        <w:adjustRightInd w:val="0"/>
        <w:spacing w:before="11"/>
        <w:ind w:right="-20"/>
        <w:jc w:val="both"/>
        <w:rPr>
          <w:rFonts w:ascii="Arial" w:hAnsi="Arial" w:cs="Arial"/>
          <w:w w:val="99"/>
        </w:rPr>
      </w:pPr>
    </w:p>
    <w:p w14:paraId="0CAC02BD" w14:textId="77777777" w:rsidR="00A04F85" w:rsidRPr="00F5600B" w:rsidRDefault="00A04F85" w:rsidP="00A04F85">
      <w:pPr>
        <w:jc w:val="both"/>
        <w:rPr>
          <w:rFonts w:ascii="Arial" w:hAnsi="Arial" w:cs="Arial"/>
        </w:rPr>
      </w:pPr>
      <w:r w:rsidRPr="00F5600B">
        <w:rPr>
          <w:rFonts w:ascii="Arial" w:hAnsi="Arial" w:cs="Arial"/>
        </w:rPr>
        <w:t>ARTICLE 1 : OBJET DE L’APPEL D’OFFRES</w:t>
      </w:r>
    </w:p>
    <w:p w14:paraId="3DF1CFA6" w14:textId="77777777" w:rsidR="00A04F85" w:rsidRPr="00F5600B" w:rsidRDefault="00A04F85" w:rsidP="00A04F85">
      <w:pPr>
        <w:jc w:val="both"/>
        <w:rPr>
          <w:rFonts w:ascii="Arial" w:hAnsi="Arial" w:cs="Arial"/>
        </w:rPr>
      </w:pPr>
    </w:p>
    <w:p w14:paraId="00B7D59F" w14:textId="77777777" w:rsidR="00A04F85" w:rsidRPr="00F5600B" w:rsidRDefault="00A04F85" w:rsidP="00A04F85">
      <w:pPr>
        <w:jc w:val="both"/>
        <w:rPr>
          <w:rFonts w:ascii="Arial" w:hAnsi="Arial" w:cs="Arial"/>
        </w:rPr>
      </w:pPr>
      <w:r w:rsidRPr="00F5600B">
        <w:rPr>
          <w:rFonts w:ascii="Arial" w:hAnsi="Arial" w:cs="Arial"/>
        </w:rPr>
        <w:t>ARTICLE 2 : CONDITIONS GENERALES DE L’APPEL D’OFFRES</w:t>
      </w:r>
    </w:p>
    <w:p w14:paraId="278ADEB9" w14:textId="77777777" w:rsidR="00A04F85" w:rsidRPr="00F5600B" w:rsidRDefault="00A04F85" w:rsidP="00A04F85">
      <w:pPr>
        <w:jc w:val="both"/>
        <w:rPr>
          <w:rFonts w:ascii="Arial" w:hAnsi="Arial" w:cs="Arial"/>
        </w:rPr>
      </w:pPr>
    </w:p>
    <w:p w14:paraId="158F2E43" w14:textId="77777777" w:rsidR="00A04F85" w:rsidRPr="00F5600B" w:rsidRDefault="00A04F85" w:rsidP="00A04F85">
      <w:pPr>
        <w:jc w:val="both"/>
        <w:rPr>
          <w:rFonts w:ascii="Arial" w:hAnsi="Arial" w:cs="Arial"/>
        </w:rPr>
      </w:pPr>
      <w:r w:rsidRPr="00F5600B">
        <w:rPr>
          <w:rFonts w:ascii="Arial" w:hAnsi="Arial" w:cs="Arial"/>
        </w:rPr>
        <w:t>ARTUCKE 3 : PIECES CONSTITUANT LE DOSSIER D’APPEL D’OFFRES</w:t>
      </w:r>
    </w:p>
    <w:p w14:paraId="30EE7128" w14:textId="77777777" w:rsidR="00A04F85" w:rsidRPr="00F5600B" w:rsidRDefault="00A04F85" w:rsidP="00A04F85">
      <w:pPr>
        <w:jc w:val="both"/>
        <w:rPr>
          <w:rFonts w:ascii="Arial" w:hAnsi="Arial" w:cs="Arial"/>
        </w:rPr>
      </w:pPr>
    </w:p>
    <w:p w14:paraId="4677DF30" w14:textId="77777777" w:rsidR="00A04F85" w:rsidRPr="00F5600B" w:rsidRDefault="00A04F85" w:rsidP="00A04F85">
      <w:pPr>
        <w:jc w:val="both"/>
        <w:rPr>
          <w:rFonts w:ascii="Arial" w:hAnsi="Arial" w:cs="Arial"/>
        </w:rPr>
      </w:pPr>
      <w:r w:rsidRPr="00F5600B">
        <w:rPr>
          <w:rFonts w:ascii="Arial" w:hAnsi="Arial" w:cs="Arial"/>
        </w:rPr>
        <w:t>ARTICLE 4 : ADDITIF AU DOSSIER D’APPEL D’OFFRES</w:t>
      </w:r>
    </w:p>
    <w:p w14:paraId="7FBA19D9" w14:textId="77777777" w:rsidR="00A04F85" w:rsidRPr="00F5600B" w:rsidRDefault="00A04F85" w:rsidP="00A04F85">
      <w:pPr>
        <w:jc w:val="both"/>
        <w:rPr>
          <w:rFonts w:ascii="Arial" w:hAnsi="Arial" w:cs="Arial"/>
        </w:rPr>
      </w:pPr>
    </w:p>
    <w:p w14:paraId="217EA773" w14:textId="77777777" w:rsidR="00A04F85" w:rsidRPr="00F5600B" w:rsidRDefault="00A04F85" w:rsidP="00A04F85">
      <w:pPr>
        <w:jc w:val="both"/>
        <w:rPr>
          <w:rFonts w:ascii="Arial" w:hAnsi="Arial" w:cs="Arial"/>
        </w:rPr>
      </w:pPr>
      <w:r w:rsidRPr="00F5600B">
        <w:rPr>
          <w:rFonts w:ascii="Arial" w:hAnsi="Arial" w:cs="Arial"/>
        </w:rPr>
        <w:t>ARTICLE 5 : ETABLISSEMENT DU MONTANT DES OFFRES</w:t>
      </w:r>
    </w:p>
    <w:p w14:paraId="12EAA5F2" w14:textId="77777777" w:rsidR="00A04F85" w:rsidRPr="00F5600B" w:rsidRDefault="00A04F85" w:rsidP="00A04F85">
      <w:pPr>
        <w:jc w:val="both"/>
        <w:rPr>
          <w:rFonts w:ascii="Arial" w:hAnsi="Arial" w:cs="Arial"/>
        </w:rPr>
      </w:pPr>
    </w:p>
    <w:p w14:paraId="4EECED1C" w14:textId="77777777" w:rsidR="00A04F85" w:rsidRPr="00F5600B" w:rsidRDefault="00A04F85" w:rsidP="00A04F85">
      <w:pPr>
        <w:jc w:val="both"/>
        <w:rPr>
          <w:rFonts w:ascii="Arial" w:hAnsi="Arial" w:cs="Arial"/>
        </w:rPr>
      </w:pPr>
      <w:r w:rsidRPr="00F5600B">
        <w:rPr>
          <w:rFonts w:ascii="Arial" w:hAnsi="Arial" w:cs="Arial"/>
        </w:rPr>
        <w:t>ARTICLE 6 : PRESENTATION GENERALE DES OFFRES</w:t>
      </w:r>
    </w:p>
    <w:p w14:paraId="72512DDA" w14:textId="77777777" w:rsidR="00A04F85" w:rsidRPr="00F5600B" w:rsidRDefault="00A04F85" w:rsidP="00A04F85">
      <w:pPr>
        <w:jc w:val="both"/>
        <w:rPr>
          <w:rFonts w:ascii="Arial" w:hAnsi="Arial" w:cs="Arial"/>
        </w:rPr>
      </w:pPr>
    </w:p>
    <w:p w14:paraId="2F58E681" w14:textId="77777777" w:rsidR="00A04F85" w:rsidRPr="00F5600B" w:rsidRDefault="00A04F85" w:rsidP="00A04F85">
      <w:pPr>
        <w:jc w:val="both"/>
        <w:rPr>
          <w:rFonts w:ascii="Arial" w:hAnsi="Arial" w:cs="Arial"/>
        </w:rPr>
      </w:pPr>
      <w:r w:rsidRPr="00F5600B">
        <w:rPr>
          <w:rFonts w:ascii="Arial" w:hAnsi="Arial" w:cs="Arial"/>
        </w:rPr>
        <w:t>ARTICLE 7 : OFFRE DE BASE</w:t>
      </w:r>
    </w:p>
    <w:p w14:paraId="008FA255" w14:textId="77777777" w:rsidR="00A04F85" w:rsidRPr="00F5600B" w:rsidRDefault="00A04F85" w:rsidP="00A04F85">
      <w:pPr>
        <w:jc w:val="both"/>
        <w:rPr>
          <w:rFonts w:ascii="Arial" w:hAnsi="Arial" w:cs="Arial"/>
        </w:rPr>
      </w:pPr>
    </w:p>
    <w:p w14:paraId="21534496" w14:textId="77777777" w:rsidR="00A04F85" w:rsidRPr="00F5600B" w:rsidRDefault="00A04F85" w:rsidP="00A04F85">
      <w:pPr>
        <w:jc w:val="both"/>
        <w:rPr>
          <w:rFonts w:ascii="Arial" w:hAnsi="Arial" w:cs="Arial"/>
        </w:rPr>
      </w:pPr>
      <w:r w:rsidRPr="00F5600B">
        <w:rPr>
          <w:rFonts w:ascii="Arial" w:hAnsi="Arial" w:cs="Arial"/>
        </w:rPr>
        <w:t>ARTICLE 8 : PROPOSITIONS TECHNIQUES</w:t>
      </w:r>
    </w:p>
    <w:p w14:paraId="127B00B1" w14:textId="77777777" w:rsidR="00A04F85" w:rsidRPr="00F5600B" w:rsidRDefault="00A04F85" w:rsidP="00A04F85">
      <w:pPr>
        <w:jc w:val="both"/>
        <w:rPr>
          <w:rFonts w:ascii="Arial" w:hAnsi="Arial" w:cs="Arial"/>
        </w:rPr>
      </w:pPr>
    </w:p>
    <w:p w14:paraId="13D64F3F" w14:textId="77777777" w:rsidR="00A04F85" w:rsidRPr="00F5600B" w:rsidRDefault="00A04F85" w:rsidP="00A04F85">
      <w:pPr>
        <w:jc w:val="both"/>
        <w:rPr>
          <w:rFonts w:ascii="Arial" w:hAnsi="Arial" w:cs="Arial"/>
        </w:rPr>
      </w:pPr>
      <w:r w:rsidRPr="00F5600B">
        <w:rPr>
          <w:rFonts w:ascii="Arial" w:hAnsi="Arial" w:cs="Arial"/>
        </w:rPr>
        <w:t>ARTICLE 9 : DELAI D’ENGAGEMENT</w:t>
      </w:r>
    </w:p>
    <w:p w14:paraId="1FAAE3EA" w14:textId="77777777" w:rsidR="00A04F85" w:rsidRPr="00F5600B" w:rsidRDefault="00A04F85" w:rsidP="00A04F85">
      <w:pPr>
        <w:jc w:val="both"/>
        <w:rPr>
          <w:rFonts w:ascii="Arial" w:hAnsi="Arial" w:cs="Arial"/>
        </w:rPr>
      </w:pPr>
    </w:p>
    <w:p w14:paraId="79F656CB" w14:textId="77777777" w:rsidR="00A04F85" w:rsidRPr="00F5600B" w:rsidRDefault="00A04F85" w:rsidP="00A04F85">
      <w:pPr>
        <w:jc w:val="both"/>
        <w:rPr>
          <w:rFonts w:ascii="Arial" w:hAnsi="Arial" w:cs="Arial"/>
        </w:rPr>
      </w:pPr>
      <w:r w:rsidRPr="00F5600B">
        <w:rPr>
          <w:rFonts w:ascii="Arial" w:hAnsi="Arial" w:cs="Arial"/>
        </w:rPr>
        <w:t>ARTICLE 10 : ATTRIBUTION DE LA LETTRE COMMANDE</w:t>
      </w:r>
    </w:p>
    <w:p w14:paraId="7A6C9694" w14:textId="77777777" w:rsidR="00A04F85" w:rsidRPr="00F5600B" w:rsidRDefault="00A04F85" w:rsidP="00A04F85">
      <w:pPr>
        <w:jc w:val="both"/>
        <w:rPr>
          <w:rFonts w:ascii="Arial" w:hAnsi="Arial" w:cs="Arial"/>
        </w:rPr>
      </w:pPr>
    </w:p>
    <w:p w14:paraId="32D9927E" w14:textId="77777777" w:rsidR="00A04F85" w:rsidRPr="00F5600B" w:rsidRDefault="00A04F85" w:rsidP="00A04F85">
      <w:pPr>
        <w:jc w:val="both"/>
        <w:rPr>
          <w:rFonts w:ascii="Arial" w:hAnsi="Arial" w:cs="Arial"/>
        </w:rPr>
      </w:pPr>
      <w:r w:rsidRPr="00F5600B">
        <w:rPr>
          <w:rFonts w:ascii="Arial" w:hAnsi="Arial" w:cs="Arial"/>
        </w:rPr>
        <w:t xml:space="preserve">ARTICLE 11 : CRITERES D’ANALYSE DES OFFRES </w:t>
      </w:r>
    </w:p>
    <w:p w14:paraId="5FD5C6CF" w14:textId="77777777" w:rsidR="00A04F85" w:rsidRPr="00F5600B" w:rsidRDefault="00A04F85" w:rsidP="00A04F85">
      <w:pPr>
        <w:jc w:val="both"/>
        <w:rPr>
          <w:rFonts w:ascii="Arial" w:hAnsi="Arial" w:cs="Arial"/>
        </w:rPr>
      </w:pPr>
    </w:p>
    <w:p w14:paraId="2738E7A4" w14:textId="77777777" w:rsidR="00A04F85" w:rsidRPr="00F5600B" w:rsidRDefault="00A04F85" w:rsidP="00A04F85">
      <w:pPr>
        <w:jc w:val="both"/>
        <w:rPr>
          <w:rFonts w:ascii="Arial" w:hAnsi="Arial" w:cs="Arial"/>
        </w:rPr>
      </w:pPr>
      <w:r w:rsidRPr="00F5600B">
        <w:rPr>
          <w:rFonts w:ascii="Arial" w:hAnsi="Arial" w:cs="Arial"/>
        </w:rPr>
        <w:t>ARTICLE 12 : CLASSEMENT DES ENTREPRISES</w:t>
      </w:r>
    </w:p>
    <w:p w14:paraId="4D1B3C65" w14:textId="77777777" w:rsidR="00A04F85" w:rsidRPr="00F5600B" w:rsidRDefault="00A04F85" w:rsidP="00A04F85">
      <w:pPr>
        <w:jc w:val="both"/>
        <w:rPr>
          <w:rFonts w:ascii="Arial" w:hAnsi="Arial" w:cs="Arial"/>
        </w:rPr>
      </w:pPr>
    </w:p>
    <w:p w14:paraId="28E8C2EA" w14:textId="77777777" w:rsidR="00A04F85" w:rsidRPr="00F5600B" w:rsidRDefault="00A04F85" w:rsidP="00A04F85">
      <w:pPr>
        <w:jc w:val="both"/>
        <w:rPr>
          <w:rFonts w:ascii="Arial" w:hAnsi="Arial" w:cs="Arial"/>
        </w:rPr>
      </w:pPr>
      <w:r w:rsidRPr="00F5600B">
        <w:rPr>
          <w:rFonts w:ascii="Arial" w:hAnsi="Arial" w:cs="Arial"/>
        </w:rPr>
        <w:t>ARTICLE 13 : MONNAIE DE COMPTE ET DE PAIEMENT</w:t>
      </w:r>
    </w:p>
    <w:p w14:paraId="048A44C8" w14:textId="77777777" w:rsidR="00A04F85" w:rsidRPr="00F5600B" w:rsidRDefault="00A04F85" w:rsidP="00A04F85">
      <w:pPr>
        <w:widowControl w:val="0"/>
        <w:autoSpaceDE w:val="0"/>
        <w:autoSpaceDN w:val="0"/>
        <w:adjustRightInd w:val="0"/>
        <w:spacing w:before="11"/>
        <w:ind w:right="-20"/>
        <w:jc w:val="both"/>
        <w:rPr>
          <w:rFonts w:ascii="Arial" w:hAnsi="Arial" w:cs="Arial"/>
          <w:w w:val="99"/>
        </w:rPr>
        <w:sectPr w:rsidR="00A04F85" w:rsidRPr="00F5600B" w:rsidSect="00120E93">
          <w:footerReference w:type="default" r:id="rId16"/>
          <w:pgSz w:w="11906" w:h="16838"/>
          <w:pgMar w:top="426" w:right="720" w:bottom="993" w:left="720" w:header="284" w:footer="709" w:gutter="0"/>
          <w:cols w:space="708"/>
          <w:docGrid w:linePitch="360"/>
        </w:sectPr>
      </w:pPr>
    </w:p>
    <w:p w14:paraId="477D61DB"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A04F85">
        <w:rPr>
          <w:rFonts w:ascii="Arial" w:hAnsi="Arial" w:cs="Arial"/>
          <w:b/>
          <w:w w:val="99"/>
          <w:u w:val="single"/>
        </w:rPr>
        <w:lastRenderedPageBreak/>
        <w:t>Article 1</w:t>
      </w:r>
      <w:r w:rsidRPr="00F5600B">
        <w:rPr>
          <w:rFonts w:ascii="Arial" w:hAnsi="Arial" w:cs="Arial"/>
          <w:b/>
          <w:w w:val="99"/>
        </w:rPr>
        <w:t xml:space="preserve"> : Objet de l’Appel d’Offres </w:t>
      </w:r>
    </w:p>
    <w:p w14:paraId="301FE70D" w14:textId="6CA8242A" w:rsidR="00D523E9" w:rsidRPr="00D523E9" w:rsidRDefault="00BD0F09" w:rsidP="00BD0F09">
      <w:pPr>
        <w:widowControl w:val="0"/>
        <w:autoSpaceDE w:val="0"/>
        <w:autoSpaceDN w:val="0"/>
        <w:adjustRightInd w:val="0"/>
        <w:spacing w:after="240" w:line="276" w:lineRule="auto"/>
        <w:ind w:right="-16"/>
        <w:jc w:val="both"/>
        <w:rPr>
          <w:rFonts w:ascii="Arial" w:eastAsia="Times New Roman" w:hAnsi="Arial" w:cs="Arial"/>
        </w:rPr>
      </w:pPr>
      <w:r w:rsidRPr="00C53845">
        <w:rPr>
          <w:rFonts w:ascii="Arial" w:eastAsia="Times New Roman" w:hAnsi="Arial" w:cs="Arial"/>
        </w:rPr>
        <w:t>Le présent Appel d’Offres</w:t>
      </w:r>
      <w:r>
        <w:rPr>
          <w:rFonts w:ascii="Arial" w:eastAsia="Times New Roman" w:hAnsi="Arial" w:cs="Arial"/>
        </w:rPr>
        <w:t xml:space="preserve"> a pour objet l’Acquisition de douze (12) Lampadaires Solaires pour Electrification publique dans la ville de Kyé-Ossi pour le compte du MINDDEVEL, programme annuel 2023 </w:t>
      </w:r>
      <w:r w:rsidR="009D673F" w:rsidRPr="00C53845">
        <w:rPr>
          <w:rFonts w:ascii="Arial" w:eastAsia="Times New Roman" w:hAnsi="Arial" w:cs="Arial"/>
        </w:rPr>
        <w:t>ainsi qu’</w:t>
      </w:r>
      <w:r w:rsidR="009D673F">
        <w:rPr>
          <w:rFonts w:ascii="Arial" w:eastAsia="Times New Roman" w:hAnsi="Arial" w:cs="Arial"/>
        </w:rPr>
        <w:t>il suit </w:t>
      </w:r>
      <w:r w:rsidR="00D523E9">
        <w:rPr>
          <w:rFonts w:ascii="Arial" w:eastAsia="Times New Roman" w:hAnsi="Arial" w:cs="Arial"/>
        </w:rPr>
        <w:t>:</w:t>
      </w:r>
    </w:p>
    <w:tbl>
      <w:tblPr>
        <w:tblStyle w:val="Grilledutableau"/>
        <w:tblW w:w="10632" w:type="dxa"/>
        <w:tblInd w:w="-147" w:type="dxa"/>
        <w:tblLayout w:type="fixed"/>
        <w:tblLook w:val="04A0" w:firstRow="1" w:lastRow="0" w:firstColumn="1" w:lastColumn="0" w:noHBand="0" w:noVBand="1"/>
      </w:tblPr>
      <w:tblGrid>
        <w:gridCol w:w="568"/>
        <w:gridCol w:w="1984"/>
        <w:gridCol w:w="1559"/>
        <w:gridCol w:w="1560"/>
        <w:gridCol w:w="1559"/>
        <w:gridCol w:w="1701"/>
        <w:gridCol w:w="1701"/>
      </w:tblGrid>
      <w:tr w:rsidR="00FA0911" w:rsidRPr="002119A1" w14:paraId="2EBA7678" w14:textId="77777777" w:rsidTr="004A2991">
        <w:trPr>
          <w:trHeight w:val="313"/>
        </w:trPr>
        <w:tc>
          <w:tcPr>
            <w:tcW w:w="10632" w:type="dxa"/>
            <w:gridSpan w:val="7"/>
          </w:tcPr>
          <w:p w14:paraId="0F1188D1" w14:textId="77777777" w:rsidR="00FA0911" w:rsidRPr="002119A1" w:rsidRDefault="00FA0911" w:rsidP="004A2991">
            <w:pPr>
              <w:jc w:val="center"/>
              <w:rPr>
                <w:rFonts w:ascii="Arial Black" w:hAnsi="Arial Black"/>
                <w:b/>
                <w:bCs/>
                <w:color w:val="000000"/>
                <w:sz w:val="20"/>
                <w:szCs w:val="20"/>
              </w:rPr>
            </w:pPr>
            <w:r w:rsidRPr="002119A1">
              <w:rPr>
                <w:rFonts w:ascii="Arial Black" w:hAnsi="Arial Black"/>
                <w:b/>
                <w:bCs/>
                <w:color w:val="000000"/>
                <w:sz w:val="20"/>
                <w:szCs w:val="20"/>
              </w:rPr>
              <w:t>COMMUNE DE KYE-OSSI</w:t>
            </w:r>
          </w:p>
        </w:tc>
      </w:tr>
      <w:tr w:rsidR="00FA0911" w:rsidRPr="002119A1" w14:paraId="1B83A934" w14:textId="77777777" w:rsidTr="004A2991">
        <w:trPr>
          <w:trHeight w:val="384"/>
        </w:trPr>
        <w:tc>
          <w:tcPr>
            <w:tcW w:w="568" w:type="dxa"/>
          </w:tcPr>
          <w:p w14:paraId="425FAA71" w14:textId="77777777" w:rsidR="00FA0911" w:rsidRPr="002119A1" w:rsidRDefault="00FA0911" w:rsidP="004A2991">
            <w:pPr>
              <w:jc w:val="center"/>
              <w:rPr>
                <w:rFonts w:ascii="Arial" w:hAnsi="Arial" w:cs="Arial"/>
                <w:b/>
                <w:bCs/>
                <w:color w:val="000000"/>
                <w:sz w:val="18"/>
                <w:szCs w:val="20"/>
              </w:rPr>
            </w:pPr>
            <w:r>
              <w:rPr>
                <w:rFonts w:ascii="Arial" w:hAnsi="Arial" w:cs="Arial"/>
                <w:b/>
                <w:bCs/>
                <w:color w:val="000000"/>
                <w:sz w:val="18"/>
                <w:szCs w:val="20"/>
              </w:rPr>
              <w:t>N°</w:t>
            </w:r>
          </w:p>
        </w:tc>
        <w:tc>
          <w:tcPr>
            <w:tcW w:w="1984" w:type="dxa"/>
          </w:tcPr>
          <w:p w14:paraId="6B1A8A83"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INTITULE DU PROJET</w:t>
            </w:r>
          </w:p>
        </w:tc>
        <w:tc>
          <w:tcPr>
            <w:tcW w:w="1559" w:type="dxa"/>
          </w:tcPr>
          <w:p w14:paraId="7440BF25"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SOURCE DE FINANCEMENT</w:t>
            </w:r>
          </w:p>
        </w:tc>
        <w:tc>
          <w:tcPr>
            <w:tcW w:w="1560" w:type="dxa"/>
          </w:tcPr>
          <w:p w14:paraId="72F1DC82"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COÜT PREVISIONNEL(FCFA)</w:t>
            </w:r>
          </w:p>
        </w:tc>
        <w:tc>
          <w:tcPr>
            <w:tcW w:w="1559" w:type="dxa"/>
          </w:tcPr>
          <w:p w14:paraId="43A560FC"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IMPUTATION BUDGETAIRE</w:t>
            </w:r>
          </w:p>
        </w:tc>
        <w:tc>
          <w:tcPr>
            <w:tcW w:w="1701" w:type="dxa"/>
          </w:tcPr>
          <w:p w14:paraId="3A8683D5"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 xml:space="preserve">AUTORISATION DE DEPENSE </w:t>
            </w:r>
          </w:p>
        </w:tc>
        <w:tc>
          <w:tcPr>
            <w:tcW w:w="1701" w:type="dxa"/>
          </w:tcPr>
          <w:p w14:paraId="557C4584"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LOCALITE DE REALISATION</w:t>
            </w:r>
          </w:p>
        </w:tc>
      </w:tr>
      <w:tr w:rsidR="00FA0911" w:rsidRPr="002119A1" w14:paraId="431745EF" w14:textId="77777777" w:rsidTr="004A2991">
        <w:trPr>
          <w:trHeight w:val="1529"/>
        </w:trPr>
        <w:tc>
          <w:tcPr>
            <w:tcW w:w="568" w:type="dxa"/>
          </w:tcPr>
          <w:p w14:paraId="24FEF7F9"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647BDB41"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7E97379B"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0A3D4433"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1</w:t>
            </w:r>
          </w:p>
        </w:tc>
        <w:tc>
          <w:tcPr>
            <w:tcW w:w="1984" w:type="dxa"/>
          </w:tcPr>
          <w:p w14:paraId="6B6E1AFD" w14:textId="77777777" w:rsidR="00FA0911" w:rsidRPr="002119A1" w:rsidRDefault="00FA0911" w:rsidP="004A2991">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Acquisition de douze (12) Lampadaires Solaires pour Electrification publique dans la ville de Kyé-Ossi </w:t>
            </w:r>
          </w:p>
        </w:tc>
        <w:tc>
          <w:tcPr>
            <w:tcW w:w="1559" w:type="dxa"/>
          </w:tcPr>
          <w:p w14:paraId="7A0E3A2B"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0EDA70F2"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BIP MINDDEVEL 2023</w:t>
            </w:r>
          </w:p>
        </w:tc>
        <w:tc>
          <w:tcPr>
            <w:tcW w:w="1560" w:type="dxa"/>
          </w:tcPr>
          <w:p w14:paraId="6D2BA7FD" w14:textId="77777777" w:rsidR="00FA0911" w:rsidRPr="002119A1" w:rsidRDefault="00FA0911" w:rsidP="004A2991">
            <w:pPr>
              <w:widowControl w:val="0"/>
              <w:autoSpaceDE w:val="0"/>
              <w:autoSpaceDN w:val="0"/>
              <w:adjustRightInd w:val="0"/>
              <w:jc w:val="both"/>
              <w:rPr>
                <w:rFonts w:ascii="Arial" w:hAnsi="Arial" w:cs="Arial"/>
                <w:b/>
                <w:bCs/>
                <w:sz w:val="20"/>
                <w:szCs w:val="20"/>
              </w:rPr>
            </w:pPr>
          </w:p>
          <w:p w14:paraId="3ED877F7" w14:textId="77777777" w:rsidR="00FA0911" w:rsidRPr="002119A1" w:rsidRDefault="00FA0911" w:rsidP="004A2991">
            <w:pPr>
              <w:rPr>
                <w:rFonts w:ascii="Arial" w:hAnsi="Arial" w:cs="Arial"/>
                <w:sz w:val="20"/>
                <w:szCs w:val="20"/>
              </w:rPr>
            </w:pPr>
          </w:p>
          <w:p w14:paraId="117F1DAB" w14:textId="77777777" w:rsidR="00FA0911" w:rsidRPr="002119A1" w:rsidRDefault="00FA0911" w:rsidP="004A2991">
            <w:pPr>
              <w:jc w:val="center"/>
              <w:rPr>
                <w:rFonts w:ascii="Arial" w:hAnsi="Arial" w:cs="Arial"/>
                <w:sz w:val="20"/>
                <w:szCs w:val="20"/>
              </w:rPr>
            </w:pPr>
            <w:r>
              <w:rPr>
                <w:rFonts w:ascii="Arial" w:hAnsi="Arial" w:cs="Arial"/>
                <w:sz w:val="20"/>
                <w:szCs w:val="20"/>
              </w:rPr>
              <w:t>15</w:t>
            </w:r>
            <w:r w:rsidRPr="002119A1">
              <w:rPr>
                <w:rFonts w:ascii="Arial" w:hAnsi="Arial" w:cs="Arial"/>
                <w:sz w:val="20"/>
                <w:szCs w:val="20"/>
              </w:rPr>
              <w:t> 000</w:t>
            </w:r>
            <w:r>
              <w:rPr>
                <w:rFonts w:ascii="Arial" w:hAnsi="Arial" w:cs="Arial"/>
                <w:sz w:val="20"/>
                <w:szCs w:val="20"/>
              </w:rPr>
              <w:t> </w:t>
            </w:r>
            <w:r w:rsidRPr="002119A1">
              <w:rPr>
                <w:rFonts w:ascii="Arial" w:hAnsi="Arial" w:cs="Arial"/>
                <w:sz w:val="20"/>
                <w:szCs w:val="20"/>
              </w:rPr>
              <w:t>000</w:t>
            </w:r>
          </w:p>
        </w:tc>
        <w:tc>
          <w:tcPr>
            <w:tcW w:w="1559" w:type="dxa"/>
          </w:tcPr>
          <w:p w14:paraId="54A1E1EA" w14:textId="77777777" w:rsidR="00FA0911" w:rsidRDefault="00FA0911" w:rsidP="004A2991">
            <w:pPr>
              <w:jc w:val="center"/>
              <w:rPr>
                <w:rFonts w:ascii="Arial" w:hAnsi="Arial" w:cs="Arial"/>
                <w:sz w:val="20"/>
                <w:szCs w:val="20"/>
              </w:rPr>
            </w:pPr>
          </w:p>
          <w:p w14:paraId="6164C212" w14:textId="77777777" w:rsidR="00FA0911" w:rsidRPr="002119A1" w:rsidRDefault="00FA0911" w:rsidP="004A2991">
            <w:pPr>
              <w:jc w:val="center"/>
              <w:rPr>
                <w:rFonts w:ascii="Arial" w:hAnsi="Arial" w:cs="Arial"/>
                <w:b/>
                <w:bCs/>
                <w:sz w:val="20"/>
                <w:szCs w:val="20"/>
              </w:rPr>
            </w:pPr>
            <w:r>
              <w:rPr>
                <w:rFonts w:ascii="Arial" w:hAnsi="Arial" w:cs="Arial"/>
                <w:sz w:val="20"/>
                <w:szCs w:val="20"/>
              </w:rPr>
              <w:t>57 27 100 02 641819 524112</w:t>
            </w:r>
            <w:r w:rsidRPr="00367C25">
              <w:rPr>
                <w:rFonts w:ascii="Arial" w:hAnsi="Arial" w:cs="Arial"/>
                <w:sz w:val="20"/>
                <w:szCs w:val="20"/>
              </w:rPr>
              <w:t xml:space="preserve"> 821</w:t>
            </w:r>
          </w:p>
        </w:tc>
        <w:tc>
          <w:tcPr>
            <w:tcW w:w="1701" w:type="dxa"/>
          </w:tcPr>
          <w:p w14:paraId="7176143D" w14:textId="77777777" w:rsidR="00FA0911" w:rsidRDefault="00FA0911" w:rsidP="004A2991">
            <w:pPr>
              <w:jc w:val="center"/>
              <w:rPr>
                <w:rFonts w:ascii="Arial" w:hAnsi="Arial" w:cs="Arial"/>
                <w:sz w:val="20"/>
                <w:szCs w:val="20"/>
              </w:rPr>
            </w:pPr>
          </w:p>
          <w:p w14:paraId="59F350FC" w14:textId="77777777" w:rsidR="00FA0911" w:rsidRDefault="00FA0911" w:rsidP="004A2991">
            <w:pPr>
              <w:jc w:val="center"/>
              <w:rPr>
                <w:rFonts w:ascii="Arial" w:hAnsi="Arial" w:cs="Arial"/>
                <w:sz w:val="20"/>
                <w:szCs w:val="20"/>
              </w:rPr>
            </w:pPr>
          </w:p>
          <w:p w14:paraId="6676B1E1" w14:textId="77777777" w:rsidR="00FA0911" w:rsidRPr="001F4C97" w:rsidRDefault="00FA0911" w:rsidP="004A2991">
            <w:pPr>
              <w:jc w:val="center"/>
              <w:rPr>
                <w:rFonts w:ascii="Arial" w:hAnsi="Arial" w:cs="Arial"/>
                <w:sz w:val="20"/>
                <w:szCs w:val="20"/>
              </w:rPr>
            </w:pPr>
            <w:r>
              <w:rPr>
                <w:rFonts w:ascii="Arial" w:hAnsi="Arial" w:cs="Arial"/>
                <w:sz w:val="20"/>
                <w:szCs w:val="20"/>
              </w:rPr>
              <w:t>IY02295</w:t>
            </w:r>
          </w:p>
        </w:tc>
        <w:tc>
          <w:tcPr>
            <w:tcW w:w="1701" w:type="dxa"/>
            <w:tcBorders>
              <w:bottom w:val="single" w:sz="4" w:space="0" w:color="auto"/>
            </w:tcBorders>
          </w:tcPr>
          <w:p w14:paraId="7292F8E0" w14:textId="77777777" w:rsidR="00FA0911" w:rsidRDefault="00FA0911" w:rsidP="004A2991">
            <w:pPr>
              <w:widowControl w:val="0"/>
              <w:autoSpaceDE w:val="0"/>
              <w:autoSpaceDN w:val="0"/>
              <w:adjustRightInd w:val="0"/>
              <w:jc w:val="center"/>
              <w:rPr>
                <w:rFonts w:ascii="Arial" w:hAnsi="Arial" w:cs="Arial"/>
                <w:bCs/>
                <w:sz w:val="20"/>
                <w:szCs w:val="20"/>
              </w:rPr>
            </w:pPr>
          </w:p>
          <w:p w14:paraId="0B62980C" w14:textId="77777777" w:rsidR="00FA0911" w:rsidRPr="009E4D38" w:rsidRDefault="00FA0911" w:rsidP="004A2991">
            <w:pPr>
              <w:widowControl w:val="0"/>
              <w:autoSpaceDE w:val="0"/>
              <w:autoSpaceDN w:val="0"/>
              <w:adjustRightInd w:val="0"/>
              <w:jc w:val="center"/>
              <w:rPr>
                <w:rFonts w:ascii="Arial" w:hAnsi="Arial" w:cs="Arial"/>
                <w:b/>
                <w:bCs/>
                <w:sz w:val="20"/>
                <w:szCs w:val="20"/>
              </w:rPr>
            </w:pPr>
          </w:p>
          <w:p w14:paraId="606FC2C6" w14:textId="77777777" w:rsidR="00FA0911" w:rsidRDefault="00FA0911" w:rsidP="004A2991">
            <w:pPr>
              <w:widowControl w:val="0"/>
              <w:autoSpaceDE w:val="0"/>
              <w:autoSpaceDN w:val="0"/>
              <w:adjustRightInd w:val="0"/>
              <w:ind w:right="-20"/>
              <w:jc w:val="center"/>
              <w:rPr>
                <w:rFonts w:ascii="Arial" w:hAnsi="Arial" w:cs="Arial"/>
                <w:b/>
                <w:bCs/>
                <w:sz w:val="20"/>
                <w:szCs w:val="20"/>
              </w:rPr>
            </w:pPr>
          </w:p>
          <w:p w14:paraId="3A900B88" w14:textId="77777777" w:rsidR="00FA0911" w:rsidRPr="002119A1" w:rsidRDefault="00FA0911" w:rsidP="004A2991">
            <w:pPr>
              <w:widowControl w:val="0"/>
              <w:autoSpaceDE w:val="0"/>
              <w:autoSpaceDN w:val="0"/>
              <w:adjustRightInd w:val="0"/>
              <w:ind w:right="-20"/>
              <w:jc w:val="center"/>
              <w:rPr>
                <w:rFonts w:ascii="Arial" w:hAnsi="Arial" w:cs="Arial"/>
                <w:b/>
                <w:bCs/>
                <w:sz w:val="20"/>
                <w:szCs w:val="20"/>
              </w:rPr>
            </w:pPr>
            <w:r>
              <w:rPr>
                <w:rFonts w:ascii="Arial" w:hAnsi="Arial" w:cs="Arial"/>
                <w:b/>
                <w:bCs/>
                <w:sz w:val="20"/>
                <w:szCs w:val="20"/>
              </w:rPr>
              <w:t>Kyé-Ossi</w:t>
            </w:r>
          </w:p>
        </w:tc>
      </w:tr>
    </w:tbl>
    <w:p w14:paraId="6391BF9B" w14:textId="77777777" w:rsidR="00D523E9" w:rsidRPr="0045610F" w:rsidRDefault="00D523E9" w:rsidP="00D523E9">
      <w:pPr>
        <w:widowControl w:val="0"/>
        <w:autoSpaceDE w:val="0"/>
        <w:autoSpaceDN w:val="0"/>
        <w:adjustRightInd w:val="0"/>
        <w:ind w:right="-20"/>
        <w:jc w:val="both"/>
        <w:rPr>
          <w:rFonts w:ascii="Arial" w:eastAsia="Times New Roman" w:hAnsi="Arial" w:cs="Arial"/>
          <w:b/>
          <w:bCs/>
        </w:rPr>
      </w:pPr>
    </w:p>
    <w:p w14:paraId="69708695" w14:textId="4581F242" w:rsidR="00A04F85" w:rsidRPr="00D523E9" w:rsidRDefault="00A04F85" w:rsidP="008A50AA">
      <w:pPr>
        <w:jc w:val="both"/>
        <w:rPr>
          <w:rFonts w:ascii="Arial" w:hAnsi="Arial" w:cs="Arial"/>
          <w:b/>
        </w:rPr>
      </w:pPr>
      <w:r w:rsidRPr="00F5600B">
        <w:rPr>
          <w:rFonts w:ascii="Arial" w:hAnsi="Arial" w:cs="Arial"/>
          <w:w w:val="99"/>
        </w:rPr>
        <w:t xml:space="preserve">Les travaux seront exécutés pour le compte </w:t>
      </w:r>
      <w:r w:rsidR="007B79D0">
        <w:rPr>
          <w:rFonts w:ascii="Arial" w:hAnsi="Arial" w:cs="Arial"/>
          <w:w w:val="99"/>
        </w:rPr>
        <w:t>de la Commune de Kyé-Ossi</w:t>
      </w:r>
      <w:r w:rsidRPr="00BF58B3">
        <w:rPr>
          <w:rFonts w:ascii="Arial" w:hAnsi="Arial" w:cs="Arial"/>
          <w:w w:val="99"/>
        </w:rPr>
        <w:t>,</w:t>
      </w:r>
      <w:r w:rsidRPr="00F5600B">
        <w:rPr>
          <w:rFonts w:ascii="Arial" w:hAnsi="Arial" w:cs="Arial"/>
          <w:w w:val="99"/>
        </w:rPr>
        <w:t xml:space="preserve"> sur financement </w:t>
      </w:r>
      <w:r w:rsidRPr="00D523E9">
        <w:rPr>
          <w:rFonts w:ascii="Arial" w:hAnsi="Arial" w:cs="Arial"/>
          <w:b/>
          <w:w w:val="99"/>
        </w:rPr>
        <w:t>d</w:t>
      </w:r>
      <w:r w:rsidR="00D523E9" w:rsidRPr="00D523E9">
        <w:rPr>
          <w:rFonts w:ascii="Arial" w:hAnsi="Arial" w:cs="Arial"/>
          <w:b/>
          <w:w w:val="99"/>
        </w:rPr>
        <w:t>u</w:t>
      </w:r>
      <w:r w:rsidR="003E3E11">
        <w:rPr>
          <w:rFonts w:ascii="Arial" w:hAnsi="Arial" w:cs="Arial"/>
          <w:b/>
          <w:w w:val="99"/>
        </w:rPr>
        <w:t xml:space="preserve"> BIP MINDDEVEL</w:t>
      </w:r>
      <w:r w:rsidR="00BD0F09">
        <w:rPr>
          <w:rFonts w:ascii="Arial" w:hAnsi="Arial" w:cs="Arial"/>
          <w:b/>
          <w:w w:val="99"/>
        </w:rPr>
        <w:t>,</w:t>
      </w:r>
      <w:r w:rsidR="009D673F">
        <w:rPr>
          <w:rFonts w:ascii="Arial" w:hAnsi="Arial" w:cs="Arial"/>
          <w:b/>
          <w:w w:val="99"/>
        </w:rPr>
        <w:t xml:space="preserve"> </w:t>
      </w:r>
      <w:r w:rsidR="007B79D0" w:rsidRPr="00D523E9">
        <w:rPr>
          <w:rFonts w:ascii="Arial" w:hAnsi="Arial" w:cs="Arial"/>
          <w:b/>
          <w:w w:val="99"/>
        </w:rPr>
        <w:t>Exerci</w:t>
      </w:r>
      <w:r w:rsidR="00D72E3B">
        <w:rPr>
          <w:rFonts w:ascii="Arial" w:hAnsi="Arial" w:cs="Arial"/>
          <w:b/>
          <w:w w:val="99"/>
        </w:rPr>
        <w:t>ce 2023</w:t>
      </w:r>
      <w:r w:rsidRPr="00D523E9">
        <w:rPr>
          <w:rFonts w:ascii="Arial" w:hAnsi="Arial" w:cs="Arial"/>
          <w:b/>
          <w:w w:val="99"/>
        </w:rPr>
        <w:t xml:space="preserve">. </w:t>
      </w:r>
    </w:p>
    <w:p w14:paraId="1CE7E3D6" w14:textId="77777777" w:rsidR="00C123B0" w:rsidRDefault="00A04F85" w:rsidP="008A50AA">
      <w:pPr>
        <w:pStyle w:val="Corpsdetexte2"/>
        <w:spacing w:after="0" w:line="240" w:lineRule="auto"/>
        <w:jc w:val="both"/>
        <w:rPr>
          <w:rFonts w:ascii="Arial" w:hAnsi="Arial" w:cs="Arial"/>
          <w:b/>
        </w:rPr>
      </w:pPr>
      <w:r w:rsidRPr="00F5600B">
        <w:rPr>
          <w:rFonts w:ascii="Arial" w:hAnsi="Arial" w:cs="Arial"/>
          <w:w w:val="99"/>
        </w:rPr>
        <w:t>Ces travaux sont soumis à la réglementation en vigueur au Cameroun notamment aux textes ci-après :</w:t>
      </w:r>
      <w:r w:rsidR="00FE2AAA" w:rsidRPr="00FE2AAA">
        <w:rPr>
          <w:rFonts w:ascii="Arial" w:hAnsi="Arial" w:cs="Arial"/>
          <w:b/>
        </w:rPr>
        <w:t xml:space="preserve"> </w:t>
      </w:r>
    </w:p>
    <w:p w14:paraId="071C5D31" w14:textId="77777777" w:rsidR="00C123B0" w:rsidRPr="00C123B0" w:rsidRDefault="00C123B0" w:rsidP="00E95AFA">
      <w:pPr>
        <w:pStyle w:val="Corpsdetexte2"/>
        <w:numPr>
          <w:ilvl w:val="0"/>
          <w:numId w:val="31"/>
        </w:numPr>
        <w:spacing w:after="0" w:line="360" w:lineRule="auto"/>
        <w:ind w:left="1260"/>
        <w:jc w:val="both"/>
        <w:rPr>
          <w:rFonts w:ascii="Arial" w:hAnsi="Arial" w:cs="Arial"/>
        </w:rPr>
      </w:pPr>
      <w:bookmarkStart w:id="0" w:name="_Hlk103994951"/>
      <w:r w:rsidRPr="00C123B0">
        <w:rPr>
          <w:rFonts w:ascii="Arial" w:hAnsi="Arial" w:cs="Arial"/>
        </w:rPr>
        <w:t>Le Décret n° 2018/366 du 20 Juin 2018 portant Code des Marchés Publics ;</w:t>
      </w:r>
    </w:p>
    <w:p w14:paraId="662FC91C"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Le Décret n° 2001/048 du 23 février 2001 portant création, organisation et fonctionnement de l'Agence de Régulation des Marchés Publics ;</w:t>
      </w:r>
    </w:p>
    <w:p w14:paraId="52432CBC"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Le Décret n° 2003/651 du 16 avril 2003 fixant les modalités d'application du régime fiscal et douanier des Marchés Publics ;</w:t>
      </w:r>
    </w:p>
    <w:p w14:paraId="761801E8"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Le Décret n° 87/02 du 02 janvier 1987 portant réglementation du Service Après-vente;</w:t>
      </w:r>
    </w:p>
    <w:p w14:paraId="120E2AC7"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L’Arrêté n° 093/CAB/PM du 05 novembre 2002 fixant les montants de la caution de soumission et les frais du Dossier d'Appel d'Offres;</w:t>
      </w:r>
    </w:p>
    <w:p w14:paraId="448BD3C2"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 xml:space="preserve">L’Arrêté n°033/CAB/PM du 13 février 2007 mettant en vigueur le Cahier des Clauses Administratives Générales applicables aux Marchés Publics, </w:t>
      </w:r>
    </w:p>
    <w:p w14:paraId="2B0E060F" w14:textId="027F7302"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Le Décret N°2012/075 du 08 mars 2012 portant organisation du Ministère des Marchés Publics.</w:t>
      </w:r>
    </w:p>
    <w:p w14:paraId="540B2AE4" w14:textId="77777777" w:rsidR="00C123B0" w:rsidRPr="00C123B0" w:rsidRDefault="00C123B0" w:rsidP="00E95AFA">
      <w:pPr>
        <w:pStyle w:val="Corpsdetexte2"/>
        <w:numPr>
          <w:ilvl w:val="0"/>
          <w:numId w:val="31"/>
        </w:numPr>
        <w:spacing w:after="0" w:line="360" w:lineRule="auto"/>
        <w:ind w:left="1260"/>
        <w:jc w:val="both"/>
        <w:rPr>
          <w:rFonts w:ascii="Arial" w:hAnsi="Arial" w:cs="Arial"/>
          <w:bCs/>
        </w:rPr>
      </w:pPr>
      <w:r w:rsidRPr="00C123B0">
        <w:rPr>
          <w:rFonts w:ascii="Arial" w:hAnsi="Arial" w:cs="Arial"/>
        </w:rPr>
        <w:t xml:space="preserve">  Le Décret N° 2012/076 du 08 mars 2012 modifiant et complétant certaines dispositions du Décret N°2001/048 du 23 février 2001 portant création, organisation et fonctionnement de l’A.R.M.P ;</w:t>
      </w:r>
    </w:p>
    <w:p w14:paraId="4B794492" w14:textId="546FF354" w:rsidR="00C123B0" w:rsidRPr="00D72E3B" w:rsidRDefault="00D72E3B" w:rsidP="00E95AFA">
      <w:pPr>
        <w:pStyle w:val="Paragraphedeliste"/>
        <w:numPr>
          <w:ilvl w:val="0"/>
          <w:numId w:val="31"/>
        </w:numPr>
        <w:spacing w:line="360" w:lineRule="auto"/>
        <w:jc w:val="both"/>
        <w:rPr>
          <w:rFonts w:ascii="Arial" w:hAnsi="Arial" w:cs="Arial"/>
          <w:w w:val="99"/>
        </w:rPr>
      </w:pPr>
      <w:r w:rsidRPr="00C56288">
        <w:rPr>
          <w:rFonts w:ascii="Arial" w:hAnsi="Arial" w:cs="Arial"/>
          <w:w w:val="99"/>
        </w:rPr>
        <w:t>La Circulaire n°0000006/C/MINFI du 30 décembre 2022 portant Instructions relatives à l’Exécution des Lois de Finances, au Suivi et au Contrôle de l’Exécution du Budget de l’État, des Entreprises et Établissements Publics, des Collectivités Territoriales Décentralisées et des autres Organismes Subventionnés, pour l’Exercice 2023 ;</w:t>
      </w:r>
    </w:p>
    <w:bookmarkEnd w:id="0"/>
    <w:p w14:paraId="0648636B" w14:textId="77777777" w:rsidR="00A04F85" w:rsidRPr="00F5600B" w:rsidRDefault="00A04F85" w:rsidP="00FE2AAA">
      <w:pPr>
        <w:spacing w:line="360" w:lineRule="auto"/>
        <w:rPr>
          <w:rFonts w:ascii="Arial" w:hAnsi="Arial" w:cs="Arial"/>
          <w:b/>
        </w:rPr>
      </w:pPr>
      <w:r w:rsidRPr="00A04F85">
        <w:rPr>
          <w:rFonts w:ascii="Arial" w:hAnsi="Arial" w:cs="Arial"/>
          <w:b/>
          <w:u w:val="single"/>
        </w:rPr>
        <w:t>Article 2</w:t>
      </w:r>
      <w:r w:rsidRPr="00F5600B">
        <w:rPr>
          <w:rFonts w:ascii="Arial" w:hAnsi="Arial" w:cs="Arial"/>
          <w:b/>
        </w:rPr>
        <w:t> : Conditions Générales de l’Appel d’Offres</w:t>
      </w:r>
    </w:p>
    <w:p w14:paraId="221AB333" w14:textId="77777777" w:rsidR="00A04F85" w:rsidRPr="00686A61" w:rsidRDefault="00A04F85" w:rsidP="00A04F85">
      <w:pPr>
        <w:widowControl w:val="0"/>
        <w:autoSpaceDE w:val="0"/>
        <w:autoSpaceDN w:val="0"/>
        <w:adjustRightInd w:val="0"/>
        <w:spacing w:line="360" w:lineRule="auto"/>
        <w:ind w:right="-16"/>
        <w:jc w:val="both"/>
        <w:rPr>
          <w:rFonts w:ascii="Arial" w:hAnsi="Arial" w:cs="Arial"/>
        </w:rPr>
      </w:pPr>
      <w:r w:rsidRPr="00F5600B">
        <w:rPr>
          <w:rFonts w:ascii="Arial" w:hAnsi="Arial" w:cs="Arial"/>
        </w:rPr>
        <w:t>Les concurrents sont tenus de soumissionner pour le projet présenté par l’Administration. L’article 11 du présent RPAO indique la méthode d’évaluation des offres des soumissionnaires.</w:t>
      </w:r>
    </w:p>
    <w:p w14:paraId="75596F42" w14:textId="77777777" w:rsidR="00A04F85" w:rsidRPr="00686A61" w:rsidRDefault="00A04F85" w:rsidP="00A04F85">
      <w:pPr>
        <w:widowControl w:val="0"/>
        <w:autoSpaceDE w:val="0"/>
        <w:autoSpaceDN w:val="0"/>
        <w:adjustRightInd w:val="0"/>
        <w:spacing w:line="360" w:lineRule="auto"/>
        <w:ind w:right="-16"/>
        <w:jc w:val="both"/>
        <w:rPr>
          <w:rFonts w:ascii="Arial" w:hAnsi="Arial" w:cs="Arial"/>
        </w:rPr>
      </w:pPr>
      <w:r w:rsidRPr="00F5600B">
        <w:rPr>
          <w:rFonts w:ascii="Arial" w:hAnsi="Arial" w:cs="Arial"/>
        </w:rPr>
        <w:lastRenderedPageBreak/>
        <w:t xml:space="preserve">L’Autorité Contractante se réserve la faculté de ne pas donner suite à l’appel d’offres sans qu’il y ait lieu à réclamation de la part des soumissionnaires. </w:t>
      </w:r>
    </w:p>
    <w:p w14:paraId="030E3EFA" w14:textId="77777777" w:rsidR="00A04F85" w:rsidRPr="00F5600B" w:rsidRDefault="00A04F85" w:rsidP="00A04F85">
      <w:pPr>
        <w:widowControl w:val="0"/>
        <w:autoSpaceDE w:val="0"/>
        <w:autoSpaceDN w:val="0"/>
        <w:adjustRightInd w:val="0"/>
        <w:spacing w:line="360" w:lineRule="auto"/>
        <w:ind w:right="-16"/>
        <w:jc w:val="both"/>
        <w:rPr>
          <w:rFonts w:ascii="Arial" w:hAnsi="Arial" w:cs="Arial"/>
        </w:rPr>
      </w:pPr>
      <w:r w:rsidRPr="00F5600B">
        <w:rPr>
          <w:rFonts w:ascii="Arial" w:hAnsi="Arial" w:cs="Arial"/>
        </w:rPr>
        <w:t>Après remise de son offre, un soumissionnaire ne peut la retirer, la modifier ou la corriger pour quelques raisons que ce soit. Cette condition est valable à la fois avant et après l’expiration du délai de remise des offres.</w:t>
      </w:r>
    </w:p>
    <w:p w14:paraId="5492A402"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 xml:space="preserve">2-1 Mode de participation </w:t>
      </w:r>
    </w:p>
    <w:p w14:paraId="18AABA7F"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La participation au présent Appel d’Offres est réservée aux entreprises </w:t>
      </w:r>
      <w:r w:rsidR="00CB03CE">
        <w:rPr>
          <w:rFonts w:ascii="Arial" w:hAnsi="Arial" w:cs="Arial"/>
          <w:w w:val="99"/>
        </w:rPr>
        <w:t xml:space="preserve">spécialisées dans le domaine hydraulique et </w:t>
      </w:r>
      <w:r w:rsidRPr="00F5600B">
        <w:rPr>
          <w:rFonts w:ascii="Arial" w:hAnsi="Arial" w:cs="Arial"/>
          <w:w w:val="99"/>
        </w:rPr>
        <w:t xml:space="preserve">de droit Camerounais. </w:t>
      </w:r>
    </w:p>
    <w:p w14:paraId="68C1557A"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2-2 Retrait du Dossier d’Appel d’Offres</w:t>
      </w:r>
    </w:p>
    <w:p w14:paraId="5BF92420" w14:textId="1EEBD811"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 Dossier d’Appel d’Offres peut être retiré </w:t>
      </w:r>
      <w:r w:rsidR="00290C46">
        <w:rPr>
          <w:rFonts w:ascii="Arial" w:hAnsi="Arial" w:cs="Arial"/>
          <w:b/>
          <w:w w:val="99"/>
        </w:rPr>
        <w:t>à la Structure</w:t>
      </w:r>
      <w:r w:rsidR="003C120E">
        <w:rPr>
          <w:rFonts w:ascii="Arial" w:hAnsi="Arial" w:cs="Arial"/>
          <w:b/>
          <w:w w:val="99"/>
        </w:rPr>
        <w:t xml:space="preserve"> Interne de Gest</w:t>
      </w:r>
      <w:r w:rsidR="00290C46">
        <w:rPr>
          <w:rFonts w:ascii="Arial" w:hAnsi="Arial" w:cs="Arial"/>
          <w:b/>
          <w:w w:val="99"/>
        </w:rPr>
        <w:t>ion Administrative des Marché</w:t>
      </w:r>
      <w:r w:rsidR="003C120E">
        <w:rPr>
          <w:rFonts w:ascii="Arial" w:hAnsi="Arial" w:cs="Arial"/>
          <w:b/>
          <w:w w:val="99"/>
        </w:rPr>
        <w:t xml:space="preserve"> </w:t>
      </w:r>
      <w:r w:rsidR="00290C46">
        <w:rPr>
          <w:rFonts w:ascii="Arial" w:hAnsi="Arial" w:cs="Arial"/>
          <w:b/>
          <w:w w:val="99"/>
        </w:rPr>
        <w:t xml:space="preserve">Publics </w:t>
      </w:r>
      <w:r w:rsidR="003C120E">
        <w:rPr>
          <w:rFonts w:ascii="Arial" w:hAnsi="Arial" w:cs="Arial"/>
          <w:b/>
          <w:w w:val="99"/>
        </w:rPr>
        <w:t>(SIGAMP)</w:t>
      </w:r>
      <w:r w:rsidRPr="00905F8B">
        <w:rPr>
          <w:rFonts w:ascii="Arial" w:hAnsi="Arial" w:cs="Arial"/>
          <w:b/>
          <w:w w:val="99"/>
        </w:rPr>
        <w:t xml:space="preserve"> d</w:t>
      </w:r>
      <w:r>
        <w:rPr>
          <w:rFonts w:ascii="Arial" w:hAnsi="Arial" w:cs="Arial"/>
          <w:b/>
          <w:w w:val="99"/>
        </w:rPr>
        <w:t xml:space="preserve">e </w:t>
      </w:r>
      <w:r w:rsidR="003C120E">
        <w:rPr>
          <w:rFonts w:ascii="Arial" w:hAnsi="Arial" w:cs="Arial"/>
          <w:b/>
          <w:w w:val="99"/>
        </w:rPr>
        <w:t xml:space="preserve">la Commune de </w:t>
      </w:r>
      <w:r>
        <w:rPr>
          <w:rFonts w:ascii="Arial" w:hAnsi="Arial" w:cs="Arial"/>
          <w:b/>
          <w:w w:val="99"/>
        </w:rPr>
        <w:t>Kyé-Ossi</w:t>
      </w:r>
      <w:r>
        <w:rPr>
          <w:rFonts w:ascii="Arial" w:hAnsi="Arial" w:cs="Arial"/>
          <w:w w:val="99"/>
        </w:rPr>
        <w:t xml:space="preserve"> </w:t>
      </w:r>
      <w:r w:rsidRPr="00F5600B">
        <w:rPr>
          <w:rFonts w:ascii="Arial" w:hAnsi="Arial" w:cs="Arial"/>
          <w:w w:val="99"/>
        </w:rPr>
        <w:t xml:space="preserve">sur présentation d’une quittance de </w:t>
      </w:r>
      <w:r w:rsidR="00C7661F" w:rsidRPr="00F5600B">
        <w:rPr>
          <w:rFonts w:ascii="Arial" w:hAnsi="Arial" w:cs="Arial"/>
          <w:w w:val="99"/>
        </w:rPr>
        <w:t>paiement d’une</w:t>
      </w:r>
      <w:r w:rsidRPr="00F5600B">
        <w:rPr>
          <w:rFonts w:ascii="Arial" w:hAnsi="Arial" w:cs="Arial"/>
          <w:w w:val="99"/>
        </w:rPr>
        <w:t xml:space="preserve"> somme non remboursable de </w:t>
      </w:r>
      <w:r w:rsidR="009D673F">
        <w:rPr>
          <w:rFonts w:ascii="Arial" w:hAnsi="Arial" w:cs="Arial"/>
          <w:b/>
        </w:rPr>
        <w:t>Trente</w:t>
      </w:r>
      <w:r w:rsidR="003C120E">
        <w:rPr>
          <w:rFonts w:ascii="Arial" w:hAnsi="Arial" w:cs="Arial"/>
          <w:b/>
        </w:rPr>
        <w:t xml:space="preserve"> </w:t>
      </w:r>
      <w:r w:rsidRPr="00423630">
        <w:rPr>
          <w:rFonts w:ascii="Arial" w:hAnsi="Arial" w:cs="Arial"/>
          <w:b/>
        </w:rPr>
        <w:t>mille (</w:t>
      </w:r>
      <w:r w:rsidR="009D673F">
        <w:rPr>
          <w:rFonts w:ascii="Arial" w:hAnsi="Arial" w:cs="Arial"/>
          <w:b/>
        </w:rPr>
        <w:t>30</w:t>
      </w:r>
      <w:r w:rsidRPr="00423630">
        <w:rPr>
          <w:rFonts w:ascii="Arial" w:hAnsi="Arial" w:cs="Arial"/>
          <w:b/>
        </w:rPr>
        <w:t> 000) francs CFA</w:t>
      </w:r>
      <w:r w:rsidRPr="00F5600B">
        <w:rPr>
          <w:rFonts w:ascii="Arial" w:hAnsi="Arial" w:cs="Arial"/>
          <w:w w:val="99"/>
        </w:rPr>
        <w:t xml:space="preserve"> </w:t>
      </w:r>
    </w:p>
    <w:p w14:paraId="7FEBD4A9"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2-3 Visite du site</w:t>
      </w:r>
    </w:p>
    <w:p w14:paraId="154A4CF6"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w:t>
      </w:r>
      <w:r w:rsidRPr="00F5600B">
        <w:rPr>
          <w:rFonts w:ascii="Arial" w:hAnsi="Arial" w:cs="Arial"/>
          <w:b/>
          <w:w w:val="99"/>
        </w:rPr>
        <w:t>.</w:t>
      </w:r>
    </w:p>
    <w:p w14:paraId="5E772CB1"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2-4 Respect des conditions d’Appel d’Offres</w:t>
      </w:r>
    </w:p>
    <w:p w14:paraId="1CFA6C67"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14:paraId="4E1D66B0" w14:textId="77777777" w:rsidR="009C2FD0" w:rsidRPr="007B79D0"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L’offre devra être remise au lieu, date et heure indiqués dans l’avis d’Appel d’Offres. Toute offre remise à une heure ou à une</w:t>
      </w:r>
      <w:r w:rsidR="007B79D0">
        <w:rPr>
          <w:rFonts w:ascii="Arial" w:hAnsi="Arial" w:cs="Arial"/>
          <w:w w:val="99"/>
        </w:rPr>
        <w:t xml:space="preserve"> date ultérieure sera refusée. </w:t>
      </w:r>
    </w:p>
    <w:p w14:paraId="58F93B6A" w14:textId="77777777" w:rsidR="00A04F85" w:rsidRPr="00F5600B" w:rsidRDefault="00A04F85" w:rsidP="008A50AA">
      <w:pPr>
        <w:widowControl w:val="0"/>
        <w:autoSpaceDE w:val="0"/>
        <w:autoSpaceDN w:val="0"/>
        <w:adjustRightInd w:val="0"/>
        <w:spacing w:before="11"/>
        <w:ind w:right="-20"/>
        <w:jc w:val="both"/>
        <w:rPr>
          <w:rFonts w:ascii="Arial" w:hAnsi="Arial" w:cs="Arial"/>
          <w:b/>
          <w:w w:val="99"/>
        </w:rPr>
      </w:pPr>
      <w:r w:rsidRPr="009C2FD0">
        <w:rPr>
          <w:rFonts w:ascii="Arial" w:hAnsi="Arial" w:cs="Arial"/>
          <w:b/>
          <w:w w:val="99"/>
          <w:u w:val="single"/>
        </w:rPr>
        <w:t>Article 3</w:t>
      </w:r>
      <w:r w:rsidRPr="00F5600B">
        <w:rPr>
          <w:rFonts w:ascii="Arial" w:hAnsi="Arial" w:cs="Arial"/>
          <w:b/>
          <w:w w:val="99"/>
        </w:rPr>
        <w:t> : Pièces constituant le Dossier d’Appel d’Offres</w:t>
      </w:r>
    </w:p>
    <w:p w14:paraId="6C69244D" w14:textId="77777777" w:rsidR="00A04F85" w:rsidRPr="00F5600B" w:rsidRDefault="00A04F85" w:rsidP="008A50AA">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Les documents faisant partie du présent Appel d’Offres forment un dossier comprenant les pièces suivantes :</w:t>
      </w:r>
    </w:p>
    <w:p w14:paraId="18A2932A" w14:textId="77777777" w:rsidR="00A04F85" w:rsidRDefault="00A04F85" w:rsidP="00A04F85">
      <w:pPr>
        <w:widowControl w:val="0"/>
        <w:autoSpaceDE w:val="0"/>
        <w:autoSpaceDN w:val="0"/>
        <w:adjustRightInd w:val="0"/>
        <w:spacing w:before="11" w:line="360" w:lineRule="auto"/>
        <w:ind w:left="720" w:right="-20"/>
        <w:jc w:val="both"/>
        <w:rPr>
          <w:rFonts w:ascii="Arial" w:hAnsi="Arial" w:cs="Arial"/>
          <w:w w:val="99"/>
        </w:rPr>
      </w:pPr>
      <w:r w:rsidRPr="00F5600B">
        <w:rPr>
          <w:rFonts w:ascii="Arial" w:hAnsi="Arial" w:cs="Arial"/>
          <w:w w:val="99"/>
        </w:rPr>
        <w:t>Pièce n°1 : l</w:t>
      </w:r>
      <w:r>
        <w:rPr>
          <w:rFonts w:ascii="Arial" w:hAnsi="Arial" w:cs="Arial"/>
          <w:w w:val="99"/>
        </w:rPr>
        <w:t>’A</w:t>
      </w:r>
      <w:r w:rsidRPr="00F5600B">
        <w:rPr>
          <w:rFonts w:ascii="Arial" w:hAnsi="Arial" w:cs="Arial"/>
          <w:w w:val="99"/>
        </w:rPr>
        <w:t xml:space="preserve">vis d’Appel d’Offres </w:t>
      </w:r>
      <w:r w:rsidR="003C120E">
        <w:rPr>
          <w:rFonts w:ascii="Arial" w:hAnsi="Arial" w:cs="Arial"/>
          <w:w w:val="99"/>
        </w:rPr>
        <w:t>(AAO)</w:t>
      </w:r>
    </w:p>
    <w:p w14:paraId="2FF46908"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sidRPr="00F5600B">
        <w:rPr>
          <w:rFonts w:ascii="Arial" w:hAnsi="Arial" w:cs="Arial"/>
          <w:w w:val="99"/>
        </w:rPr>
        <w:t xml:space="preserve">Pièce n°2 : le </w:t>
      </w:r>
      <w:r>
        <w:rPr>
          <w:rFonts w:ascii="Arial" w:hAnsi="Arial" w:cs="Arial"/>
          <w:w w:val="99"/>
        </w:rPr>
        <w:t>R</w:t>
      </w:r>
      <w:r w:rsidRPr="00F5600B">
        <w:rPr>
          <w:rFonts w:ascii="Arial" w:hAnsi="Arial" w:cs="Arial"/>
          <w:w w:val="99"/>
        </w:rPr>
        <w:t xml:space="preserve">èglement </w:t>
      </w:r>
      <w:r>
        <w:rPr>
          <w:rFonts w:ascii="Arial" w:hAnsi="Arial" w:cs="Arial"/>
          <w:w w:val="99"/>
        </w:rPr>
        <w:t>Général</w:t>
      </w:r>
      <w:r w:rsidRPr="00F5600B">
        <w:rPr>
          <w:rFonts w:ascii="Arial" w:hAnsi="Arial" w:cs="Arial"/>
          <w:w w:val="99"/>
        </w:rPr>
        <w:t xml:space="preserve"> de l’Appel d’Offres (R</w:t>
      </w:r>
      <w:r>
        <w:rPr>
          <w:rFonts w:ascii="Arial" w:hAnsi="Arial" w:cs="Arial"/>
          <w:w w:val="99"/>
        </w:rPr>
        <w:t>G</w:t>
      </w:r>
      <w:r w:rsidRPr="00F5600B">
        <w:rPr>
          <w:rFonts w:ascii="Arial" w:hAnsi="Arial" w:cs="Arial"/>
          <w:w w:val="99"/>
        </w:rPr>
        <w:t>AO</w:t>
      </w:r>
      <w:r w:rsidR="003C120E">
        <w:rPr>
          <w:rFonts w:ascii="Arial" w:hAnsi="Arial" w:cs="Arial"/>
          <w:w w:val="99"/>
        </w:rPr>
        <w:t>)</w:t>
      </w:r>
    </w:p>
    <w:p w14:paraId="4E6E2947"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n°3</w:t>
      </w:r>
      <w:r w:rsidRPr="00F5600B">
        <w:rPr>
          <w:rFonts w:ascii="Arial" w:hAnsi="Arial" w:cs="Arial"/>
          <w:w w:val="99"/>
        </w:rPr>
        <w:t xml:space="preserve"> : le </w:t>
      </w:r>
      <w:r>
        <w:rPr>
          <w:rFonts w:ascii="Arial" w:hAnsi="Arial" w:cs="Arial"/>
          <w:w w:val="99"/>
        </w:rPr>
        <w:t>R</w:t>
      </w:r>
      <w:r w:rsidRPr="00F5600B">
        <w:rPr>
          <w:rFonts w:ascii="Arial" w:hAnsi="Arial" w:cs="Arial"/>
          <w:w w:val="99"/>
        </w:rPr>
        <w:t xml:space="preserve">èglement </w:t>
      </w:r>
      <w:r>
        <w:rPr>
          <w:rFonts w:ascii="Arial" w:hAnsi="Arial" w:cs="Arial"/>
          <w:w w:val="99"/>
        </w:rPr>
        <w:t>P</w:t>
      </w:r>
      <w:r w:rsidRPr="00F5600B">
        <w:rPr>
          <w:rFonts w:ascii="Arial" w:hAnsi="Arial" w:cs="Arial"/>
          <w:w w:val="99"/>
        </w:rPr>
        <w:t>articulier de l’Appel d’Offres (RPAO)</w:t>
      </w:r>
    </w:p>
    <w:p w14:paraId="73326CAB"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n°4</w:t>
      </w:r>
      <w:r w:rsidRPr="00F5600B">
        <w:rPr>
          <w:rFonts w:ascii="Arial" w:hAnsi="Arial" w:cs="Arial"/>
          <w:w w:val="99"/>
        </w:rPr>
        <w:t> : le Cahier des Clauses Administratives Particulières (CCAP)</w:t>
      </w:r>
    </w:p>
    <w:p w14:paraId="707FE131"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n°5</w:t>
      </w:r>
      <w:r w:rsidRPr="00F5600B">
        <w:rPr>
          <w:rFonts w:ascii="Arial" w:hAnsi="Arial" w:cs="Arial"/>
          <w:w w:val="99"/>
        </w:rPr>
        <w:t> : le Cahier des Clauses Techniques Particulières (CCTP)</w:t>
      </w:r>
    </w:p>
    <w:p w14:paraId="74EF056A"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n°6</w:t>
      </w:r>
      <w:r w:rsidRPr="00F5600B">
        <w:rPr>
          <w:rFonts w:ascii="Arial" w:hAnsi="Arial" w:cs="Arial"/>
          <w:w w:val="99"/>
        </w:rPr>
        <w:t xml:space="preserve"> : le </w:t>
      </w:r>
      <w:r>
        <w:rPr>
          <w:rFonts w:ascii="Arial" w:hAnsi="Arial" w:cs="Arial"/>
          <w:w w:val="99"/>
        </w:rPr>
        <w:t>c</w:t>
      </w:r>
      <w:r w:rsidRPr="00F5600B">
        <w:rPr>
          <w:rFonts w:ascii="Arial" w:hAnsi="Arial" w:cs="Arial"/>
          <w:w w:val="99"/>
        </w:rPr>
        <w:t>adre du Bordereau des Prix Unitaires</w:t>
      </w:r>
      <w:r>
        <w:rPr>
          <w:rFonts w:ascii="Arial" w:hAnsi="Arial" w:cs="Arial"/>
          <w:w w:val="99"/>
        </w:rPr>
        <w:t xml:space="preserve"> (CBPU)</w:t>
      </w:r>
    </w:p>
    <w:p w14:paraId="10AFB403" w14:textId="06D2B0F6"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n°7</w:t>
      </w:r>
      <w:r w:rsidRPr="00F5600B">
        <w:rPr>
          <w:rFonts w:ascii="Arial" w:hAnsi="Arial" w:cs="Arial"/>
          <w:w w:val="99"/>
        </w:rPr>
        <w:t xml:space="preserve"> : le </w:t>
      </w:r>
      <w:r w:rsidR="005A33F9">
        <w:rPr>
          <w:rFonts w:ascii="Arial" w:hAnsi="Arial" w:cs="Arial"/>
          <w:w w:val="99"/>
        </w:rPr>
        <w:t>C</w:t>
      </w:r>
      <w:r>
        <w:rPr>
          <w:rFonts w:ascii="Arial" w:hAnsi="Arial" w:cs="Arial"/>
          <w:w w:val="99"/>
        </w:rPr>
        <w:t>adre du</w:t>
      </w:r>
      <w:r w:rsidR="005A33F9">
        <w:rPr>
          <w:rFonts w:ascii="Arial" w:hAnsi="Arial" w:cs="Arial"/>
          <w:w w:val="99"/>
        </w:rPr>
        <w:t xml:space="preserve"> Sous-D</w:t>
      </w:r>
      <w:r w:rsidRPr="00F5600B">
        <w:rPr>
          <w:rFonts w:ascii="Arial" w:hAnsi="Arial" w:cs="Arial"/>
          <w:w w:val="99"/>
        </w:rPr>
        <w:t>étail de</w:t>
      </w:r>
      <w:r>
        <w:rPr>
          <w:rFonts w:ascii="Arial" w:hAnsi="Arial" w:cs="Arial"/>
          <w:w w:val="99"/>
        </w:rPr>
        <w:t>s</w:t>
      </w:r>
      <w:r w:rsidR="005A33F9">
        <w:rPr>
          <w:rFonts w:ascii="Arial" w:hAnsi="Arial" w:cs="Arial"/>
          <w:w w:val="99"/>
        </w:rPr>
        <w:t xml:space="preserve"> Prix U</w:t>
      </w:r>
      <w:r w:rsidRPr="00F5600B">
        <w:rPr>
          <w:rFonts w:ascii="Arial" w:hAnsi="Arial" w:cs="Arial"/>
          <w:w w:val="99"/>
        </w:rPr>
        <w:t>nitaire</w:t>
      </w:r>
      <w:r>
        <w:rPr>
          <w:rFonts w:ascii="Arial" w:hAnsi="Arial" w:cs="Arial"/>
          <w:w w:val="99"/>
        </w:rPr>
        <w:t>s</w:t>
      </w:r>
      <w:r w:rsidR="009C2FD0">
        <w:rPr>
          <w:rFonts w:ascii="Arial" w:hAnsi="Arial" w:cs="Arial"/>
          <w:w w:val="99"/>
        </w:rPr>
        <w:t xml:space="preserve"> (CSDPU)</w:t>
      </w:r>
    </w:p>
    <w:p w14:paraId="3F999E59" w14:textId="3E5F02D4"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sidRPr="00F5600B">
        <w:rPr>
          <w:rFonts w:ascii="Arial" w:hAnsi="Arial" w:cs="Arial"/>
          <w:w w:val="99"/>
        </w:rPr>
        <w:t>Pièce n</w:t>
      </w:r>
      <w:r>
        <w:rPr>
          <w:rFonts w:ascii="Arial" w:hAnsi="Arial" w:cs="Arial"/>
          <w:w w:val="99"/>
        </w:rPr>
        <w:t>°8</w:t>
      </w:r>
      <w:r w:rsidRPr="00F5600B">
        <w:rPr>
          <w:rFonts w:ascii="Arial" w:hAnsi="Arial" w:cs="Arial"/>
          <w:w w:val="99"/>
        </w:rPr>
        <w:t xml:space="preserve"> : le </w:t>
      </w:r>
      <w:r>
        <w:rPr>
          <w:rFonts w:ascii="Arial" w:hAnsi="Arial" w:cs="Arial"/>
          <w:w w:val="99"/>
        </w:rPr>
        <w:t>C</w:t>
      </w:r>
      <w:r w:rsidR="005A33F9">
        <w:rPr>
          <w:rFonts w:ascii="Arial" w:hAnsi="Arial" w:cs="Arial"/>
          <w:w w:val="99"/>
        </w:rPr>
        <w:t>adre du Détail Quantitatif et E</w:t>
      </w:r>
      <w:r w:rsidRPr="00F5600B">
        <w:rPr>
          <w:rFonts w:ascii="Arial" w:hAnsi="Arial" w:cs="Arial"/>
          <w:w w:val="99"/>
        </w:rPr>
        <w:t>stimatif</w:t>
      </w:r>
      <w:r w:rsidR="009C2FD0">
        <w:rPr>
          <w:rFonts w:ascii="Arial" w:hAnsi="Arial" w:cs="Arial"/>
          <w:w w:val="99"/>
        </w:rPr>
        <w:t xml:space="preserve"> (CDQE)</w:t>
      </w:r>
    </w:p>
    <w:p w14:paraId="035C8C36"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n°9</w:t>
      </w:r>
      <w:r w:rsidRPr="00F5600B">
        <w:rPr>
          <w:rFonts w:ascii="Arial" w:hAnsi="Arial" w:cs="Arial"/>
          <w:w w:val="99"/>
        </w:rPr>
        <w:t> : le</w:t>
      </w:r>
      <w:r w:rsidR="009C2FD0">
        <w:rPr>
          <w:rFonts w:ascii="Arial" w:hAnsi="Arial" w:cs="Arial"/>
          <w:w w:val="99"/>
        </w:rPr>
        <w:t>s F</w:t>
      </w:r>
      <w:r>
        <w:rPr>
          <w:rFonts w:ascii="Arial" w:hAnsi="Arial" w:cs="Arial"/>
          <w:w w:val="99"/>
        </w:rPr>
        <w:t>ormulaires des</w:t>
      </w:r>
      <w:r w:rsidR="009C2FD0">
        <w:rPr>
          <w:rFonts w:ascii="Arial" w:hAnsi="Arial" w:cs="Arial"/>
          <w:w w:val="99"/>
        </w:rPr>
        <w:t xml:space="preserve"> M</w:t>
      </w:r>
      <w:r w:rsidRPr="00F5600B">
        <w:rPr>
          <w:rFonts w:ascii="Arial" w:hAnsi="Arial" w:cs="Arial"/>
          <w:w w:val="99"/>
        </w:rPr>
        <w:t>odèle</w:t>
      </w:r>
      <w:r>
        <w:rPr>
          <w:rFonts w:ascii="Arial" w:hAnsi="Arial" w:cs="Arial"/>
          <w:w w:val="99"/>
        </w:rPr>
        <w:t>s</w:t>
      </w:r>
      <w:r w:rsidRPr="00F5600B">
        <w:rPr>
          <w:rFonts w:ascii="Arial" w:hAnsi="Arial" w:cs="Arial"/>
          <w:w w:val="99"/>
        </w:rPr>
        <w:t xml:space="preserve"> </w:t>
      </w:r>
      <w:r>
        <w:rPr>
          <w:rFonts w:ascii="Arial" w:hAnsi="Arial" w:cs="Arial"/>
          <w:w w:val="99"/>
        </w:rPr>
        <w:t>à utiliser</w:t>
      </w:r>
      <w:r w:rsidRPr="00F5600B">
        <w:rPr>
          <w:rFonts w:ascii="Arial" w:hAnsi="Arial" w:cs="Arial"/>
          <w:w w:val="99"/>
        </w:rPr>
        <w:t xml:space="preserve"> </w:t>
      </w:r>
    </w:p>
    <w:p w14:paraId="107B98DC" w14:textId="0537DDEB" w:rsidR="00A04F85" w:rsidRDefault="00A04F85" w:rsidP="00A04F85">
      <w:pPr>
        <w:widowControl w:val="0"/>
        <w:autoSpaceDE w:val="0"/>
        <w:autoSpaceDN w:val="0"/>
        <w:adjustRightInd w:val="0"/>
        <w:spacing w:before="11" w:line="360" w:lineRule="auto"/>
        <w:ind w:left="720" w:right="-20"/>
        <w:jc w:val="both"/>
        <w:rPr>
          <w:rFonts w:ascii="Arial" w:hAnsi="Arial" w:cs="Arial"/>
          <w:w w:val="99"/>
        </w:rPr>
      </w:pPr>
      <w:r w:rsidRPr="00F5600B">
        <w:rPr>
          <w:rFonts w:ascii="Arial" w:hAnsi="Arial" w:cs="Arial"/>
          <w:w w:val="99"/>
        </w:rPr>
        <w:lastRenderedPageBreak/>
        <w:t xml:space="preserve">Pièce n°10 : </w:t>
      </w:r>
      <w:r w:rsidR="005A33F9">
        <w:rPr>
          <w:rFonts w:ascii="Arial" w:hAnsi="Arial" w:cs="Arial"/>
          <w:w w:val="99"/>
        </w:rPr>
        <w:t xml:space="preserve">le Modèle de Lettre Commande </w:t>
      </w:r>
    </w:p>
    <w:p w14:paraId="70A3EDF6"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sidRPr="00F5600B">
        <w:rPr>
          <w:rFonts w:ascii="Arial" w:hAnsi="Arial" w:cs="Arial"/>
          <w:w w:val="99"/>
        </w:rPr>
        <w:t>Pièce n°</w:t>
      </w:r>
      <w:r>
        <w:rPr>
          <w:rFonts w:ascii="Arial" w:hAnsi="Arial" w:cs="Arial"/>
          <w:w w:val="99"/>
        </w:rPr>
        <w:t>11</w:t>
      </w:r>
      <w:r w:rsidRPr="00F5600B">
        <w:rPr>
          <w:rFonts w:ascii="Arial" w:hAnsi="Arial" w:cs="Arial"/>
          <w:w w:val="99"/>
        </w:rPr>
        <w:t xml:space="preserve"> : </w:t>
      </w:r>
      <w:r w:rsidR="009C2FD0">
        <w:rPr>
          <w:rFonts w:ascii="Arial" w:hAnsi="Arial" w:cs="Arial"/>
          <w:w w:val="99"/>
        </w:rPr>
        <w:t>la L</w:t>
      </w:r>
      <w:r>
        <w:rPr>
          <w:rFonts w:ascii="Arial" w:hAnsi="Arial" w:cs="Arial"/>
          <w:w w:val="99"/>
        </w:rPr>
        <w:t xml:space="preserve">iste des </w:t>
      </w:r>
      <w:r w:rsidR="009C2FD0">
        <w:rPr>
          <w:rFonts w:ascii="Arial" w:hAnsi="Arial" w:cs="Arial"/>
          <w:w w:val="99"/>
        </w:rPr>
        <w:t>Etablissements B</w:t>
      </w:r>
      <w:r>
        <w:rPr>
          <w:rFonts w:ascii="Arial" w:hAnsi="Arial" w:cs="Arial"/>
          <w:w w:val="99"/>
        </w:rPr>
        <w:t>ancaires</w:t>
      </w:r>
    </w:p>
    <w:p w14:paraId="5BECDF7D" w14:textId="77777777" w:rsidR="00A04F85" w:rsidRPr="00F5600B" w:rsidRDefault="00A04F85" w:rsidP="00A04F85">
      <w:pPr>
        <w:widowControl w:val="0"/>
        <w:autoSpaceDE w:val="0"/>
        <w:autoSpaceDN w:val="0"/>
        <w:adjustRightInd w:val="0"/>
        <w:spacing w:before="11" w:line="360" w:lineRule="auto"/>
        <w:ind w:left="720" w:right="-20"/>
        <w:jc w:val="both"/>
        <w:rPr>
          <w:rFonts w:ascii="Arial" w:hAnsi="Arial" w:cs="Arial"/>
          <w:w w:val="99"/>
        </w:rPr>
      </w:pPr>
      <w:r>
        <w:rPr>
          <w:rFonts w:ascii="Arial" w:hAnsi="Arial" w:cs="Arial"/>
          <w:w w:val="99"/>
        </w:rPr>
        <w:t>Pièce n°12</w:t>
      </w:r>
      <w:r w:rsidR="009C2FD0">
        <w:rPr>
          <w:rFonts w:ascii="Arial" w:hAnsi="Arial" w:cs="Arial"/>
          <w:w w:val="99"/>
        </w:rPr>
        <w:t> : les Documents G</w:t>
      </w:r>
      <w:r w:rsidRPr="00F5600B">
        <w:rPr>
          <w:rFonts w:ascii="Arial" w:hAnsi="Arial" w:cs="Arial"/>
          <w:w w:val="99"/>
        </w:rPr>
        <w:t xml:space="preserve">raphiques </w:t>
      </w:r>
    </w:p>
    <w:p w14:paraId="2946B89F"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9C2FD0">
        <w:rPr>
          <w:rFonts w:ascii="Arial" w:hAnsi="Arial" w:cs="Arial"/>
          <w:b/>
          <w:w w:val="99"/>
          <w:u w:val="single"/>
        </w:rPr>
        <w:t>Article</w:t>
      </w:r>
      <w:r w:rsidRPr="00F5600B">
        <w:rPr>
          <w:rFonts w:ascii="Arial" w:hAnsi="Arial" w:cs="Arial"/>
          <w:b/>
          <w:w w:val="99"/>
        </w:rPr>
        <w:t xml:space="preserve"> 4 : Additif au Dossier d’Appel d’Offres</w:t>
      </w:r>
    </w:p>
    <w:p w14:paraId="1925690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b/>
          <w:w w:val="99"/>
        </w:rPr>
        <w:t xml:space="preserve">4-1 </w:t>
      </w:r>
      <w:r w:rsidRPr="00F5600B">
        <w:rPr>
          <w:rFonts w:ascii="Arial" w:hAnsi="Arial" w:cs="Arial"/>
          <w:w w:val="99"/>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Pr="00905F8B">
        <w:rPr>
          <w:rFonts w:ascii="Arial" w:hAnsi="Arial" w:cs="Arial"/>
          <w:b/>
          <w:w w:val="99"/>
        </w:rPr>
        <w:t>au Maître d’Ouvrage</w:t>
      </w:r>
      <w:r w:rsidRPr="00F5600B">
        <w:rPr>
          <w:rFonts w:ascii="Arial" w:hAnsi="Arial" w:cs="Arial"/>
          <w:w w:val="99"/>
        </w:rPr>
        <w:t xml:space="preserve"> en vue d’obtenir les éclaircissements nécessaires, avant de transmettre leurs offres.</w:t>
      </w:r>
    </w:p>
    <w:p w14:paraId="4B3C07E4"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L’Autorité Contractante répondra par lettre, télégramme ou </w:t>
      </w:r>
      <w:proofErr w:type="spellStart"/>
      <w:r w:rsidRPr="00F5600B">
        <w:rPr>
          <w:rFonts w:ascii="Arial" w:hAnsi="Arial" w:cs="Arial"/>
          <w:w w:val="99"/>
        </w:rPr>
        <w:t>fax-similé</w:t>
      </w:r>
      <w:proofErr w:type="spellEnd"/>
      <w:r w:rsidRPr="00F5600B">
        <w:rPr>
          <w:rFonts w:ascii="Arial" w:hAnsi="Arial" w:cs="Arial"/>
          <w:w w:val="99"/>
        </w:rPr>
        <w:t xml:space="preserve"> à toute demande d’éclaircissements nécessaires, qu’elle aura reçue avant les quatorze jours précédant la date limite de dépôt des offres.</w:t>
      </w:r>
    </w:p>
    <w:p w14:paraId="59078C72"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Si les questions soulevées sont fondées, elles feront l’objet d’additif au Dossier d’Appel d’Offres. </w:t>
      </w:r>
    </w:p>
    <w:p w14:paraId="11A3CA5B" w14:textId="78155812"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Aucune réponse ne sera </w:t>
      </w:r>
      <w:r w:rsidR="008C3747">
        <w:rPr>
          <w:rFonts w:ascii="Arial" w:hAnsi="Arial" w:cs="Arial"/>
          <w:w w:val="99"/>
        </w:rPr>
        <w:t>donnée</w:t>
      </w:r>
      <w:r w:rsidRPr="00F5600B">
        <w:rPr>
          <w:rFonts w:ascii="Arial" w:hAnsi="Arial" w:cs="Arial"/>
          <w:w w:val="99"/>
        </w:rPr>
        <w:t xml:space="preserve"> à des questions verbales et toute interprétation par un soumissionnaire des documents d’Appel d’Offres n’ayant pas fait l’objet d’un additif sera rejetée et ne pourra engager la responsabilité de l’Autorité Contractante</w:t>
      </w:r>
    </w:p>
    <w:p w14:paraId="5396CFD6" w14:textId="4ACA084F"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b/>
          <w:w w:val="99"/>
        </w:rPr>
        <w:t xml:space="preserve">4-2 </w:t>
      </w:r>
      <w:r w:rsidRPr="00F5600B">
        <w:rPr>
          <w:rFonts w:ascii="Arial" w:hAnsi="Arial" w:cs="Arial"/>
          <w:w w:val="99"/>
        </w:rPr>
        <w:t>Des additifs au Dossier d’Appel d’Offres pourront également être aj</w:t>
      </w:r>
      <w:r w:rsidR="005A33F9">
        <w:rPr>
          <w:rFonts w:ascii="Arial" w:hAnsi="Arial" w:cs="Arial"/>
          <w:w w:val="99"/>
        </w:rPr>
        <w:t>outé</w:t>
      </w:r>
      <w:r w:rsidRPr="00F5600B">
        <w:rPr>
          <w:rFonts w:ascii="Arial" w:hAnsi="Arial" w:cs="Arial"/>
          <w:w w:val="99"/>
        </w:rPr>
        <w:t xml:space="preserve">s par l’Autorité Contractante en vue de rendre plus claire la compréhension des documents d’Appel d’Offres ou d’apporter des modifications techniques ou autres à ces documents. </w:t>
      </w:r>
    </w:p>
    <w:p w14:paraId="5BB02938" w14:textId="7CE00C7E"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Ces additifs seront transmis également à tous soumissionnaires en possession </w:t>
      </w:r>
      <w:r w:rsidR="008C3747" w:rsidRPr="00F5600B">
        <w:rPr>
          <w:rFonts w:ascii="Arial" w:hAnsi="Arial" w:cs="Arial"/>
          <w:w w:val="99"/>
        </w:rPr>
        <w:t>du Dossier</w:t>
      </w:r>
      <w:r w:rsidRPr="00F5600B">
        <w:rPr>
          <w:rFonts w:ascii="Arial" w:hAnsi="Arial" w:cs="Arial"/>
          <w:w w:val="99"/>
        </w:rPr>
        <w:t xml:space="preserve"> d’Appel d’Offres au plus tard quatorze (14) jours avant la date de remise des offres et feront partie des documents d’Appel d’Offres. </w:t>
      </w:r>
    </w:p>
    <w:p w14:paraId="102A3971" w14:textId="77777777" w:rsidR="00A04F85" w:rsidRPr="00F5600B" w:rsidRDefault="00A04F85" w:rsidP="008A50AA">
      <w:pPr>
        <w:spacing w:line="360" w:lineRule="auto"/>
        <w:rPr>
          <w:rFonts w:ascii="Arial" w:hAnsi="Arial" w:cs="Arial"/>
          <w:b/>
          <w:w w:val="99"/>
        </w:rPr>
      </w:pPr>
      <w:r w:rsidRPr="009C2FD0">
        <w:rPr>
          <w:rFonts w:ascii="Arial" w:hAnsi="Arial" w:cs="Arial"/>
          <w:b/>
          <w:w w:val="99"/>
          <w:u w:val="single"/>
        </w:rPr>
        <w:t>Article 5</w:t>
      </w:r>
      <w:r w:rsidRPr="00F5600B">
        <w:rPr>
          <w:rFonts w:ascii="Arial" w:hAnsi="Arial" w:cs="Arial"/>
          <w:b/>
          <w:w w:val="99"/>
        </w:rPr>
        <w:t> : Etablissement du montant des offres</w:t>
      </w:r>
    </w:p>
    <w:p w14:paraId="3EEA4D56" w14:textId="77777777" w:rsidR="00A04F85" w:rsidRPr="00686A61" w:rsidRDefault="00A04F85" w:rsidP="008A50AA">
      <w:pPr>
        <w:widowControl w:val="0"/>
        <w:autoSpaceDE w:val="0"/>
        <w:autoSpaceDN w:val="0"/>
        <w:adjustRightInd w:val="0"/>
        <w:spacing w:line="360" w:lineRule="auto"/>
        <w:ind w:right="-20"/>
        <w:jc w:val="both"/>
        <w:rPr>
          <w:rFonts w:ascii="Arial" w:hAnsi="Arial" w:cs="Arial"/>
          <w:w w:val="99"/>
        </w:rPr>
      </w:pPr>
      <w:r w:rsidRPr="00F5600B">
        <w:rPr>
          <w:rFonts w:ascii="Arial" w:hAnsi="Arial" w:cs="Arial"/>
          <w:b/>
          <w:w w:val="99"/>
        </w:rPr>
        <w:t xml:space="preserve">5-1 </w:t>
      </w:r>
      <w:r w:rsidRPr="00F5600B">
        <w:rPr>
          <w:rFonts w:ascii="Arial" w:hAnsi="Arial" w:cs="Arial"/>
          <w:w w:val="99"/>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14:paraId="3DA5B94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Ce montant sera calculé toutes taxes comprises. La valeur de la taxe sur la valeur ajoutée (TVA) sera égale à 19,25%. Il comportera les droits de douane et les frais de timbre de l’enregistrement ainsi que l’impôt sur le revenu.  </w:t>
      </w:r>
    </w:p>
    <w:p w14:paraId="19C2AFB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Les prix seront obligatoirement exprimés en francs CFA. L’enregistrement et timbre de la lettre commande, respectent les dispositions particulières fixées par le décret relatif aux marchés publics passés sur prix global et forfaitaire. </w:t>
      </w:r>
    </w:p>
    <w:p w14:paraId="5CDCCDA9" w14:textId="77777777" w:rsidR="00A04F85" w:rsidRPr="00F5600B" w:rsidRDefault="00A04F85" w:rsidP="00E95AFA">
      <w:pPr>
        <w:widowControl w:val="0"/>
        <w:numPr>
          <w:ilvl w:val="1"/>
          <w:numId w:val="32"/>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Bordereau des prix unitaires devra être obligatoirement complet.</w:t>
      </w:r>
    </w:p>
    <w:p w14:paraId="1DCAAABB"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soumissionnaire est obligé d’exprimer les prix du bordereau et du détail estimatif en francs CFA hors taxes et impôts.</w:t>
      </w:r>
    </w:p>
    <w:p w14:paraId="030495B7"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lastRenderedPageBreak/>
        <w:t xml:space="preserve">Les prix en lettres du bordereau primeront sur les prix en chiffres dudit bordereau et du détail estimatif, et serviront de base au calcul du montant de l’offre. </w:t>
      </w:r>
    </w:p>
    <w:p w14:paraId="61F02F6C" w14:textId="77777777" w:rsidR="00A04F85" w:rsidRPr="00F5600B" w:rsidRDefault="00A04F85" w:rsidP="00DD2511">
      <w:pPr>
        <w:widowControl w:val="0"/>
        <w:numPr>
          <w:ilvl w:val="1"/>
          <w:numId w:val="32"/>
        </w:numPr>
        <w:tabs>
          <w:tab w:val="clear" w:pos="465"/>
          <w:tab w:val="num" w:pos="0"/>
        </w:tabs>
        <w:autoSpaceDE w:val="0"/>
        <w:autoSpaceDN w:val="0"/>
        <w:adjustRightInd w:val="0"/>
        <w:spacing w:before="11" w:line="276" w:lineRule="auto"/>
        <w:ind w:left="0" w:right="-20" w:firstLine="0"/>
        <w:jc w:val="both"/>
        <w:rPr>
          <w:rFonts w:ascii="Arial" w:hAnsi="Arial" w:cs="Arial"/>
          <w:w w:val="99"/>
        </w:rPr>
      </w:pPr>
      <w:r w:rsidRPr="00F5600B">
        <w:rPr>
          <w:rFonts w:ascii="Arial" w:hAnsi="Arial" w:cs="Arial"/>
          <w:w w:val="99"/>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14:paraId="565826F0" w14:textId="6DC8BA2C" w:rsidR="00A04F85" w:rsidRPr="00F5600B" w:rsidRDefault="008C3747" w:rsidP="00DD2511">
      <w:pPr>
        <w:widowControl w:val="0"/>
        <w:numPr>
          <w:ilvl w:val="0"/>
          <w:numId w:val="33"/>
        </w:numPr>
        <w:autoSpaceDE w:val="0"/>
        <w:autoSpaceDN w:val="0"/>
        <w:adjustRightInd w:val="0"/>
        <w:spacing w:before="11" w:line="276" w:lineRule="auto"/>
        <w:ind w:right="-20"/>
        <w:jc w:val="both"/>
        <w:rPr>
          <w:rFonts w:ascii="Arial" w:hAnsi="Arial" w:cs="Arial"/>
          <w:w w:val="99"/>
        </w:rPr>
      </w:pPr>
      <w:r w:rsidRPr="00F5600B">
        <w:rPr>
          <w:rFonts w:ascii="Arial" w:hAnsi="Arial" w:cs="Arial"/>
          <w:w w:val="99"/>
        </w:rPr>
        <w:t>Lorsqu’il</w:t>
      </w:r>
      <w:r w:rsidR="00A04F85" w:rsidRPr="00F5600B">
        <w:rPr>
          <w:rFonts w:ascii="Arial" w:hAnsi="Arial" w:cs="Arial"/>
          <w:w w:val="99"/>
        </w:rPr>
        <w:t xml:space="preserve"> y </w:t>
      </w:r>
      <w:r w:rsidRPr="00F5600B">
        <w:rPr>
          <w:rFonts w:ascii="Arial" w:hAnsi="Arial" w:cs="Arial"/>
          <w:w w:val="99"/>
        </w:rPr>
        <w:t>a différence</w:t>
      </w:r>
      <w:r w:rsidR="00A04F85" w:rsidRPr="00F5600B">
        <w:rPr>
          <w:rFonts w:ascii="Arial" w:hAnsi="Arial" w:cs="Arial"/>
          <w:w w:val="99"/>
        </w:rPr>
        <w:t xml:space="preserve"> entre le monta</w:t>
      </w:r>
      <w:r>
        <w:rPr>
          <w:rFonts w:ascii="Arial" w:hAnsi="Arial" w:cs="Arial"/>
          <w:w w:val="99"/>
        </w:rPr>
        <w:t>nt en chiffres et le montant en</w:t>
      </w:r>
      <w:r w:rsidRPr="00F5600B">
        <w:rPr>
          <w:rFonts w:ascii="Arial" w:hAnsi="Arial" w:cs="Arial"/>
          <w:w w:val="99"/>
        </w:rPr>
        <w:t xml:space="preserve"> lettre</w:t>
      </w:r>
      <w:r>
        <w:rPr>
          <w:rFonts w:ascii="Arial" w:hAnsi="Arial" w:cs="Arial"/>
          <w:w w:val="99"/>
        </w:rPr>
        <w:t>s</w:t>
      </w:r>
      <w:r w:rsidR="00A04F85" w:rsidRPr="00F5600B">
        <w:rPr>
          <w:rFonts w:ascii="Arial" w:hAnsi="Arial" w:cs="Arial"/>
          <w:w w:val="99"/>
        </w:rPr>
        <w:t xml:space="preserve">, le montant </w:t>
      </w:r>
      <w:r w:rsidRPr="00F5600B">
        <w:rPr>
          <w:rFonts w:ascii="Arial" w:hAnsi="Arial" w:cs="Arial"/>
          <w:w w:val="99"/>
        </w:rPr>
        <w:t>en lettres</w:t>
      </w:r>
      <w:r w:rsidR="00A04F85" w:rsidRPr="00F5600B">
        <w:rPr>
          <w:rFonts w:ascii="Arial" w:hAnsi="Arial" w:cs="Arial"/>
          <w:w w:val="99"/>
        </w:rPr>
        <w:t xml:space="preserve"> fera foi ;</w:t>
      </w:r>
    </w:p>
    <w:p w14:paraId="0EDABAD4" w14:textId="27049B04" w:rsidR="00A04F85" w:rsidRPr="00F5600B" w:rsidRDefault="008C3747" w:rsidP="00DD2511">
      <w:pPr>
        <w:widowControl w:val="0"/>
        <w:numPr>
          <w:ilvl w:val="0"/>
          <w:numId w:val="33"/>
        </w:numPr>
        <w:autoSpaceDE w:val="0"/>
        <w:autoSpaceDN w:val="0"/>
        <w:adjustRightInd w:val="0"/>
        <w:spacing w:before="11" w:line="276" w:lineRule="auto"/>
        <w:ind w:right="-20"/>
        <w:jc w:val="both"/>
        <w:rPr>
          <w:rFonts w:ascii="Arial" w:hAnsi="Arial" w:cs="Arial"/>
          <w:w w:val="99"/>
        </w:rPr>
      </w:pPr>
      <w:r w:rsidRPr="00F5600B">
        <w:rPr>
          <w:rFonts w:ascii="Arial" w:hAnsi="Arial" w:cs="Arial"/>
          <w:w w:val="99"/>
        </w:rPr>
        <w:t>Lorsqu’il</w:t>
      </w:r>
      <w:r w:rsidR="00A04F85" w:rsidRPr="00F5600B">
        <w:rPr>
          <w:rFonts w:ascii="Arial" w:hAnsi="Arial" w:cs="Arial"/>
          <w:w w:val="99"/>
        </w:rPr>
        <w:t xml:space="preserve">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14:paraId="783E113B"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14:paraId="002809CF" w14:textId="77777777" w:rsidR="009C2FD0" w:rsidRPr="007B79D0"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w w:val="99"/>
        </w:rPr>
        <w:t xml:space="preserve">L’établissement des prix est réputé avoir été fait sur la base des conditions économiques en vigueur en République du Cameroun à la date de la remise des offres et pour la durée de la lettre commande : </w:t>
      </w:r>
      <w:r w:rsidRPr="00F5600B">
        <w:rPr>
          <w:rFonts w:ascii="Arial" w:hAnsi="Arial" w:cs="Arial"/>
          <w:b/>
          <w:w w:val="99"/>
        </w:rPr>
        <w:t>CES PRIX</w:t>
      </w:r>
      <w:r w:rsidR="007B79D0">
        <w:rPr>
          <w:rFonts w:ascii="Arial" w:hAnsi="Arial" w:cs="Arial"/>
          <w:b/>
          <w:w w:val="99"/>
        </w:rPr>
        <w:t xml:space="preserve"> SONT FERMES ET NON REVISABLES.</w:t>
      </w:r>
    </w:p>
    <w:p w14:paraId="1B0D09F7"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9C2FD0">
        <w:rPr>
          <w:rFonts w:ascii="Arial" w:hAnsi="Arial" w:cs="Arial"/>
          <w:b/>
          <w:w w:val="99"/>
          <w:u w:val="single"/>
        </w:rPr>
        <w:t>Article 6</w:t>
      </w:r>
      <w:r w:rsidRPr="00F5600B">
        <w:rPr>
          <w:rFonts w:ascii="Arial" w:hAnsi="Arial" w:cs="Arial"/>
          <w:b/>
          <w:w w:val="99"/>
        </w:rPr>
        <w:t> : Présentation générale des offres</w:t>
      </w:r>
    </w:p>
    <w:p w14:paraId="5E44124F" w14:textId="77777777" w:rsidR="00A04F85" w:rsidRPr="00F5600B" w:rsidRDefault="00A04F85" w:rsidP="00290C46">
      <w:pPr>
        <w:widowControl w:val="0"/>
        <w:autoSpaceDE w:val="0"/>
        <w:autoSpaceDN w:val="0"/>
        <w:adjustRightInd w:val="0"/>
        <w:spacing w:line="276" w:lineRule="auto"/>
        <w:ind w:right="-20"/>
        <w:jc w:val="both"/>
        <w:rPr>
          <w:rFonts w:ascii="Arial" w:hAnsi="Arial" w:cs="Arial"/>
          <w:b/>
          <w:w w:val="99"/>
        </w:rPr>
      </w:pPr>
      <w:r w:rsidRPr="00F5600B">
        <w:rPr>
          <w:rFonts w:ascii="Arial" w:hAnsi="Arial" w:cs="Arial"/>
          <w:b/>
          <w:w w:val="99"/>
        </w:rPr>
        <w:t xml:space="preserve">A/ ETABLISSEMENT DES OFFRES </w:t>
      </w:r>
    </w:p>
    <w:p w14:paraId="747F5728" w14:textId="1D20A49F" w:rsidR="00A04F85" w:rsidRPr="00F5600B" w:rsidRDefault="00A04F85" w:rsidP="00290C46">
      <w:pPr>
        <w:widowControl w:val="0"/>
        <w:autoSpaceDE w:val="0"/>
        <w:autoSpaceDN w:val="0"/>
        <w:adjustRightInd w:val="0"/>
        <w:spacing w:line="276" w:lineRule="auto"/>
        <w:ind w:right="-20"/>
        <w:jc w:val="both"/>
        <w:rPr>
          <w:rFonts w:ascii="Arial" w:hAnsi="Arial" w:cs="Arial"/>
          <w:w w:val="99"/>
        </w:rPr>
      </w:pPr>
      <w:r w:rsidRPr="00F5600B">
        <w:rPr>
          <w:rFonts w:ascii="Arial" w:hAnsi="Arial" w:cs="Arial"/>
          <w:w w:val="99"/>
        </w:rPr>
        <w:t>Les offres sont établies en s</w:t>
      </w:r>
      <w:r>
        <w:rPr>
          <w:rFonts w:ascii="Arial" w:hAnsi="Arial" w:cs="Arial"/>
          <w:w w:val="99"/>
        </w:rPr>
        <w:t>ept</w:t>
      </w:r>
      <w:r w:rsidRPr="00F5600B">
        <w:rPr>
          <w:rFonts w:ascii="Arial" w:hAnsi="Arial" w:cs="Arial"/>
          <w:w w:val="99"/>
        </w:rPr>
        <w:t xml:space="preserve"> (0</w:t>
      </w:r>
      <w:r>
        <w:rPr>
          <w:rFonts w:ascii="Arial" w:hAnsi="Arial" w:cs="Arial"/>
          <w:w w:val="99"/>
        </w:rPr>
        <w:t>7</w:t>
      </w:r>
      <w:r w:rsidRPr="00F5600B">
        <w:rPr>
          <w:rFonts w:ascii="Arial" w:hAnsi="Arial" w:cs="Arial"/>
          <w:w w:val="99"/>
        </w:rPr>
        <w:t xml:space="preserve">) exemplaires et doivent être </w:t>
      </w:r>
      <w:r>
        <w:rPr>
          <w:rFonts w:ascii="Arial" w:hAnsi="Arial" w:cs="Arial"/>
          <w:w w:val="99"/>
        </w:rPr>
        <w:t>conformes aux prescriptions du D</w:t>
      </w:r>
      <w:r w:rsidRPr="00F5600B">
        <w:rPr>
          <w:rFonts w:ascii="Arial" w:hAnsi="Arial" w:cs="Arial"/>
          <w:w w:val="99"/>
        </w:rPr>
        <w:t xml:space="preserve">ossier </w:t>
      </w:r>
      <w:r>
        <w:rPr>
          <w:rFonts w:ascii="Arial" w:hAnsi="Arial" w:cs="Arial"/>
          <w:w w:val="99"/>
        </w:rPr>
        <w:t>d’Appel d’Offres</w:t>
      </w:r>
      <w:r w:rsidRPr="00F5600B">
        <w:rPr>
          <w:rFonts w:ascii="Arial" w:hAnsi="Arial" w:cs="Arial"/>
          <w:w w:val="99"/>
        </w:rPr>
        <w:t>.</w:t>
      </w:r>
    </w:p>
    <w:p w14:paraId="543FA067" w14:textId="372DDB00" w:rsidR="00A04F85" w:rsidRPr="00F5600B" w:rsidRDefault="00A04F85" w:rsidP="00290C46">
      <w:pPr>
        <w:widowControl w:val="0"/>
        <w:autoSpaceDE w:val="0"/>
        <w:autoSpaceDN w:val="0"/>
        <w:adjustRightInd w:val="0"/>
        <w:spacing w:before="11" w:line="276" w:lineRule="auto"/>
        <w:ind w:right="-20"/>
        <w:jc w:val="both"/>
        <w:rPr>
          <w:rFonts w:ascii="Arial" w:hAnsi="Arial" w:cs="Arial"/>
          <w:b/>
          <w:w w:val="99"/>
        </w:rPr>
      </w:pPr>
      <w:r w:rsidRPr="00F5600B">
        <w:rPr>
          <w:rFonts w:ascii="Arial" w:hAnsi="Arial" w:cs="Arial"/>
          <w:b/>
          <w:w w:val="99"/>
        </w:rPr>
        <w:t xml:space="preserve">B/ PRESENTATION </w:t>
      </w:r>
    </w:p>
    <w:p w14:paraId="4D9D8A45" w14:textId="77777777" w:rsidR="00BD0F09" w:rsidRDefault="00A04F85" w:rsidP="00290C46">
      <w:pPr>
        <w:widowControl w:val="0"/>
        <w:autoSpaceDE w:val="0"/>
        <w:autoSpaceDN w:val="0"/>
        <w:adjustRightInd w:val="0"/>
        <w:spacing w:line="276" w:lineRule="auto"/>
        <w:ind w:right="-20"/>
        <w:jc w:val="both"/>
        <w:rPr>
          <w:rFonts w:ascii="Arial" w:hAnsi="Arial" w:cs="Arial"/>
          <w:w w:val="99"/>
          <w:szCs w:val="22"/>
        </w:rPr>
      </w:pPr>
      <w:r w:rsidRPr="00472F12">
        <w:rPr>
          <w:rFonts w:ascii="Arial" w:hAnsi="Arial" w:cs="Arial"/>
          <w:w w:val="99"/>
          <w:szCs w:val="22"/>
        </w:rPr>
        <w:t>Les plis contenant les offres sont contenus dans une enveloppe anonym</w:t>
      </w:r>
      <w:r w:rsidR="00290C46">
        <w:rPr>
          <w:rFonts w:ascii="Arial" w:hAnsi="Arial" w:cs="Arial"/>
          <w:w w:val="99"/>
          <w:szCs w:val="22"/>
        </w:rPr>
        <w:t>e fermée et portant la mention :</w:t>
      </w:r>
    </w:p>
    <w:p w14:paraId="7909625F" w14:textId="561A64E5" w:rsidR="00AF1FFD" w:rsidRPr="00472F12" w:rsidRDefault="00AF1FFD" w:rsidP="00290C46">
      <w:pPr>
        <w:widowControl w:val="0"/>
        <w:autoSpaceDE w:val="0"/>
        <w:autoSpaceDN w:val="0"/>
        <w:adjustRightInd w:val="0"/>
        <w:spacing w:line="276" w:lineRule="auto"/>
        <w:ind w:right="-20"/>
        <w:jc w:val="both"/>
        <w:rPr>
          <w:rFonts w:ascii="Arial" w:hAnsi="Arial" w:cs="Arial"/>
          <w:w w:val="99"/>
          <w:szCs w:val="22"/>
        </w:rPr>
      </w:pPr>
      <w:r>
        <w:rPr>
          <w:rFonts w:ascii="Arial" w:hAnsi="Arial" w:cs="Arial"/>
          <w:b/>
          <w:noProof/>
        </w:rPr>
        <mc:AlternateContent>
          <mc:Choice Requires="wps">
            <w:drawing>
              <wp:anchor distT="0" distB="0" distL="114300" distR="114300" simplePos="0" relativeHeight="251676160" behindDoc="0" locked="0" layoutInCell="1" allowOverlap="1" wp14:anchorId="08B95668" wp14:editId="492F3819">
                <wp:simplePos x="0" y="0"/>
                <wp:positionH relativeFrom="margin">
                  <wp:posOffset>-133350</wp:posOffset>
                </wp:positionH>
                <wp:positionV relativeFrom="paragraph">
                  <wp:posOffset>16511</wp:posOffset>
                </wp:positionV>
                <wp:extent cx="6924675" cy="971550"/>
                <wp:effectExtent l="0" t="0" r="28575" b="1905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971550"/>
                        </a:xfrm>
                        <a:prstGeom prst="rect">
                          <a:avLst/>
                        </a:prstGeom>
                        <a:solidFill>
                          <a:srgbClr val="FFFFFF"/>
                        </a:solidFill>
                        <a:ln w="9525">
                          <a:solidFill>
                            <a:srgbClr val="FFFFFF"/>
                          </a:solidFill>
                          <a:miter lim="800000"/>
                          <a:headEnd/>
                          <a:tailEnd/>
                        </a:ln>
                      </wps:spPr>
                      <wps:txbx>
                        <w:txbxContent>
                          <w:p w14:paraId="6B62674F" w14:textId="6CAA2DA1" w:rsidR="00247360" w:rsidRPr="00F5779C" w:rsidRDefault="00247360" w:rsidP="00F5779C">
                            <w:pPr>
                              <w:jc w:val="center"/>
                              <w:rPr>
                                <w:rFonts w:ascii="Arial" w:eastAsia="Times New Roman" w:hAnsi="Arial" w:cs="Arial"/>
                                <w:b/>
                                <w:sz w:val="22"/>
                              </w:rPr>
                            </w:pPr>
                            <w:r>
                              <w:rPr>
                                <w:rFonts w:ascii="Arial" w:eastAsia="Times New Roman" w:hAnsi="Arial" w:cs="Arial"/>
                                <w:b/>
                                <w:sz w:val="22"/>
                              </w:rPr>
                              <w:t>« </w:t>
                            </w:r>
                            <w:r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 LOCAL ; PROGRAMME ANNUEL 2023.</w:t>
                            </w:r>
                            <w:r>
                              <w:rPr>
                                <w:rFonts w:ascii="Arial" w:eastAsia="Times New Roman" w:hAnsi="Arial" w:cs="Arial"/>
                                <w:b/>
                                <w:sz w:val="22"/>
                              </w:rPr>
                              <w:t> »</w:t>
                            </w:r>
                          </w:p>
                          <w:p w14:paraId="24D9EC28" w14:textId="66ABE44E" w:rsidR="00247360" w:rsidRPr="009E4D38" w:rsidRDefault="00247360" w:rsidP="00E50EAF">
                            <w:pPr>
                              <w:jc w:val="center"/>
                              <w:rPr>
                                <w:rFonts w:ascii="Arial" w:eastAsia="Times New Roman" w:hAnsi="Arial" w:cs="Arial"/>
                                <w:b/>
                              </w:rPr>
                            </w:pPr>
                          </w:p>
                          <w:p w14:paraId="57458934" w14:textId="77777777" w:rsidR="00247360" w:rsidRPr="009E4D38" w:rsidRDefault="00247360" w:rsidP="00E50EAF">
                            <w:pPr>
                              <w:jc w:val="both"/>
                              <w:rPr>
                                <w:rFonts w:ascii="Arial" w:eastAsia="Times New Roman" w:hAnsi="Arial" w:cs="Arial"/>
                                <w:b/>
                                <w:sz w:val="22"/>
                              </w:rPr>
                            </w:pPr>
                          </w:p>
                          <w:p w14:paraId="1D3CD567" w14:textId="47B5CF2E" w:rsidR="00247360" w:rsidRPr="00F320CF" w:rsidRDefault="00247360" w:rsidP="00F320CF">
                            <w:pPr>
                              <w:jc w:val="both"/>
                              <w:rPr>
                                <w:rFonts w:ascii="Arial" w:eastAsia="Times New Roman" w:hAnsi="Arial" w:cs="Arial"/>
                                <w:b/>
                                <w:sz w:val="22"/>
                              </w:rPr>
                            </w:pPr>
                            <w:r w:rsidRPr="006A5CBE">
                              <w:rPr>
                                <w:rFonts w:ascii="Arial" w:eastAsia="Times New Roman" w:hAnsi="Arial" w:cs="Arial"/>
                                <w:b/>
                                <w:sz w:val="22"/>
                              </w:rPr>
                              <w:t>.</w:t>
                            </w:r>
                            <w:r>
                              <w:rPr>
                                <w:rFonts w:ascii="Arial" w:eastAsia="Times New Roman" w:hAnsi="Arial" w:cs="Arial"/>
                                <w:b/>
                                <w:sz w:val="22"/>
                              </w:rPr>
                              <w:t xml:space="preserve"> »</w:t>
                            </w:r>
                          </w:p>
                          <w:p w14:paraId="41D397AD" w14:textId="77777777" w:rsidR="00247360" w:rsidRPr="007B79D0" w:rsidRDefault="00247360" w:rsidP="007B79D0">
                            <w:pPr>
                              <w:jc w:val="center"/>
                              <w:rPr>
                                <w:rFonts w:ascii="Arial" w:eastAsia="Times New Roman" w:hAnsi="Arial" w:cs="Arial"/>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95668" id="Zone de texte 14" o:spid="_x0000_s1031" type="#_x0000_t202" style="position:absolute;left:0;text-align:left;margin-left:-10.5pt;margin-top:1.3pt;width:545.25pt;height:76.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" strokecolor="white">
                <v:textbox>
                  <w:txbxContent>
                    <w:p w14:paraId="6B62674F" w14:textId="6CAA2DA1" w:rsidR="00247360" w:rsidRPr="00F5779C" w:rsidRDefault="00247360" w:rsidP="00F5779C">
                      <w:pPr>
                        <w:jc w:val="center"/>
                        <w:rPr>
                          <w:rFonts w:ascii="Arial" w:eastAsia="Times New Roman" w:hAnsi="Arial" w:cs="Arial"/>
                          <w:b/>
                          <w:sz w:val="22"/>
                        </w:rPr>
                      </w:pPr>
                      <w:r>
                        <w:rPr>
                          <w:rFonts w:ascii="Arial" w:eastAsia="Times New Roman" w:hAnsi="Arial" w:cs="Arial"/>
                          <w:b/>
                          <w:sz w:val="22"/>
                        </w:rPr>
                        <w:t>« </w:t>
                      </w:r>
                      <w:r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 LOCAL ; PROGRAMME ANNUEL 2023.</w:t>
                      </w:r>
                      <w:r>
                        <w:rPr>
                          <w:rFonts w:ascii="Arial" w:eastAsia="Times New Roman" w:hAnsi="Arial" w:cs="Arial"/>
                          <w:b/>
                          <w:sz w:val="22"/>
                        </w:rPr>
                        <w:t> »</w:t>
                      </w:r>
                    </w:p>
                    <w:p w14:paraId="24D9EC28" w14:textId="66ABE44E" w:rsidR="00247360" w:rsidRPr="009E4D38" w:rsidRDefault="00247360" w:rsidP="00E50EAF">
                      <w:pPr>
                        <w:jc w:val="center"/>
                        <w:rPr>
                          <w:rFonts w:ascii="Arial" w:eastAsia="Times New Roman" w:hAnsi="Arial" w:cs="Arial"/>
                          <w:b/>
                        </w:rPr>
                      </w:pPr>
                    </w:p>
                    <w:p w14:paraId="57458934" w14:textId="77777777" w:rsidR="00247360" w:rsidRPr="009E4D38" w:rsidRDefault="00247360" w:rsidP="00E50EAF">
                      <w:pPr>
                        <w:jc w:val="both"/>
                        <w:rPr>
                          <w:rFonts w:ascii="Arial" w:eastAsia="Times New Roman" w:hAnsi="Arial" w:cs="Arial"/>
                          <w:b/>
                          <w:sz w:val="22"/>
                        </w:rPr>
                      </w:pPr>
                    </w:p>
                    <w:p w14:paraId="1D3CD567" w14:textId="47B5CF2E" w:rsidR="00247360" w:rsidRPr="00F320CF" w:rsidRDefault="00247360" w:rsidP="00F320CF">
                      <w:pPr>
                        <w:jc w:val="both"/>
                        <w:rPr>
                          <w:rFonts w:ascii="Arial" w:eastAsia="Times New Roman" w:hAnsi="Arial" w:cs="Arial"/>
                          <w:b/>
                          <w:sz w:val="22"/>
                        </w:rPr>
                      </w:pPr>
                      <w:r w:rsidRPr="006A5CBE">
                        <w:rPr>
                          <w:rFonts w:ascii="Arial" w:eastAsia="Times New Roman" w:hAnsi="Arial" w:cs="Arial"/>
                          <w:b/>
                          <w:sz w:val="22"/>
                        </w:rPr>
                        <w:t>.</w:t>
                      </w:r>
                      <w:r>
                        <w:rPr>
                          <w:rFonts w:ascii="Arial" w:eastAsia="Times New Roman" w:hAnsi="Arial" w:cs="Arial"/>
                          <w:b/>
                          <w:sz w:val="22"/>
                        </w:rPr>
                        <w:t xml:space="preserve"> »</w:t>
                      </w:r>
                    </w:p>
                    <w:p w14:paraId="41D397AD" w14:textId="77777777" w:rsidR="00247360" w:rsidRPr="007B79D0" w:rsidRDefault="00247360" w:rsidP="007B79D0">
                      <w:pPr>
                        <w:jc w:val="center"/>
                        <w:rPr>
                          <w:rFonts w:ascii="Arial" w:eastAsia="Times New Roman" w:hAnsi="Arial" w:cs="Arial"/>
                          <w:b/>
                          <w:bCs/>
                          <w:sz w:val="22"/>
                        </w:rPr>
                      </w:pPr>
                    </w:p>
                  </w:txbxContent>
                </v:textbox>
                <w10:wrap anchorx="margin"/>
              </v:shape>
            </w:pict>
          </mc:Fallback>
        </mc:AlternateContent>
      </w:r>
    </w:p>
    <w:p w14:paraId="5701FE51" w14:textId="316CC957" w:rsidR="00A04F85" w:rsidRDefault="00A04F85" w:rsidP="00A04F85">
      <w:pPr>
        <w:spacing w:line="276" w:lineRule="auto"/>
        <w:jc w:val="center"/>
        <w:rPr>
          <w:rFonts w:ascii="Arial" w:hAnsi="Arial" w:cs="Arial"/>
          <w:b/>
        </w:rPr>
      </w:pPr>
    </w:p>
    <w:p w14:paraId="02865507" w14:textId="3F9F110F" w:rsidR="00A04F85" w:rsidRDefault="00A04F85" w:rsidP="00A04F85">
      <w:pPr>
        <w:spacing w:line="276" w:lineRule="auto"/>
        <w:jc w:val="center"/>
        <w:rPr>
          <w:rFonts w:ascii="Arial" w:hAnsi="Arial" w:cs="Arial"/>
          <w:b/>
        </w:rPr>
      </w:pPr>
    </w:p>
    <w:p w14:paraId="0BD4995C" w14:textId="4E345716" w:rsidR="00472F12" w:rsidRDefault="00472F12" w:rsidP="00472F12">
      <w:pPr>
        <w:widowControl w:val="0"/>
        <w:autoSpaceDE w:val="0"/>
        <w:autoSpaceDN w:val="0"/>
        <w:adjustRightInd w:val="0"/>
        <w:spacing w:line="360" w:lineRule="auto"/>
        <w:ind w:right="-20"/>
        <w:rPr>
          <w:rFonts w:ascii="Arial" w:hAnsi="Arial" w:cs="Arial"/>
          <w:b/>
          <w:i/>
          <w:iCs/>
          <w:sz w:val="22"/>
          <w:szCs w:val="22"/>
        </w:rPr>
      </w:pPr>
    </w:p>
    <w:p w14:paraId="4951BEF1" w14:textId="77777777" w:rsidR="00290C46" w:rsidRDefault="00290C46" w:rsidP="00A04F85">
      <w:pPr>
        <w:widowControl w:val="0"/>
        <w:autoSpaceDE w:val="0"/>
        <w:autoSpaceDN w:val="0"/>
        <w:adjustRightInd w:val="0"/>
        <w:spacing w:line="360" w:lineRule="auto"/>
        <w:ind w:right="-20"/>
        <w:jc w:val="center"/>
        <w:rPr>
          <w:rFonts w:ascii="Arial" w:hAnsi="Arial" w:cs="Arial"/>
          <w:b/>
          <w:i/>
          <w:iCs/>
          <w:sz w:val="22"/>
          <w:szCs w:val="22"/>
        </w:rPr>
      </w:pPr>
    </w:p>
    <w:p w14:paraId="760C030F" w14:textId="7669864A" w:rsidR="00A04F85" w:rsidRPr="00A5105A" w:rsidRDefault="00A04F85" w:rsidP="00A04F85">
      <w:pPr>
        <w:widowControl w:val="0"/>
        <w:autoSpaceDE w:val="0"/>
        <w:autoSpaceDN w:val="0"/>
        <w:adjustRightInd w:val="0"/>
        <w:spacing w:line="360" w:lineRule="auto"/>
        <w:ind w:right="-20"/>
        <w:jc w:val="center"/>
        <w:rPr>
          <w:rFonts w:ascii="Arial" w:hAnsi="Arial" w:cs="Arial"/>
          <w:b/>
          <w:sz w:val="22"/>
          <w:szCs w:val="22"/>
        </w:rPr>
      </w:pPr>
      <w:r w:rsidRPr="003D3A81">
        <w:rPr>
          <w:rFonts w:ascii="Arial" w:hAnsi="Arial" w:cs="Arial"/>
          <w:b/>
          <w:i/>
          <w:iCs/>
          <w:sz w:val="22"/>
          <w:szCs w:val="22"/>
        </w:rPr>
        <w:t xml:space="preserve">« A N'OUVRIR QU'EN SEANCE DE </w:t>
      </w:r>
      <w:r>
        <w:rPr>
          <w:rFonts w:ascii="Arial" w:hAnsi="Arial" w:cs="Arial"/>
          <w:b/>
          <w:i/>
          <w:iCs/>
          <w:sz w:val="22"/>
          <w:szCs w:val="22"/>
        </w:rPr>
        <w:t>DE</w:t>
      </w:r>
      <w:r w:rsidRPr="003D3A81">
        <w:rPr>
          <w:rFonts w:ascii="Arial" w:hAnsi="Arial" w:cs="Arial"/>
          <w:b/>
          <w:i/>
          <w:iCs/>
          <w:sz w:val="22"/>
          <w:szCs w:val="22"/>
        </w:rPr>
        <w:t>POUILLEMENT »</w:t>
      </w:r>
    </w:p>
    <w:p w14:paraId="45DE4FD5" w14:textId="77777777" w:rsidR="00A04F85" w:rsidRPr="00F5600B" w:rsidRDefault="00A04F85" w:rsidP="00BD0F09">
      <w:pPr>
        <w:widowControl w:val="0"/>
        <w:autoSpaceDE w:val="0"/>
        <w:autoSpaceDN w:val="0"/>
        <w:adjustRightInd w:val="0"/>
        <w:spacing w:line="276" w:lineRule="auto"/>
        <w:ind w:right="-20"/>
        <w:jc w:val="both"/>
        <w:rPr>
          <w:rFonts w:ascii="Arial" w:hAnsi="Arial" w:cs="Arial"/>
          <w:b/>
          <w:w w:val="99"/>
        </w:rPr>
      </w:pPr>
      <w:proofErr w:type="gramStart"/>
      <w:r w:rsidRPr="00F5600B">
        <w:rPr>
          <w:rFonts w:ascii="Arial" w:hAnsi="Arial" w:cs="Arial"/>
          <w:b/>
          <w:w w:val="99"/>
        </w:rPr>
        <w:t>b</w:t>
      </w:r>
      <w:proofErr w:type="gramEnd"/>
      <w:r w:rsidRPr="00F5600B">
        <w:rPr>
          <w:rFonts w:ascii="Arial" w:hAnsi="Arial" w:cs="Arial"/>
          <w:b/>
          <w:w w:val="99"/>
        </w:rPr>
        <w:t>-1/ L’enveloppe extérieure</w:t>
      </w:r>
    </w:p>
    <w:p w14:paraId="7CA9821B" w14:textId="77777777" w:rsidR="00A04F85" w:rsidRPr="00472F12" w:rsidRDefault="00A04F85" w:rsidP="00BD0F09">
      <w:pPr>
        <w:widowControl w:val="0"/>
        <w:autoSpaceDE w:val="0"/>
        <w:autoSpaceDN w:val="0"/>
        <w:adjustRightInd w:val="0"/>
        <w:spacing w:line="276" w:lineRule="auto"/>
        <w:ind w:right="-20"/>
        <w:jc w:val="both"/>
        <w:rPr>
          <w:rFonts w:ascii="Arial" w:hAnsi="Arial" w:cs="Arial"/>
          <w:w w:val="99"/>
        </w:rPr>
      </w:pPr>
      <w:r w:rsidRPr="00F5600B">
        <w:rPr>
          <w:rFonts w:ascii="Arial" w:hAnsi="Arial" w:cs="Arial"/>
          <w:w w:val="99"/>
        </w:rPr>
        <w:t xml:space="preserve">La soumission ainsi que toutes les pièces l’accompagnant, devront être remises </w:t>
      </w:r>
      <w:r w:rsidRPr="00F5600B">
        <w:rPr>
          <w:rFonts w:ascii="Arial" w:hAnsi="Arial" w:cs="Arial"/>
          <w:b/>
          <w:w w:val="99"/>
        </w:rPr>
        <w:t>en sept (07) exemplaires, dont un (01) original et six (06) copies</w:t>
      </w:r>
      <w:r w:rsidR="00472F12">
        <w:rPr>
          <w:rFonts w:ascii="Arial" w:hAnsi="Arial" w:cs="Arial"/>
          <w:w w:val="99"/>
        </w:rPr>
        <w:t xml:space="preserve"> marqués comme tels. </w:t>
      </w:r>
    </w:p>
    <w:p w14:paraId="0DF13CF3" w14:textId="4AA95F9A" w:rsidR="00A04F85" w:rsidRPr="00F5600B" w:rsidRDefault="00A04F85" w:rsidP="00BD0F09">
      <w:pPr>
        <w:widowControl w:val="0"/>
        <w:autoSpaceDE w:val="0"/>
        <w:autoSpaceDN w:val="0"/>
        <w:adjustRightInd w:val="0"/>
        <w:spacing w:before="11" w:line="276" w:lineRule="auto"/>
        <w:ind w:right="-20"/>
        <w:jc w:val="both"/>
        <w:rPr>
          <w:rFonts w:ascii="Arial" w:hAnsi="Arial" w:cs="Arial"/>
          <w:w w:val="99"/>
        </w:rPr>
      </w:pPr>
      <w:r w:rsidRPr="00F5600B">
        <w:rPr>
          <w:rFonts w:ascii="Arial" w:hAnsi="Arial" w:cs="Arial"/>
          <w:w w:val="99"/>
        </w:rPr>
        <w:t>Chaque soumissionnaire présentera son dossier à l’intérieur d’une enveloppe extérieure cachetée portant la mention :</w:t>
      </w:r>
    </w:p>
    <w:p w14:paraId="7FA6DC9E" w14:textId="5EC56B3D" w:rsidR="00472F12" w:rsidRDefault="00F5779C" w:rsidP="008A50AA">
      <w:pPr>
        <w:widowControl w:val="0"/>
        <w:autoSpaceDE w:val="0"/>
        <w:autoSpaceDN w:val="0"/>
        <w:adjustRightInd w:val="0"/>
        <w:spacing w:line="360" w:lineRule="auto"/>
        <w:ind w:right="-20"/>
        <w:rPr>
          <w:rFonts w:ascii="Arial" w:hAnsi="Arial" w:cs="Arial"/>
          <w:b/>
        </w:rPr>
      </w:pPr>
      <w:r>
        <w:rPr>
          <w:rFonts w:ascii="Arial" w:hAnsi="Arial" w:cs="Arial"/>
          <w:b/>
          <w:noProof/>
        </w:rPr>
        <mc:AlternateContent>
          <mc:Choice Requires="wps">
            <w:drawing>
              <wp:anchor distT="0" distB="0" distL="114300" distR="114300" simplePos="0" relativeHeight="251677184" behindDoc="0" locked="0" layoutInCell="1" allowOverlap="1" wp14:anchorId="7FA5DB9A" wp14:editId="419917F9">
                <wp:simplePos x="0" y="0"/>
                <wp:positionH relativeFrom="margin">
                  <wp:align>right</wp:align>
                </wp:positionH>
                <wp:positionV relativeFrom="paragraph">
                  <wp:posOffset>8255</wp:posOffset>
                </wp:positionV>
                <wp:extent cx="6734175" cy="981075"/>
                <wp:effectExtent l="0" t="0" r="28575"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81075"/>
                        </a:xfrm>
                        <a:prstGeom prst="rect">
                          <a:avLst/>
                        </a:prstGeom>
                        <a:solidFill>
                          <a:srgbClr val="FFFFFF"/>
                        </a:solidFill>
                        <a:ln w="9525">
                          <a:solidFill>
                            <a:srgbClr val="FFFFFF"/>
                          </a:solidFill>
                          <a:miter lim="800000"/>
                          <a:headEnd/>
                          <a:tailEnd/>
                        </a:ln>
                      </wps:spPr>
                      <wps:txbx>
                        <w:txbxContent>
                          <w:p w14:paraId="438C3B58" w14:textId="2BA23FEA" w:rsidR="00247360" w:rsidRPr="00F5779C" w:rsidRDefault="00247360" w:rsidP="00F5779C">
                            <w:pPr>
                              <w:jc w:val="center"/>
                              <w:rPr>
                                <w:rFonts w:ascii="Arial" w:eastAsia="Times New Roman" w:hAnsi="Arial" w:cs="Arial"/>
                                <w:b/>
                                <w:sz w:val="22"/>
                              </w:rPr>
                            </w:pPr>
                            <w:r>
                              <w:rPr>
                                <w:rFonts w:ascii="Arial" w:eastAsia="Times New Roman" w:hAnsi="Arial" w:cs="Arial"/>
                                <w:b/>
                                <w:sz w:val="22"/>
                              </w:rPr>
                              <w:t>« </w:t>
                            </w:r>
                            <w:r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 LOCAL ; PROGRAMME ANNUEL 2023.</w:t>
                            </w:r>
                            <w:r>
                              <w:rPr>
                                <w:rFonts w:ascii="Arial" w:eastAsia="Times New Roman" w:hAnsi="Arial" w:cs="Arial"/>
                                <w:b/>
                                <w:sz w:val="22"/>
                              </w:rPr>
                              <w:t> »</w:t>
                            </w:r>
                          </w:p>
                          <w:p w14:paraId="4B46AB22" w14:textId="0D48F92F" w:rsidR="00247360" w:rsidRPr="009E4D38" w:rsidRDefault="00247360" w:rsidP="00E50EAF">
                            <w:pPr>
                              <w:jc w:val="center"/>
                              <w:rPr>
                                <w:rFonts w:ascii="Arial" w:eastAsia="Times New Roman" w:hAnsi="Arial" w:cs="Arial"/>
                                <w:b/>
                              </w:rPr>
                            </w:pPr>
                          </w:p>
                          <w:p w14:paraId="71200A85" w14:textId="77777777" w:rsidR="00247360" w:rsidRPr="009E4D38" w:rsidRDefault="00247360" w:rsidP="00E50EAF">
                            <w:pPr>
                              <w:jc w:val="both"/>
                              <w:rPr>
                                <w:rFonts w:ascii="Arial" w:eastAsia="Times New Roman" w:hAnsi="Arial" w:cs="Arial"/>
                                <w:b/>
                                <w:sz w:val="22"/>
                              </w:rPr>
                            </w:pPr>
                          </w:p>
                          <w:p w14:paraId="754081FB" w14:textId="77777777" w:rsidR="00247360" w:rsidRPr="009E4D38" w:rsidRDefault="00247360" w:rsidP="00E50EAF">
                            <w:pPr>
                              <w:jc w:val="center"/>
                              <w:rPr>
                                <w:rFonts w:ascii="Arial" w:eastAsia="Times New Roman" w:hAnsi="Arial" w:cs="Arial"/>
                                <w:b/>
                              </w:rPr>
                            </w:pPr>
                            <w:r w:rsidRPr="009E4D38">
                              <w:rPr>
                                <w:rFonts w:ascii="Arial" w:eastAsia="Times New Roman" w:hAnsi="Arial" w:cs="Arial"/>
                                <w:b/>
                              </w:rPr>
                              <w:t>AVIS D’APPEL D’OFFRES NATIONAL OUVERT N° 005/AONO/RS/D-VNT/CKO/CIPM/2023 ______ POUR ACQUISITION DE DOUZE (12) LAMPADAIRES SOLAIRES POUR ELECTRIFICATION PUBLIQUE DANS LA VILLE DE KYE-OSSI POUR LE COMPTE DU MINISTERE DE LA DECENTRALISATION ET DU DEVELOPPEMENT LOCAL ; PROGRAMME ANNUEL 2023.</w:t>
                            </w:r>
                          </w:p>
                          <w:p w14:paraId="46C76927" w14:textId="77777777" w:rsidR="00247360" w:rsidRPr="009E4D38" w:rsidRDefault="00247360" w:rsidP="00E50EAF">
                            <w:pPr>
                              <w:jc w:val="both"/>
                              <w:rPr>
                                <w:rFonts w:ascii="Arial" w:eastAsia="Times New Roman" w:hAnsi="Arial" w:cs="Arial"/>
                                <w:b/>
                                <w:sz w:val="22"/>
                              </w:rPr>
                            </w:pPr>
                          </w:p>
                          <w:p w14:paraId="5E390F8D" w14:textId="1434DE73" w:rsidR="00247360" w:rsidRPr="00F320CF" w:rsidRDefault="00247360" w:rsidP="00F320CF">
                            <w:pPr>
                              <w:jc w:val="both"/>
                              <w:rPr>
                                <w:rFonts w:ascii="Arial" w:eastAsia="Times New Roman" w:hAnsi="Arial" w:cs="Arial"/>
                                <w:b/>
                                <w:sz w:val="22"/>
                              </w:rPr>
                            </w:pPr>
                            <w:r w:rsidRPr="006A5CBE">
                              <w:rPr>
                                <w:rFonts w:ascii="Arial" w:eastAsia="Times New Roman" w:hAnsi="Arial" w:cs="Arial"/>
                                <w:b/>
                                <w:sz w:val="22"/>
                              </w:rPr>
                              <w:t>.</w:t>
                            </w:r>
                            <w:r>
                              <w:rPr>
                                <w:rFonts w:ascii="Arial" w:eastAsia="Times New Roman" w:hAnsi="Arial" w:cs="Arial"/>
                                <w:b/>
                                <w:sz w:val="22"/>
                              </w:rPr>
                              <w:t xml:space="preserve"> »</w:t>
                            </w:r>
                          </w:p>
                          <w:p w14:paraId="4E168165" w14:textId="77777777" w:rsidR="00247360" w:rsidRPr="00400927" w:rsidRDefault="00247360" w:rsidP="00F9573F">
                            <w:pPr>
                              <w:jc w:val="center"/>
                              <w:rPr>
                                <w:rFonts w:ascii="Arial" w:eastAsia="Times New Roman" w:hAnsi="Arial" w:cs="Arial"/>
                                <w:b/>
                                <w:bCs/>
                                <w:sz w:val="12"/>
                              </w:rPr>
                            </w:pPr>
                          </w:p>
                          <w:p w14:paraId="46BF5FCF" w14:textId="66E130DE" w:rsidR="00247360" w:rsidRPr="00841B1B" w:rsidRDefault="00247360" w:rsidP="003C120E">
                            <w:pPr>
                              <w:jc w:val="center"/>
                              <w:rPr>
                                <w:rFonts w:ascii="Arial" w:hAnsi="Arial" w:cs="Arial"/>
                                <w:b/>
                                <w:bCs/>
                                <w:sz w:val="28"/>
                                <w:szCs w:val="44"/>
                              </w:rPr>
                            </w:pPr>
                            <w:r w:rsidRPr="007F5BC0">
                              <w:rPr>
                                <w:rFonts w:ascii="Arial" w:eastAsia="Times New Roman" w:hAnsi="Arial" w:cs="Arial"/>
                                <w:b/>
                                <w:bCs/>
                                <w:sz w:val="22"/>
                                <w:szCs w:val="22"/>
                              </w:rPr>
                              <w:t>»</w:t>
                            </w:r>
                          </w:p>
                          <w:p w14:paraId="36CB6CAE" w14:textId="77777777" w:rsidR="00247360" w:rsidRDefault="00247360" w:rsidP="00A04F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5DB9A" id="Zone de texte 12" o:spid="_x0000_s1032" type="#_x0000_t202" style="position:absolute;margin-left:479.05pt;margin-top:.65pt;width:530.25pt;height:77.2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" strokecolor="white">
                <v:textbox>
                  <w:txbxContent>
                    <w:p w14:paraId="438C3B58" w14:textId="2BA23FEA" w:rsidR="00247360" w:rsidRPr="00F5779C" w:rsidRDefault="00247360" w:rsidP="00F5779C">
                      <w:pPr>
                        <w:jc w:val="center"/>
                        <w:rPr>
                          <w:rFonts w:ascii="Arial" w:eastAsia="Times New Roman" w:hAnsi="Arial" w:cs="Arial"/>
                          <w:b/>
                          <w:sz w:val="22"/>
                        </w:rPr>
                      </w:pPr>
                      <w:r>
                        <w:rPr>
                          <w:rFonts w:ascii="Arial" w:eastAsia="Times New Roman" w:hAnsi="Arial" w:cs="Arial"/>
                          <w:b/>
                          <w:sz w:val="22"/>
                        </w:rPr>
                        <w:t>« </w:t>
                      </w:r>
                      <w:r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 LOCAL ; PROGRAMME ANNUEL 2023.</w:t>
                      </w:r>
                      <w:r>
                        <w:rPr>
                          <w:rFonts w:ascii="Arial" w:eastAsia="Times New Roman" w:hAnsi="Arial" w:cs="Arial"/>
                          <w:b/>
                          <w:sz w:val="22"/>
                        </w:rPr>
                        <w:t> »</w:t>
                      </w:r>
                    </w:p>
                    <w:p w14:paraId="4B46AB22" w14:textId="0D48F92F" w:rsidR="00247360" w:rsidRPr="009E4D38" w:rsidRDefault="00247360" w:rsidP="00E50EAF">
                      <w:pPr>
                        <w:jc w:val="center"/>
                        <w:rPr>
                          <w:rFonts w:ascii="Arial" w:eastAsia="Times New Roman" w:hAnsi="Arial" w:cs="Arial"/>
                          <w:b/>
                        </w:rPr>
                      </w:pPr>
                    </w:p>
                    <w:p w14:paraId="71200A85" w14:textId="77777777" w:rsidR="00247360" w:rsidRPr="009E4D38" w:rsidRDefault="00247360" w:rsidP="00E50EAF">
                      <w:pPr>
                        <w:jc w:val="both"/>
                        <w:rPr>
                          <w:rFonts w:ascii="Arial" w:eastAsia="Times New Roman" w:hAnsi="Arial" w:cs="Arial"/>
                          <w:b/>
                          <w:sz w:val="22"/>
                        </w:rPr>
                      </w:pPr>
                    </w:p>
                    <w:p w14:paraId="754081FB" w14:textId="77777777" w:rsidR="00247360" w:rsidRPr="009E4D38" w:rsidRDefault="00247360" w:rsidP="00E50EAF">
                      <w:pPr>
                        <w:jc w:val="center"/>
                        <w:rPr>
                          <w:rFonts w:ascii="Arial" w:eastAsia="Times New Roman" w:hAnsi="Arial" w:cs="Arial"/>
                          <w:b/>
                        </w:rPr>
                      </w:pPr>
                      <w:r w:rsidRPr="009E4D38">
                        <w:rPr>
                          <w:rFonts w:ascii="Arial" w:eastAsia="Times New Roman" w:hAnsi="Arial" w:cs="Arial"/>
                          <w:b/>
                        </w:rPr>
                        <w:t>AVIS D’APPEL D’OFFRES NATIONAL OUVERT N° 005/AONO/RS/D-VNT/CKO/CIPM/2023 ______ POUR ACQUISITION DE DOUZE (12) LAMPADAIRES SOLAIRES POUR ELECTRIFICATION PUBLIQUE DANS LA VILLE DE KYE-OSSI POUR LE COMPTE DU MINISTERE DE LA DECENTRALISATION ET DU DEVELOPPEMENT LOCAL ; PROGRAMME ANNUEL 2023.</w:t>
                      </w:r>
                    </w:p>
                    <w:p w14:paraId="46C76927" w14:textId="77777777" w:rsidR="00247360" w:rsidRPr="009E4D38" w:rsidRDefault="00247360" w:rsidP="00E50EAF">
                      <w:pPr>
                        <w:jc w:val="both"/>
                        <w:rPr>
                          <w:rFonts w:ascii="Arial" w:eastAsia="Times New Roman" w:hAnsi="Arial" w:cs="Arial"/>
                          <w:b/>
                          <w:sz w:val="22"/>
                        </w:rPr>
                      </w:pPr>
                    </w:p>
                    <w:p w14:paraId="5E390F8D" w14:textId="1434DE73" w:rsidR="00247360" w:rsidRPr="00F320CF" w:rsidRDefault="00247360" w:rsidP="00F320CF">
                      <w:pPr>
                        <w:jc w:val="both"/>
                        <w:rPr>
                          <w:rFonts w:ascii="Arial" w:eastAsia="Times New Roman" w:hAnsi="Arial" w:cs="Arial"/>
                          <w:b/>
                          <w:sz w:val="22"/>
                        </w:rPr>
                      </w:pPr>
                      <w:r w:rsidRPr="006A5CBE">
                        <w:rPr>
                          <w:rFonts w:ascii="Arial" w:eastAsia="Times New Roman" w:hAnsi="Arial" w:cs="Arial"/>
                          <w:b/>
                          <w:sz w:val="22"/>
                        </w:rPr>
                        <w:t>.</w:t>
                      </w:r>
                      <w:r>
                        <w:rPr>
                          <w:rFonts w:ascii="Arial" w:eastAsia="Times New Roman" w:hAnsi="Arial" w:cs="Arial"/>
                          <w:b/>
                          <w:sz w:val="22"/>
                        </w:rPr>
                        <w:t xml:space="preserve"> »</w:t>
                      </w:r>
                    </w:p>
                    <w:p w14:paraId="4E168165" w14:textId="77777777" w:rsidR="00247360" w:rsidRPr="00400927" w:rsidRDefault="00247360" w:rsidP="00F9573F">
                      <w:pPr>
                        <w:jc w:val="center"/>
                        <w:rPr>
                          <w:rFonts w:ascii="Arial" w:eastAsia="Times New Roman" w:hAnsi="Arial" w:cs="Arial"/>
                          <w:b/>
                          <w:bCs/>
                          <w:sz w:val="12"/>
                        </w:rPr>
                      </w:pPr>
                    </w:p>
                    <w:p w14:paraId="46BF5FCF" w14:textId="66E130DE" w:rsidR="00247360" w:rsidRPr="00841B1B" w:rsidRDefault="00247360" w:rsidP="003C120E">
                      <w:pPr>
                        <w:jc w:val="center"/>
                        <w:rPr>
                          <w:rFonts w:ascii="Arial" w:hAnsi="Arial" w:cs="Arial"/>
                          <w:b/>
                          <w:bCs/>
                          <w:sz w:val="28"/>
                          <w:szCs w:val="44"/>
                        </w:rPr>
                      </w:pPr>
                      <w:r w:rsidRPr="007F5BC0">
                        <w:rPr>
                          <w:rFonts w:ascii="Arial" w:eastAsia="Times New Roman" w:hAnsi="Arial" w:cs="Arial"/>
                          <w:b/>
                          <w:bCs/>
                          <w:sz w:val="22"/>
                          <w:szCs w:val="22"/>
                        </w:rPr>
                        <w:t>»</w:t>
                      </w:r>
                    </w:p>
                    <w:p w14:paraId="36CB6CAE" w14:textId="77777777" w:rsidR="00247360" w:rsidRDefault="00247360" w:rsidP="00A04F85">
                      <w:pPr>
                        <w:jc w:val="center"/>
                      </w:pPr>
                    </w:p>
                  </w:txbxContent>
                </v:textbox>
                <w10:wrap anchorx="margin"/>
              </v:shape>
            </w:pict>
          </mc:Fallback>
        </mc:AlternateContent>
      </w:r>
    </w:p>
    <w:p w14:paraId="33F535A6" w14:textId="77777777" w:rsidR="00BD0F09" w:rsidRDefault="00BD0F09" w:rsidP="008A50AA">
      <w:pPr>
        <w:widowControl w:val="0"/>
        <w:autoSpaceDE w:val="0"/>
        <w:autoSpaceDN w:val="0"/>
        <w:adjustRightInd w:val="0"/>
        <w:spacing w:line="360" w:lineRule="auto"/>
        <w:ind w:right="-20"/>
        <w:rPr>
          <w:rFonts w:ascii="Arial" w:hAnsi="Arial" w:cs="Arial"/>
          <w:b/>
          <w:i/>
          <w:iCs/>
          <w:sz w:val="22"/>
          <w:szCs w:val="22"/>
        </w:rPr>
      </w:pPr>
    </w:p>
    <w:p w14:paraId="3F6AA211" w14:textId="77777777" w:rsidR="00A04F85" w:rsidRPr="003D3A81" w:rsidRDefault="00A04F85" w:rsidP="00A04F85">
      <w:pPr>
        <w:widowControl w:val="0"/>
        <w:autoSpaceDE w:val="0"/>
        <w:autoSpaceDN w:val="0"/>
        <w:adjustRightInd w:val="0"/>
        <w:spacing w:line="360" w:lineRule="auto"/>
        <w:ind w:right="-20"/>
        <w:jc w:val="center"/>
        <w:rPr>
          <w:rFonts w:ascii="Arial" w:hAnsi="Arial" w:cs="Arial"/>
          <w:b/>
          <w:sz w:val="22"/>
          <w:szCs w:val="22"/>
        </w:rPr>
      </w:pPr>
      <w:r w:rsidRPr="003D3A81">
        <w:rPr>
          <w:rFonts w:ascii="Arial" w:hAnsi="Arial" w:cs="Arial"/>
          <w:b/>
          <w:i/>
          <w:iCs/>
          <w:sz w:val="22"/>
          <w:szCs w:val="22"/>
        </w:rPr>
        <w:t xml:space="preserve">« A N'OUVRIR QU'EN SEANCE DE </w:t>
      </w:r>
      <w:r>
        <w:rPr>
          <w:rFonts w:ascii="Arial" w:hAnsi="Arial" w:cs="Arial"/>
          <w:b/>
          <w:i/>
          <w:iCs/>
          <w:sz w:val="22"/>
          <w:szCs w:val="22"/>
        </w:rPr>
        <w:t>DE</w:t>
      </w:r>
      <w:r w:rsidRPr="003D3A81">
        <w:rPr>
          <w:rFonts w:ascii="Arial" w:hAnsi="Arial" w:cs="Arial"/>
          <w:b/>
          <w:i/>
          <w:iCs/>
          <w:sz w:val="22"/>
          <w:szCs w:val="22"/>
        </w:rPr>
        <w:t>POUILLEMENT »</w:t>
      </w:r>
    </w:p>
    <w:p w14:paraId="78D84C00" w14:textId="77777777" w:rsidR="00A04F85" w:rsidRPr="00F5600B" w:rsidRDefault="00A04F85" w:rsidP="00A04F85">
      <w:pPr>
        <w:widowControl w:val="0"/>
        <w:autoSpaceDE w:val="0"/>
        <w:autoSpaceDN w:val="0"/>
        <w:adjustRightInd w:val="0"/>
        <w:spacing w:line="360" w:lineRule="auto"/>
        <w:ind w:right="-20"/>
        <w:jc w:val="both"/>
        <w:rPr>
          <w:rFonts w:ascii="Arial" w:hAnsi="Arial" w:cs="Arial"/>
          <w:b/>
          <w:iCs/>
        </w:rPr>
      </w:pPr>
      <w:proofErr w:type="gramStart"/>
      <w:r w:rsidRPr="00F5600B">
        <w:rPr>
          <w:rFonts w:ascii="Arial" w:hAnsi="Arial" w:cs="Arial"/>
          <w:b/>
          <w:iCs/>
        </w:rPr>
        <w:t>b</w:t>
      </w:r>
      <w:proofErr w:type="gramEnd"/>
      <w:r w:rsidRPr="00F5600B">
        <w:rPr>
          <w:rFonts w:ascii="Arial" w:hAnsi="Arial" w:cs="Arial"/>
          <w:b/>
          <w:iCs/>
        </w:rPr>
        <w:t>-2/ Enveloppe intérieure</w:t>
      </w:r>
    </w:p>
    <w:p w14:paraId="1CE8966F" w14:textId="77777777" w:rsidR="00A04F85" w:rsidRPr="00F5600B" w:rsidRDefault="00A04F85" w:rsidP="00A04F85">
      <w:pPr>
        <w:widowControl w:val="0"/>
        <w:autoSpaceDE w:val="0"/>
        <w:autoSpaceDN w:val="0"/>
        <w:adjustRightInd w:val="0"/>
        <w:spacing w:line="360" w:lineRule="auto"/>
        <w:ind w:right="-20"/>
        <w:jc w:val="both"/>
        <w:rPr>
          <w:rFonts w:ascii="Arial" w:hAnsi="Arial" w:cs="Arial"/>
          <w:iCs/>
        </w:rPr>
      </w:pPr>
      <w:r w:rsidRPr="00F5600B">
        <w:rPr>
          <w:rFonts w:ascii="Arial" w:hAnsi="Arial" w:cs="Arial"/>
          <w:iCs/>
        </w:rPr>
        <w:lastRenderedPageBreak/>
        <w:t>L’enveloppe extérieure contiendra trois (03) enveloppes intérieures.</w:t>
      </w:r>
    </w:p>
    <w:p w14:paraId="21DFF2AC" w14:textId="1758FA67" w:rsidR="00A04F85" w:rsidRPr="00F5600B" w:rsidRDefault="00A04F85" w:rsidP="00A04F85">
      <w:pPr>
        <w:widowControl w:val="0"/>
        <w:autoSpaceDE w:val="0"/>
        <w:autoSpaceDN w:val="0"/>
        <w:adjustRightInd w:val="0"/>
        <w:spacing w:line="360" w:lineRule="auto"/>
        <w:ind w:right="-20"/>
        <w:jc w:val="both"/>
        <w:rPr>
          <w:rFonts w:ascii="Arial" w:hAnsi="Arial" w:cs="Arial"/>
          <w:iCs/>
        </w:rPr>
      </w:pPr>
      <w:r w:rsidRPr="00F5600B">
        <w:rPr>
          <w:rFonts w:ascii="Arial" w:hAnsi="Arial" w:cs="Arial"/>
          <w:iCs/>
        </w:rPr>
        <w:t xml:space="preserve">La première portera la mention </w:t>
      </w:r>
      <w:r w:rsidRPr="00F5600B">
        <w:rPr>
          <w:rFonts w:ascii="Arial" w:hAnsi="Arial" w:cs="Arial"/>
          <w:b/>
          <w:iCs/>
        </w:rPr>
        <w:t>« enveloppe A </w:t>
      </w:r>
      <w:r w:rsidR="008C3747" w:rsidRPr="00F5600B">
        <w:rPr>
          <w:rFonts w:ascii="Arial" w:hAnsi="Arial" w:cs="Arial"/>
          <w:b/>
          <w:iCs/>
        </w:rPr>
        <w:t xml:space="preserve">» </w:t>
      </w:r>
      <w:r w:rsidR="008C3747" w:rsidRPr="00F5600B">
        <w:rPr>
          <w:rFonts w:ascii="Arial" w:hAnsi="Arial" w:cs="Arial"/>
          <w:iCs/>
        </w:rPr>
        <w:t>et</w:t>
      </w:r>
      <w:r w:rsidRPr="00F5600B">
        <w:rPr>
          <w:rFonts w:ascii="Arial" w:hAnsi="Arial" w:cs="Arial"/>
          <w:iCs/>
        </w:rPr>
        <w:t xml:space="preserve"> contiendra le dossier administratif de l’entreprise constituée des pièces ci-après :</w:t>
      </w:r>
    </w:p>
    <w:p w14:paraId="276D7BDD" w14:textId="77777777" w:rsidR="00A04F85" w:rsidRPr="00F5600B" w:rsidRDefault="00A04F85" w:rsidP="00A04F85">
      <w:pPr>
        <w:widowControl w:val="0"/>
        <w:autoSpaceDE w:val="0"/>
        <w:autoSpaceDN w:val="0"/>
        <w:adjustRightInd w:val="0"/>
        <w:spacing w:line="360" w:lineRule="auto"/>
        <w:ind w:right="-20"/>
        <w:jc w:val="both"/>
        <w:rPr>
          <w:rFonts w:ascii="Arial" w:hAnsi="Arial" w:cs="Arial"/>
          <w:b/>
          <w:iCs/>
        </w:rPr>
      </w:pPr>
      <w:r w:rsidRPr="00F5600B">
        <w:rPr>
          <w:rFonts w:ascii="Arial" w:hAnsi="Arial" w:cs="Arial"/>
          <w:b/>
          <w:iCs/>
        </w:rPr>
        <w:t>Enveloppe A : Dossier Administratif</w:t>
      </w:r>
    </w:p>
    <w:tbl>
      <w:tblPr>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1E0" w:firstRow="1" w:lastRow="1" w:firstColumn="1" w:lastColumn="1" w:noHBand="0" w:noVBand="0"/>
      </w:tblPr>
      <w:tblGrid>
        <w:gridCol w:w="1242"/>
        <w:gridCol w:w="9156"/>
      </w:tblGrid>
      <w:tr w:rsidR="00524E81" w14:paraId="19425017" w14:textId="77777777" w:rsidTr="00524E81">
        <w:trPr>
          <w:trHeight w:val="126"/>
          <w:jc w:val="center"/>
        </w:trPr>
        <w:tc>
          <w:tcPr>
            <w:tcW w:w="1242" w:type="dxa"/>
            <w:tcBorders>
              <w:top w:val="single" w:sz="4" w:space="0" w:color="244061"/>
              <w:left w:val="single" w:sz="4" w:space="0" w:color="244061"/>
              <w:bottom w:val="single" w:sz="4" w:space="0" w:color="244061"/>
              <w:right w:val="single" w:sz="4" w:space="0" w:color="244061"/>
            </w:tcBorders>
            <w:hideMark/>
          </w:tcPr>
          <w:p w14:paraId="2E359CC9" w14:textId="77777777" w:rsidR="00524E81" w:rsidRDefault="00524E81">
            <w:pPr>
              <w:widowControl w:val="0"/>
              <w:autoSpaceDE w:val="0"/>
              <w:autoSpaceDN w:val="0"/>
              <w:adjustRightInd w:val="0"/>
              <w:spacing w:line="276" w:lineRule="auto"/>
              <w:ind w:right="-20"/>
              <w:rPr>
                <w:rFonts w:ascii="Arial" w:hAnsi="Arial" w:cs="Arial"/>
                <w:b/>
                <w:iCs/>
                <w:sz w:val="22"/>
                <w:szCs w:val="22"/>
              </w:rPr>
            </w:pPr>
            <w:r>
              <w:rPr>
                <w:rFonts w:ascii="Arial" w:hAnsi="Arial" w:cs="Arial"/>
                <w:b/>
                <w:iCs/>
                <w:sz w:val="22"/>
                <w:szCs w:val="22"/>
              </w:rPr>
              <w:t>Pièce n°</w:t>
            </w:r>
          </w:p>
        </w:tc>
        <w:tc>
          <w:tcPr>
            <w:tcW w:w="9156" w:type="dxa"/>
            <w:tcBorders>
              <w:top w:val="single" w:sz="4" w:space="0" w:color="244061"/>
              <w:left w:val="single" w:sz="4" w:space="0" w:color="244061"/>
              <w:bottom w:val="single" w:sz="4" w:space="0" w:color="244061"/>
              <w:right w:val="single" w:sz="4" w:space="0" w:color="244061"/>
            </w:tcBorders>
            <w:hideMark/>
          </w:tcPr>
          <w:p w14:paraId="59CC9A24" w14:textId="77777777" w:rsidR="00524E81" w:rsidRDefault="00524E81">
            <w:pPr>
              <w:widowControl w:val="0"/>
              <w:autoSpaceDE w:val="0"/>
              <w:autoSpaceDN w:val="0"/>
              <w:adjustRightInd w:val="0"/>
              <w:spacing w:line="276" w:lineRule="auto"/>
              <w:ind w:right="-20"/>
              <w:rPr>
                <w:rFonts w:ascii="Arial" w:hAnsi="Arial" w:cs="Arial"/>
                <w:b/>
                <w:iCs/>
                <w:sz w:val="22"/>
                <w:szCs w:val="22"/>
              </w:rPr>
            </w:pPr>
            <w:r>
              <w:rPr>
                <w:rFonts w:ascii="Arial" w:hAnsi="Arial" w:cs="Arial"/>
                <w:b/>
                <w:iCs/>
                <w:sz w:val="22"/>
                <w:szCs w:val="22"/>
              </w:rPr>
              <w:t>Désignation</w:t>
            </w:r>
          </w:p>
        </w:tc>
      </w:tr>
      <w:tr w:rsidR="00524E81" w14:paraId="3C631C8B" w14:textId="77777777" w:rsidTr="00524E81">
        <w:trPr>
          <w:trHeight w:val="382"/>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2007433F"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A.1</w:t>
            </w:r>
          </w:p>
        </w:tc>
        <w:tc>
          <w:tcPr>
            <w:tcW w:w="9156" w:type="dxa"/>
            <w:tcBorders>
              <w:top w:val="single" w:sz="4" w:space="0" w:color="244061"/>
              <w:left w:val="single" w:sz="4" w:space="0" w:color="244061"/>
              <w:bottom w:val="single" w:sz="4" w:space="0" w:color="244061"/>
              <w:right w:val="single" w:sz="4" w:space="0" w:color="244061"/>
            </w:tcBorders>
            <w:hideMark/>
          </w:tcPr>
          <w:p w14:paraId="51AB86E7" w14:textId="77777777" w:rsidR="00524E81" w:rsidRDefault="00524E81">
            <w:pPr>
              <w:widowControl w:val="0"/>
              <w:autoSpaceDE w:val="0"/>
              <w:autoSpaceDN w:val="0"/>
              <w:adjustRightInd w:val="0"/>
              <w:spacing w:line="276" w:lineRule="auto"/>
              <w:ind w:right="-20"/>
              <w:rPr>
                <w:rFonts w:ascii="Arial" w:hAnsi="Arial" w:cs="Arial"/>
                <w:iCs/>
                <w:sz w:val="22"/>
                <w:szCs w:val="22"/>
              </w:rPr>
            </w:pPr>
            <w:r>
              <w:rPr>
                <w:rFonts w:ascii="Arial" w:hAnsi="Arial" w:cs="Arial"/>
                <w:sz w:val="22"/>
                <w:szCs w:val="22"/>
              </w:rPr>
              <w:t>Déclaration d’intention de soumissionner suivant le modèle du DAO,</w:t>
            </w:r>
            <w:r>
              <w:rPr>
                <w:rFonts w:ascii="Arial" w:hAnsi="Arial" w:cs="Arial"/>
                <w:spacing w:val="3"/>
                <w:sz w:val="22"/>
                <w:szCs w:val="22"/>
              </w:rPr>
              <w:t xml:space="preserve"> signée, datée et </w:t>
            </w:r>
            <w:r>
              <w:rPr>
                <w:rFonts w:ascii="Arial" w:hAnsi="Arial" w:cs="Arial"/>
                <w:sz w:val="22"/>
                <w:szCs w:val="22"/>
              </w:rPr>
              <w:t xml:space="preserve">timbrée </w:t>
            </w:r>
          </w:p>
        </w:tc>
      </w:tr>
      <w:tr w:rsidR="00524E81" w14:paraId="1AD7FF74" w14:textId="77777777" w:rsidTr="00524E81">
        <w:trPr>
          <w:trHeight w:val="272"/>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414AC50E"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A.2</w:t>
            </w:r>
          </w:p>
        </w:tc>
        <w:tc>
          <w:tcPr>
            <w:tcW w:w="9156" w:type="dxa"/>
            <w:tcBorders>
              <w:top w:val="single" w:sz="4" w:space="0" w:color="244061"/>
              <w:left w:val="single" w:sz="4" w:space="0" w:color="244061"/>
              <w:bottom w:val="single" w:sz="4" w:space="0" w:color="244061"/>
              <w:right w:val="single" w:sz="4" w:space="0" w:color="244061"/>
            </w:tcBorders>
            <w:hideMark/>
          </w:tcPr>
          <w:p w14:paraId="6C768BA4" w14:textId="77777777" w:rsidR="00524E81" w:rsidRDefault="00524E81">
            <w:pPr>
              <w:widowControl w:val="0"/>
              <w:autoSpaceDE w:val="0"/>
              <w:autoSpaceDN w:val="0"/>
              <w:adjustRightInd w:val="0"/>
              <w:spacing w:line="276" w:lineRule="auto"/>
              <w:ind w:right="-20"/>
              <w:rPr>
                <w:rFonts w:ascii="Arial" w:hAnsi="Arial" w:cs="Arial"/>
                <w:b/>
                <w:iCs/>
                <w:sz w:val="22"/>
                <w:szCs w:val="22"/>
              </w:rPr>
            </w:pPr>
            <w:r>
              <w:rPr>
                <w:rFonts w:ascii="Arial" w:hAnsi="Arial" w:cs="Arial"/>
                <w:sz w:val="22"/>
                <w:szCs w:val="22"/>
              </w:rPr>
              <w:t>Quittance d’achat du Dossier d’Appel d’Offres </w:t>
            </w:r>
          </w:p>
        </w:tc>
      </w:tr>
      <w:tr w:rsidR="00524E81" w14:paraId="21476F16"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6B6FB5C4"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A.3</w:t>
            </w:r>
          </w:p>
        </w:tc>
        <w:tc>
          <w:tcPr>
            <w:tcW w:w="9156" w:type="dxa"/>
            <w:tcBorders>
              <w:top w:val="single" w:sz="4" w:space="0" w:color="244061"/>
              <w:left w:val="single" w:sz="4" w:space="0" w:color="244061"/>
              <w:bottom w:val="single" w:sz="4" w:space="0" w:color="244061"/>
              <w:right w:val="single" w:sz="4" w:space="0" w:color="244061"/>
            </w:tcBorders>
            <w:hideMark/>
          </w:tcPr>
          <w:p w14:paraId="379D1BFC" w14:textId="774E7E04" w:rsidR="00524E81" w:rsidRDefault="00524E81" w:rsidP="00104FF2">
            <w:pPr>
              <w:widowControl w:val="0"/>
              <w:autoSpaceDE w:val="0"/>
              <w:autoSpaceDN w:val="0"/>
              <w:adjustRightInd w:val="0"/>
              <w:ind w:right="-20"/>
              <w:rPr>
                <w:rFonts w:ascii="Arial" w:hAnsi="Arial" w:cs="Arial"/>
                <w:sz w:val="22"/>
                <w:szCs w:val="22"/>
              </w:rPr>
            </w:pPr>
            <w:r>
              <w:rPr>
                <w:rFonts w:ascii="Arial" w:hAnsi="Arial" w:cs="Arial"/>
                <w:sz w:val="22"/>
                <w:szCs w:val="22"/>
              </w:rPr>
              <w:t>Copie légalisée de la carte de contribuable en cours de validité ou attestation d’Immatriculation</w:t>
            </w:r>
            <w:r w:rsidR="005A33F9">
              <w:rPr>
                <w:rFonts w:ascii="Arial" w:hAnsi="Arial" w:cs="Arial"/>
                <w:sz w:val="22"/>
                <w:szCs w:val="22"/>
              </w:rPr>
              <w:t xml:space="preserve"> timbrée </w:t>
            </w:r>
          </w:p>
        </w:tc>
      </w:tr>
      <w:tr w:rsidR="00524E81" w14:paraId="3993F8D6" w14:textId="77777777" w:rsidTr="00524E81">
        <w:trPr>
          <w:trHeight w:val="272"/>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4C7D5EFB"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A.4</w:t>
            </w:r>
          </w:p>
        </w:tc>
        <w:tc>
          <w:tcPr>
            <w:tcW w:w="9156" w:type="dxa"/>
            <w:tcBorders>
              <w:top w:val="single" w:sz="4" w:space="0" w:color="244061"/>
              <w:left w:val="single" w:sz="4" w:space="0" w:color="244061"/>
              <w:bottom w:val="single" w:sz="4" w:space="0" w:color="244061"/>
              <w:right w:val="single" w:sz="4" w:space="0" w:color="244061"/>
            </w:tcBorders>
            <w:hideMark/>
          </w:tcPr>
          <w:p w14:paraId="00B1A1AC" w14:textId="1A9CDF60"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Attestation de non faillite</w:t>
            </w:r>
            <w:r w:rsidR="005A33F9">
              <w:rPr>
                <w:rFonts w:ascii="Arial" w:hAnsi="Arial" w:cs="Arial"/>
                <w:sz w:val="22"/>
                <w:szCs w:val="22"/>
              </w:rPr>
              <w:t xml:space="preserve"> timbrée </w:t>
            </w:r>
          </w:p>
        </w:tc>
      </w:tr>
      <w:tr w:rsidR="00524E81" w14:paraId="77EEDFC2"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7CBDE9CE"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A.5</w:t>
            </w:r>
          </w:p>
        </w:tc>
        <w:tc>
          <w:tcPr>
            <w:tcW w:w="9156" w:type="dxa"/>
            <w:tcBorders>
              <w:top w:val="single" w:sz="4" w:space="0" w:color="244061"/>
              <w:left w:val="single" w:sz="4" w:space="0" w:color="244061"/>
              <w:bottom w:val="single" w:sz="4" w:space="0" w:color="244061"/>
              <w:right w:val="single" w:sz="4" w:space="0" w:color="244061"/>
            </w:tcBorders>
            <w:hideMark/>
          </w:tcPr>
          <w:p w14:paraId="1CBF74C1"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 xml:space="preserve">Copie légalisée du registre de commerce </w:t>
            </w:r>
          </w:p>
        </w:tc>
      </w:tr>
      <w:tr w:rsidR="00524E81" w14:paraId="58359188" w14:textId="77777777" w:rsidTr="00524E81">
        <w:trPr>
          <w:trHeight w:val="272"/>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220B18E7"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A.6</w:t>
            </w:r>
          </w:p>
        </w:tc>
        <w:tc>
          <w:tcPr>
            <w:tcW w:w="9156" w:type="dxa"/>
            <w:tcBorders>
              <w:top w:val="single" w:sz="4" w:space="0" w:color="244061"/>
              <w:left w:val="single" w:sz="4" w:space="0" w:color="244061"/>
              <w:bottom w:val="single" w:sz="4" w:space="0" w:color="244061"/>
              <w:right w:val="single" w:sz="4" w:space="0" w:color="244061"/>
            </w:tcBorders>
            <w:hideMark/>
          </w:tcPr>
          <w:p w14:paraId="1EC72079" w14:textId="0971EAC5"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Attestation de non redevance fiscale en cours de validité</w:t>
            </w:r>
            <w:r w:rsidR="005A33F9">
              <w:rPr>
                <w:rFonts w:ascii="Arial" w:hAnsi="Arial" w:cs="Arial"/>
                <w:sz w:val="22"/>
                <w:szCs w:val="22"/>
              </w:rPr>
              <w:t xml:space="preserve"> timbrée </w:t>
            </w:r>
          </w:p>
        </w:tc>
      </w:tr>
      <w:tr w:rsidR="00524E81" w14:paraId="263DBACF"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1A1CE480"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A.7</w:t>
            </w:r>
          </w:p>
        </w:tc>
        <w:tc>
          <w:tcPr>
            <w:tcW w:w="9156" w:type="dxa"/>
            <w:tcBorders>
              <w:top w:val="single" w:sz="4" w:space="0" w:color="244061"/>
              <w:left w:val="single" w:sz="4" w:space="0" w:color="244061"/>
              <w:bottom w:val="single" w:sz="4" w:space="0" w:color="244061"/>
              <w:right w:val="single" w:sz="4" w:space="0" w:color="244061"/>
            </w:tcBorders>
            <w:hideMark/>
          </w:tcPr>
          <w:p w14:paraId="6176D106"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Attestation de soumission CNPS précisant le numéro et l’objet de l’Appel d’Offres</w:t>
            </w:r>
          </w:p>
        </w:tc>
      </w:tr>
      <w:tr w:rsidR="00524E81" w14:paraId="7A862A01" w14:textId="77777777" w:rsidTr="00524E81">
        <w:trPr>
          <w:trHeight w:val="562"/>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293452B2"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A.8</w:t>
            </w:r>
          </w:p>
        </w:tc>
        <w:tc>
          <w:tcPr>
            <w:tcW w:w="9156" w:type="dxa"/>
            <w:tcBorders>
              <w:top w:val="single" w:sz="4" w:space="0" w:color="244061"/>
              <w:left w:val="single" w:sz="4" w:space="0" w:color="244061"/>
              <w:bottom w:val="single" w:sz="4" w:space="0" w:color="244061"/>
              <w:right w:val="single" w:sz="4" w:space="0" w:color="244061"/>
            </w:tcBorders>
            <w:hideMark/>
          </w:tcPr>
          <w:p w14:paraId="575532AE"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 xml:space="preserve">Cautionnement provisoire de soumission dont le montant et les modalités sont fixés dans l’Appel d’Offres </w:t>
            </w:r>
          </w:p>
        </w:tc>
      </w:tr>
      <w:tr w:rsidR="00524E81" w14:paraId="5AF2FA06"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08065EAE"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A.9</w:t>
            </w:r>
          </w:p>
        </w:tc>
        <w:tc>
          <w:tcPr>
            <w:tcW w:w="9156" w:type="dxa"/>
            <w:tcBorders>
              <w:top w:val="single" w:sz="4" w:space="0" w:color="244061"/>
              <w:left w:val="single" w:sz="4" w:space="0" w:color="244061"/>
              <w:bottom w:val="single" w:sz="4" w:space="0" w:color="244061"/>
              <w:right w:val="single" w:sz="4" w:space="0" w:color="244061"/>
            </w:tcBorders>
            <w:hideMark/>
          </w:tcPr>
          <w:p w14:paraId="776AE57E"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Attestation de domiciliation bancaire (R.I.B.) datant de moins de trois mois</w:t>
            </w:r>
          </w:p>
        </w:tc>
      </w:tr>
      <w:tr w:rsidR="00524E81" w14:paraId="72166ABE"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366E9DB5"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A.10</w:t>
            </w:r>
          </w:p>
        </w:tc>
        <w:tc>
          <w:tcPr>
            <w:tcW w:w="9156" w:type="dxa"/>
            <w:tcBorders>
              <w:top w:val="single" w:sz="4" w:space="0" w:color="244061"/>
              <w:left w:val="single" w:sz="4" w:space="0" w:color="244061"/>
              <w:bottom w:val="single" w:sz="4" w:space="0" w:color="244061"/>
              <w:right w:val="single" w:sz="4" w:space="0" w:color="244061"/>
            </w:tcBorders>
            <w:hideMark/>
          </w:tcPr>
          <w:p w14:paraId="4CA50750"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 xml:space="preserve">Attestation de visite de site signé sur l’honneur par l’entreprise </w:t>
            </w:r>
          </w:p>
        </w:tc>
      </w:tr>
      <w:tr w:rsidR="00524E81" w14:paraId="17AB950B"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6109DD54"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A.11</w:t>
            </w:r>
          </w:p>
        </w:tc>
        <w:tc>
          <w:tcPr>
            <w:tcW w:w="9156" w:type="dxa"/>
            <w:tcBorders>
              <w:top w:val="single" w:sz="4" w:space="0" w:color="244061"/>
              <w:left w:val="single" w:sz="4" w:space="0" w:color="244061"/>
              <w:bottom w:val="single" w:sz="4" w:space="0" w:color="244061"/>
              <w:right w:val="single" w:sz="4" w:space="0" w:color="244061"/>
            </w:tcBorders>
            <w:hideMark/>
          </w:tcPr>
          <w:p w14:paraId="527CC558" w14:textId="77777777" w:rsidR="00524E81" w:rsidRDefault="00524E81" w:rsidP="003C120E">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 xml:space="preserve">plan de localisation de l’entreprise </w:t>
            </w:r>
            <w:r w:rsidR="003C120E">
              <w:rPr>
                <w:rFonts w:ascii="Arial" w:hAnsi="Arial" w:cs="Arial"/>
                <w:sz w:val="22"/>
                <w:szCs w:val="22"/>
              </w:rPr>
              <w:t>signé sur l’honneur</w:t>
            </w:r>
          </w:p>
        </w:tc>
      </w:tr>
      <w:tr w:rsidR="00524E81" w14:paraId="2C21DA08" w14:textId="77777777" w:rsidTr="00524E81">
        <w:trPr>
          <w:trHeight w:val="290"/>
          <w:jc w:val="center"/>
        </w:trPr>
        <w:tc>
          <w:tcPr>
            <w:tcW w:w="1242" w:type="dxa"/>
            <w:tcBorders>
              <w:top w:val="single" w:sz="4" w:space="0" w:color="244061"/>
              <w:left w:val="single" w:sz="4" w:space="0" w:color="244061"/>
              <w:bottom w:val="single" w:sz="4" w:space="0" w:color="244061"/>
              <w:right w:val="single" w:sz="4" w:space="0" w:color="244061"/>
            </w:tcBorders>
            <w:vAlign w:val="center"/>
            <w:hideMark/>
          </w:tcPr>
          <w:p w14:paraId="2C8172D5" w14:textId="77777777" w:rsidR="00524E81" w:rsidRDefault="00524E81">
            <w:pPr>
              <w:widowControl w:val="0"/>
              <w:autoSpaceDE w:val="0"/>
              <w:autoSpaceDN w:val="0"/>
              <w:adjustRightInd w:val="0"/>
              <w:spacing w:line="276" w:lineRule="auto"/>
              <w:ind w:right="-20"/>
              <w:jc w:val="center"/>
              <w:rPr>
                <w:rFonts w:ascii="Arial" w:hAnsi="Arial" w:cs="Arial"/>
                <w:iCs/>
                <w:sz w:val="22"/>
                <w:szCs w:val="22"/>
              </w:rPr>
            </w:pPr>
            <w:r>
              <w:rPr>
                <w:rFonts w:ascii="Arial" w:hAnsi="Arial" w:cs="Arial"/>
                <w:iCs/>
                <w:sz w:val="22"/>
                <w:szCs w:val="22"/>
              </w:rPr>
              <w:t>A.12</w:t>
            </w:r>
          </w:p>
        </w:tc>
        <w:tc>
          <w:tcPr>
            <w:tcW w:w="9156" w:type="dxa"/>
            <w:tcBorders>
              <w:top w:val="single" w:sz="4" w:space="0" w:color="244061"/>
              <w:left w:val="single" w:sz="4" w:space="0" w:color="244061"/>
              <w:bottom w:val="single" w:sz="4" w:space="0" w:color="244061"/>
              <w:right w:val="single" w:sz="4" w:space="0" w:color="244061"/>
            </w:tcBorders>
            <w:hideMark/>
          </w:tcPr>
          <w:p w14:paraId="7D1F12D1" w14:textId="77777777" w:rsidR="00524E81" w:rsidRDefault="00524E81">
            <w:pPr>
              <w:widowControl w:val="0"/>
              <w:autoSpaceDE w:val="0"/>
              <w:autoSpaceDN w:val="0"/>
              <w:adjustRightInd w:val="0"/>
              <w:spacing w:line="276" w:lineRule="auto"/>
              <w:ind w:right="-20"/>
              <w:rPr>
                <w:rFonts w:ascii="Arial" w:hAnsi="Arial" w:cs="Arial"/>
                <w:sz w:val="22"/>
                <w:szCs w:val="22"/>
              </w:rPr>
            </w:pPr>
            <w:r>
              <w:rPr>
                <w:rFonts w:ascii="Arial" w:hAnsi="Arial" w:cs="Arial"/>
                <w:sz w:val="22"/>
                <w:szCs w:val="22"/>
              </w:rPr>
              <w:t>Attestation de non exclusion ARMP</w:t>
            </w:r>
          </w:p>
        </w:tc>
      </w:tr>
    </w:tbl>
    <w:p w14:paraId="29B6335C" w14:textId="77777777" w:rsidR="00524E81" w:rsidRPr="008A50AA" w:rsidRDefault="00524E81" w:rsidP="00A04F85">
      <w:pPr>
        <w:widowControl w:val="0"/>
        <w:autoSpaceDE w:val="0"/>
        <w:autoSpaceDN w:val="0"/>
        <w:adjustRightInd w:val="0"/>
        <w:spacing w:line="360" w:lineRule="auto"/>
        <w:ind w:right="-20"/>
        <w:jc w:val="both"/>
        <w:rPr>
          <w:rFonts w:ascii="Arial" w:hAnsi="Arial" w:cs="Arial"/>
          <w:iCs/>
          <w:sz w:val="6"/>
        </w:rPr>
      </w:pPr>
    </w:p>
    <w:p w14:paraId="4DDD0AB7" w14:textId="4AD1C67F" w:rsidR="00A04F85" w:rsidRPr="00F5600B" w:rsidRDefault="00A04F85" w:rsidP="00BD0F09">
      <w:pPr>
        <w:widowControl w:val="0"/>
        <w:autoSpaceDE w:val="0"/>
        <w:autoSpaceDN w:val="0"/>
        <w:adjustRightInd w:val="0"/>
        <w:spacing w:line="276" w:lineRule="auto"/>
        <w:ind w:right="-20"/>
        <w:jc w:val="both"/>
        <w:rPr>
          <w:rFonts w:ascii="Arial" w:hAnsi="Arial" w:cs="Arial"/>
          <w:iCs/>
        </w:rPr>
      </w:pPr>
      <w:r w:rsidRPr="00F5600B">
        <w:rPr>
          <w:rFonts w:ascii="Arial" w:hAnsi="Arial" w:cs="Arial"/>
          <w:iCs/>
        </w:rPr>
        <w:t xml:space="preserve">La deuxième enveloppe intérieure portera la mention </w:t>
      </w:r>
      <w:r w:rsidRPr="00F5600B">
        <w:rPr>
          <w:rFonts w:ascii="Arial" w:hAnsi="Arial" w:cs="Arial"/>
          <w:b/>
          <w:iCs/>
        </w:rPr>
        <w:t>« enveloppe B </w:t>
      </w:r>
      <w:r w:rsidR="008C3747" w:rsidRPr="00F5600B">
        <w:rPr>
          <w:rFonts w:ascii="Arial" w:hAnsi="Arial" w:cs="Arial"/>
          <w:b/>
          <w:iCs/>
        </w:rPr>
        <w:t xml:space="preserve">» </w:t>
      </w:r>
      <w:r w:rsidR="008C3747" w:rsidRPr="00F5600B">
        <w:rPr>
          <w:rFonts w:ascii="Arial" w:hAnsi="Arial" w:cs="Arial"/>
          <w:iCs/>
        </w:rPr>
        <w:t>et</w:t>
      </w:r>
      <w:r w:rsidRPr="00F5600B">
        <w:rPr>
          <w:rFonts w:ascii="Arial" w:hAnsi="Arial" w:cs="Arial"/>
          <w:iCs/>
        </w:rPr>
        <w:t xml:space="preserve"> contiendra l’offre technique de l’entreprise constituée des pièces ci-après :</w:t>
      </w:r>
    </w:p>
    <w:p w14:paraId="33F0F475" w14:textId="77777777" w:rsidR="00A04F85" w:rsidRPr="00F5600B" w:rsidRDefault="00A04F85" w:rsidP="008C3747">
      <w:pPr>
        <w:widowControl w:val="0"/>
        <w:autoSpaceDE w:val="0"/>
        <w:autoSpaceDN w:val="0"/>
        <w:adjustRightInd w:val="0"/>
        <w:spacing w:line="360" w:lineRule="auto"/>
        <w:ind w:right="-20"/>
        <w:jc w:val="both"/>
        <w:rPr>
          <w:rFonts w:ascii="Arial" w:hAnsi="Arial" w:cs="Arial"/>
          <w:b/>
          <w:iCs/>
        </w:rPr>
      </w:pPr>
      <w:r w:rsidRPr="00F5600B">
        <w:rPr>
          <w:rFonts w:ascii="Arial" w:hAnsi="Arial" w:cs="Arial"/>
          <w:b/>
          <w:iCs/>
        </w:rPr>
        <w:t>Enveloppe B : Offre Technique</w:t>
      </w:r>
    </w:p>
    <w:tbl>
      <w:tblPr>
        <w:tblW w:w="1062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266"/>
        <w:gridCol w:w="9359"/>
      </w:tblGrid>
      <w:tr w:rsidR="00290C46" w:rsidRPr="007A24FD" w14:paraId="705F2053" w14:textId="77777777" w:rsidTr="00290C46">
        <w:trPr>
          <w:trHeight w:val="271"/>
          <w:jc w:val="center"/>
        </w:trPr>
        <w:tc>
          <w:tcPr>
            <w:tcW w:w="1266" w:type="dxa"/>
          </w:tcPr>
          <w:p w14:paraId="394E69C3"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Pièce n°</w:t>
            </w:r>
          </w:p>
        </w:tc>
        <w:tc>
          <w:tcPr>
            <w:tcW w:w="9359" w:type="dxa"/>
          </w:tcPr>
          <w:p w14:paraId="103C3237"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Désignation</w:t>
            </w:r>
          </w:p>
        </w:tc>
      </w:tr>
      <w:tr w:rsidR="00290C46" w:rsidRPr="007A24FD" w14:paraId="321A6815" w14:textId="77777777" w:rsidTr="00290C46">
        <w:trPr>
          <w:trHeight w:val="70"/>
          <w:jc w:val="center"/>
        </w:trPr>
        <w:tc>
          <w:tcPr>
            <w:tcW w:w="1266" w:type="dxa"/>
            <w:vAlign w:val="center"/>
          </w:tcPr>
          <w:p w14:paraId="0C6800C6"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B.1</w:t>
            </w:r>
          </w:p>
        </w:tc>
        <w:tc>
          <w:tcPr>
            <w:tcW w:w="9359" w:type="dxa"/>
          </w:tcPr>
          <w:p w14:paraId="0CF25FB5"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Référence</w:t>
            </w:r>
            <w:r>
              <w:rPr>
                <w:rFonts w:ascii="Arial" w:hAnsi="Arial" w:cs="Arial"/>
                <w:b/>
              </w:rPr>
              <w:t>s</w:t>
            </w:r>
            <w:r w:rsidRPr="007A24FD">
              <w:rPr>
                <w:rFonts w:ascii="Arial" w:hAnsi="Arial" w:cs="Arial"/>
                <w:b/>
              </w:rPr>
              <w:t xml:space="preserve"> dans les réalisations similaires </w:t>
            </w:r>
          </w:p>
          <w:p w14:paraId="494E69EF" w14:textId="1B2F8060" w:rsidR="00290C46" w:rsidRDefault="00290C46" w:rsidP="00E95AFA">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Liste des références de l’en</w:t>
            </w:r>
            <w:r>
              <w:rPr>
                <w:rFonts w:ascii="Arial" w:hAnsi="Arial" w:cs="Arial"/>
              </w:rPr>
              <w:t>trep</w:t>
            </w:r>
            <w:r w:rsidR="00104FF2">
              <w:rPr>
                <w:rFonts w:ascii="Arial" w:hAnsi="Arial" w:cs="Arial"/>
              </w:rPr>
              <w:t>rise dan</w:t>
            </w:r>
            <w:r w:rsidR="00BD0F09">
              <w:rPr>
                <w:rFonts w:ascii="Arial" w:hAnsi="Arial" w:cs="Arial"/>
              </w:rPr>
              <w:t>s le domaine des Energies Renouvelables.</w:t>
            </w:r>
            <w:r w:rsidRPr="007A24FD">
              <w:rPr>
                <w:rFonts w:ascii="Arial" w:hAnsi="Arial" w:cs="Arial"/>
              </w:rPr>
              <w:t xml:space="preserve"> </w:t>
            </w:r>
          </w:p>
          <w:p w14:paraId="6042E517" w14:textId="77777777" w:rsidR="00290C46" w:rsidRDefault="00290C46" w:rsidP="00E95AFA">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 xml:space="preserve">Au moins </w:t>
            </w:r>
            <w:r w:rsidRPr="007A24FD">
              <w:rPr>
                <w:rFonts w:ascii="Arial" w:hAnsi="Arial" w:cs="Arial"/>
              </w:rPr>
              <w:t>03 contrats</w:t>
            </w:r>
            <w:r>
              <w:rPr>
                <w:rFonts w:ascii="Arial" w:hAnsi="Arial" w:cs="Arial"/>
              </w:rPr>
              <w:t xml:space="preserve"> (photocopie des 1</w:t>
            </w:r>
            <w:r w:rsidRPr="005A33F9">
              <w:rPr>
                <w:rFonts w:ascii="Arial" w:hAnsi="Arial" w:cs="Arial"/>
                <w:vertAlign w:val="superscript"/>
              </w:rPr>
              <w:t>ère</w:t>
            </w:r>
            <w:r>
              <w:rPr>
                <w:rFonts w:ascii="Arial" w:hAnsi="Arial" w:cs="Arial"/>
                <w:vertAlign w:val="superscript"/>
              </w:rPr>
              <w:t>s</w:t>
            </w:r>
            <w:r>
              <w:rPr>
                <w:rFonts w:ascii="Arial" w:hAnsi="Arial" w:cs="Arial"/>
              </w:rPr>
              <w:t xml:space="preserve"> et dernières pages)</w:t>
            </w:r>
          </w:p>
          <w:p w14:paraId="015B9972" w14:textId="77777777" w:rsidR="00290C46" w:rsidRPr="007A24FD" w:rsidRDefault="00290C46" w:rsidP="00E95AFA">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 xml:space="preserve">Au moins </w:t>
            </w:r>
            <w:r w:rsidRPr="007A24FD">
              <w:rPr>
                <w:rFonts w:ascii="Arial" w:hAnsi="Arial" w:cs="Arial"/>
              </w:rPr>
              <w:t xml:space="preserve">03 PV de réception des ouvrages réalisés </w:t>
            </w:r>
          </w:p>
        </w:tc>
      </w:tr>
      <w:tr w:rsidR="00290C46" w:rsidRPr="007A24FD" w14:paraId="5303AC91" w14:textId="77777777" w:rsidTr="00290C46">
        <w:trPr>
          <w:trHeight w:val="1779"/>
          <w:jc w:val="center"/>
        </w:trPr>
        <w:tc>
          <w:tcPr>
            <w:tcW w:w="1266" w:type="dxa"/>
            <w:vAlign w:val="center"/>
          </w:tcPr>
          <w:p w14:paraId="3A17B3EA"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B.2</w:t>
            </w:r>
          </w:p>
        </w:tc>
        <w:tc>
          <w:tcPr>
            <w:tcW w:w="9359" w:type="dxa"/>
          </w:tcPr>
          <w:p w14:paraId="3A5DE586"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Qualité du personnel</w:t>
            </w:r>
          </w:p>
          <w:p w14:paraId="3F3B08D1" w14:textId="685D0CDB" w:rsidR="00290C46" w:rsidRDefault="00290C46" w:rsidP="003C49EB">
            <w:pPr>
              <w:widowControl w:val="0"/>
              <w:numPr>
                <w:ilvl w:val="0"/>
                <w:numId w:val="65"/>
              </w:numPr>
              <w:autoSpaceDE w:val="0"/>
              <w:autoSpaceDN w:val="0"/>
              <w:adjustRightInd w:val="0"/>
              <w:spacing w:line="276" w:lineRule="auto"/>
              <w:ind w:right="-20"/>
              <w:rPr>
                <w:rFonts w:ascii="Arial" w:hAnsi="Arial" w:cs="Arial"/>
              </w:rPr>
            </w:pPr>
            <w:r w:rsidRPr="007A24FD">
              <w:rPr>
                <w:rFonts w:ascii="Arial" w:hAnsi="Arial" w:cs="Arial"/>
              </w:rPr>
              <w:t xml:space="preserve">Liste du personnel </w:t>
            </w:r>
            <w:r w:rsidR="00437706">
              <w:rPr>
                <w:rFonts w:ascii="Arial" w:hAnsi="Arial" w:cs="Arial"/>
              </w:rPr>
              <w:t>d’encadrement technique affecté au projet</w:t>
            </w:r>
            <w:r w:rsidRPr="007A24FD">
              <w:rPr>
                <w:rFonts w:ascii="Arial" w:hAnsi="Arial" w:cs="Arial"/>
              </w:rPr>
              <w:t> ;</w:t>
            </w:r>
          </w:p>
          <w:p w14:paraId="56CE0A2C" w14:textId="68D27DD3" w:rsidR="00290C46" w:rsidRPr="00437706" w:rsidRDefault="00437706" w:rsidP="003C49EB">
            <w:pPr>
              <w:widowControl w:val="0"/>
              <w:numPr>
                <w:ilvl w:val="0"/>
                <w:numId w:val="65"/>
              </w:numPr>
              <w:autoSpaceDE w:val="0"/>
              <w:autoSpaceDN w:val="0"/>
              <w:adjustRightInd w:val="0"/>
              <w:spacing w:line="276" w:lineRule="auto"/>
              <w:ind w:right="-20"/>
              <w:rPr>
                <w:rFonts w:ascii="Arial" w:hAnsi="Arial" w:cs="Arial"/>
                <w:b/>
              </w:rPr>
            </w:pPr>
            <w:r w:rsidRPr="00437706">
              <w:rPr>
                <w:rFonts w:ascii="Arial" w:hAnsi="Arial" w:cs="Arial"/>
                <w:b/>
              </w:rPr>
              <w:t>Conducteur des travaux ;</w:t>
            </w:r>
          </w:p>
          <w:p w14:paraId="3969286E" w14:textId="1248EEE7" w:rsidR="00290C46" w:rsidRDefault="0023148B" w:rsidP="003C49EB">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Ingénieur</w:t>
            </w:r>
            <w:r w:rsidR="00290C46" w:rsidRPr="007A24FD">
              <w:rPr>
                <w:rFonts w:ascii="Arial" w:hAnsi="Arial" w:cs="Arial"/>
              </w:rPr>
              <w:t xml:space="preserve"> </w:t>
            </w:r>
            <w:r>
              <w:rPr>
                <w:rFonts w:ascii="Arial" w:hAnsi="Arial" w:cs="Arial"/>
              </w:rPr>
              <w:t>de</w:t>
            </w:r>
            <w:r w:rsidR="00290C46">
              <w:rPr>
                <w:rFonts w:ascii="Arial" w:hAnsi="Arial" w:cs="Arial"/>
              </w:rPr>
              <w:t xml:space="preserve"> Génie</w:t>
            </w:r>
            <w:r>
              <w:rPr>
                <w:rFonts w:ascii="Arial" w:hAnsi="Arial" w:cs="Arial"/>
              </w:rPr>
              <w:t xml:space="preserve"> Industriel ou Génie Electrique</w:t>
            </w:r>
            <w:r w:rsidR="00290C46">
              <w:rPr>
                <w:rFonts w:ascii="Arial" w:hAnsi="Arial" w:cs="Arial"/>
              </w:rPr>
              <w:t xml:space="preserve"> </w:t>
            </w:r>
            <w:r w:rsidR="00290C46" w:rsidRPr="007A24FD">
              <w:rPr>
                <w:rFonts w:ascii="Arial" w:hAnsi="Arial" w:cs="Arial"/>
              </w:rPr>
              <w:t xml:space="preserve">(minimum avec au moins </w:t>
            </w:r>
            <w:r w:rsidR="00290C46">
              <w:rPr>
                <w:rFonts w:ascii="Arial" w:hAnsi="Arial" w:cs="Arial"/>
              </w:rPr>
              <w:t>3</w:t>
            </w:r>
            <w:r w:rsidR="00290C46" w:rsidRPr="007A24FD">
              <w:rPr>
                <w:rFonts w:ascii="Arial" w:hAnsi="Arial" w:cs="Arial"/>
              </w:rPr>
              <w:t xml:space="preserve"> ans d’expérience)</w:t>
            </w:r>
          </w:p>
          <w:p w14:paraId="1301DF73" w14:textId="16F4F6C2" w:rsidR="00437706" w:rsidRDefault="00437706" w:rsidP="003C49EB">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Photocopie légalisée</w:t>
            </w:r>
            <w:r>
              <w:rPr>
                <w:rFonts w:ascii="Arial" w:hAnsi="Arial" w:cs="Arial"/>
              </w:rPr>
              <w:t>,</w:t>
            </w:r>
            <w:r>
              <w:rPr>
                <w:rFonts w:ascii="Arial" w:hAnsi="Arial" w:cs="Arial"/>
              </w:rPr>
              <w:t xml:space="preserve"> </w:t>
            </w:r>
            <w:r w:rsidRPr="007A24FD">
              <w:rPr>
                <w:rFonts w:ascii="Arial" w:hAnsi="Arial" w:cs="Arial"/>
              </w:rPr>
              <w:t>daté</w:t>
            </w:r>
            <w:r>
              <w:rPr>
                <w:rFonts w:ascii="Arial" w:hAnsi="Arial" w:cs="Arial"/>
              </w:rPr>
              <w:t>e</w:t>
            </w:r>
            <w:r w:rsidRPr="007A24FD">
              <w:rPr>
                <w:rFonts w:ascii="Arial" w:hAnsi="Arial" w:cs="Arial"/>
              </w:rPr>
              <w:t xml:space="preserve"> et signé</w:t>
            </w:r>
            <w:r>
              <w:rPr>
                <w:rFonts w:ascii="Arial" w:hAnsi="Arial" w:cs="Arial"/>
              </w:rPr>
              <w:t>e</w:t>
            </w:r>
            <w:r w:rsidRPr="007A24FD">
              <w:rPr>
                <w:rFonts w:ascii="Arial" w:hAnsi="Arial" w:cs="Arial"/>
              </w:rPr>
              <w:t xml:space="preserve"> </w:t>
            </w:r>
            <w:r>
              <w:rPr>
                <w:rFonts w:ascii="Arial" w:hAnsi="Arial" w:cs="Arial"/>
              </w:rPr>
              <w:t xml:space="preserve">du </w:t>
            </w:r>
            <w:r w:rsidRPr="007A24FD">
              <w:rPr>
                <w:rFonts w:ascii="Arial" w:hAnsi="Arial" w:cs="Arial"/>
              </w:rPr>
              <w:t>Diplôme du conducteur des travaux</w:t>
            </w:r>
            <w:r>
              <w:rPr>
                <w:rFonts w:ascii="Arial" w:hAnsi="Arial" w:cs="Arial"/>
              </w:rPr>
              <w:t> ;</w:t>
            </w:r>
          </w:p>
          <w:p w14:paraId="0076B005" w14:textId="1E3AF233" w:rsidR="003C49EB" w:rsidRDefault="003C49EB" w:rsidP="003C49EB">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Photocopie légalisée de la CNI</w:t>
            </w:r>
          </w:p>
          <w:p w14:paraId="702FE4F9" w14:textId="69B87856" w:rsidR="003C49EB" w:rsidRPr="003C49EB" w:rsidRDefault="003C49EB" w:rsidP="003C49EB">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CV du conducteur des travaux daté et signé </w:t>
            </w:r>
          </w:p>
          <w:p w14:paraId="5FC9549A" w14:textId="2E72F824" w:rsidR="00437706" w:rsidRDefault="003C49EB" w:rsidP="003C49EB">
            <w:pPr>
              <w:pStyle w:val="Paragraphedeliste"/>
              <w:widowControl w:val="0"/>
              <w:numPr>
                <w:ilvl w:val="0"/>
                <w:numId w:val="65"/>
              </w:numPr>
              <w:autoSpaceDE w:val="0"/>
              <w:autoSpaceDN w:val="0"/>
              <w:adjustRightInd w:val="0"/>
              <w:spacing w:line="276" w:lineRule="auto"/>
              <w:ind w:right="-20"/>
              <w:rPr>
                <w:rFonts w:ascii="Arial" w:hAnsi="Arial" w:cs="Arial"/>
                <w:b/>
              </w:rPr>
            </w:pPr>
            <w:r w:rsidRPr="003C49EB">
              <w:rPr>
                <w:rFonts w:ascii="Arial" w:hAnsi="Arial" w:cs="Arial"/>
                <w:b/>
              </w:rPr>
              <w:t>Chef Chantier ;</w:t>
            </w:r>
          </w:p>
          <w:p w14:paraId="0BA64B9B" w14:textId="41FCBC40" w:rsidR="003C49EB" w:rsidRDefault="003C49EB" w:rsidP="003C49EB">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 xml:space="preserve">Technicien Supérieur de Génie Industriel ou Génie Electrique ou Electromécanique </w:t>
            </w:r>
            <w:r w:rsidRPr="007A24FD">
              <w:rPr>
                <w:rFonts w:ascii="Arial" w:hAnsi="Arial" w:cs="Arial"/>
              </w:rPr>
              <w:t xml:space="preserve">(Minimum avec au moins </w:t>
            </w:r>
            <w:r>
              <w:rPr>
                <w:rFonts w:ascii="Arial" w:hAnsi="Arial" w:cs="Arial"/>
              </w:rPr>
              <w:t>3</w:t>
            </w:r>
            <w:r w:rsidRPr="007A24FD">
              <w:rPr>
                <w:rFonts w:ascii="Arial" w:hAnsi="Arial" w:cs="Arial"/>
              </w:rPr>
              <w:t xml:space="preserve"> ans d’expérience)</w:t>
            </w:r>
            <w:r>
              <w:rPr>
                <w:rFonts w:ascii="Arial" w:hAnsi="Arial" w:cs="Arial"/>
              </w:rPr>
              <w:t> ;</w:t>
            </w:r>
          </w:p>
          <w:p w14:paraId="5C08A479" w14:textId="1FB61AA7" w:rsidR="00290C46" w:rsidRDefault="00290C46" w:rsidP="003C49EB">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Photocopie du Diplôme du Chef chantier, datée et signée </w:t>
            </w:r>
          </w:p>
          <w:p w14:paraId="10BEBD70" w14:textId="4208FD99" w:rsidR="00290C46" w:rsidRDefault="00290C46" w:rsidP="003C49EB">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Photocopie légalisée de la CNI</w:t>
            </w:r>
          </w:p>
          <w:p w14:paraId="4F1AD253" w14:textId="4CBC7170" w:rsidR="00290C46" w:rsidRPr="003C49EB" w:rsidRDefault="00290C46" w:rsidP="003C49EB">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CV du Chef chantier, daté et signé </w:t>
            </w:r>
          </w:p>
        </w:tc>
      </w:tr>
      <w:tr w:rsidR="00290C46" w:rsidRPr="007A24FD" w14:paraId="72150B65" w14:textId="77777777" w:rsidTr="00290C46">
        <w:trPr>
          <w:trHeight w:val="828"/>
          <w:jc w:val="center"/>
        </w:trPr>
        <w:tc>
          <w:tcPr>
            <w:tcW w:w="1266" w:type="dxa"/>
            <w:vAlign w:val="center"/>
          </w:tcPr>
          <w:p w14:paraId="4F0029FD"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lastRenderedPageBreak/>
              <w:t>B.3</w:t>
            </w:r>
          </w:p>
        </w:tc>
        <w:tc>
          <w:tcPr>
            <w:tcW w:w="9359" w:type="dxa"/>
          </w:tcPr>
          <w:p w14:paraId="5457BDA7"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Moyens logistiques </w:t>
            </w:r>
          </w:p>
          <w:p w14:paraId="45139B57" w14:textId="6B4861A5" w:rsidR="00290C46" w:rsidRPr="007A24FD" w:rsidRDefault="0023148B" w:rsidP="00E95AFA">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Produire une liste de petits matériels de Génie Industriel ou Génie Electrique ou Electromécanique</w:t>
            </w:r>
            <w:r w:rsidR="00290C46" w:rsidRPr="007A24FD">
              <w:rPr>
                <w:rFonts w:ascii="Arial" w:hAnsi="Arial" w:cs="Arial"/>
              </w:rPr>
              <w:t xml:space="preserve"> (produire </w:t>
            </w:r>
            <w:r w:rsidR="00290C46">
              <w:rPr>
                <w:rFonts w:ascii="Arial" w:hAnsi="Arial" w:cs="Arial"/>
              </w:rPr>
              <w:t>contrats de location ou justificatif de propriété</w:t>
            </w:r>
            <w:r w:rsidR="00290C46" w:rsidRPr="007A24FD">
              <w:rPr>
                <w:rFonts w:ascii="Arial" w:hAnsi="Arial" w:cs="Arial"/>
              </w:rPr>
              <w:t>)</w:t>
            </w:r>
          </w:p>
          <w:p w14:paraId="2624EFED" w14:textId="75031FC7" w:rsidR="00290C46" w:rsidRPr="0023148B" w:rsidRDefault="00290C46" w:rsidP="0023148B">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 xml:space="preserve">Au moins un PICK -UP (produire carte grise </w:t>
            </w:r>
            <w:r>
              <w:rPr>
                <w:rFonts w:ascii="Arial" w:hAnsi="Arial" w:cs="Arial"/>
              </w:rPr>
              <w:t>et/</w:t>
            </w:r>
            <w:r w:rsidRPr="007A24FD">
              <w:rPr>
                <w:rFonts w:ascii="Arial" w:hAnsi="Arial" w:cs="Arial"/>
              </w:rPr>
              <w:t>ou contrat de location légalisés</w:t>
            </w:r>
            <w:r>
              <w:rPr>
                <w:rFonts w:ascii="Arial" w:hAnsi="Arial" w:cs="Arial"/>
              </w:rPr>
              <w:t>)</w:t>
            </w:r>
          </w:p>
        </w:tc>
      </w:tr>
      <w:tr w:rsidR="00290C46" w:rsidRPr="007A24FD" w14:paraId="0A801987" w14:textId="77777777" w:rsidTr="00290C46">
        <w:trPr>
          <w:trHeight w:val="512"/>
          <w:jc w:val="center"/>
        </w:trPr>
        <w:tc>
          <w:tcPr>
            <w:tcW w:w="1266" w:type="dxa"/>
            <w:vAlign w:val="center"/>
          </w:tcPr>
          <w:p w14:paraId="2C6319A7"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B.4</w:t>
            </w:r>
          </w:p>
        </w:tc>
        <w:tc>
          <w:tcPr>
            <w:tcW w:w="9359" w:type="dxa"/>
          </w:tcPr>
          <w:p w14:paraId="70DBEE29"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Méthodologie d’exécution des travaux </w:t>
            </w:r>
          </w:p>
          <w:p w14:paraId="404C9A93" w14:textId="77777777" w:rsidR="00290C46" w:rsidRDefault="00290C46" w:rsidP="00E95AFA">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Note technique détaillée concernant l’organisation des travaux</w:t>
            </w:r>
          </w:p>
          <w:p w14:paraId="55D2C0A8" w14:textId="77777777" w:rsidR="00290C46" w:rsidRPr="007A24FD" w:rsidRDefault="00290C46" w:rsidP="00E95AFA">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Organigramme du projet de l’entreprise</w:t>
            </w:r>
            <w:r w:rsidRPr="007A24FD">
              <w:rPr>
                <w:rFonts w:ascii="Arial" w:hAnsi="Arial" w:cs="Arial"/>
              </w:rPr>
              <w:t xml:space="preserve"> </w:t>
            </w:r>
          </w:p>
          <w:p w14:paraId="1135E345" w14:textId="77777777" w:rsidR="00290C46" w:rsidRPr="007A24FD" w:rsidRDefault="00290C46" w:rsidP="00E95AFA">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 xml:space="preserve">Planning détaillé d’exécution des travaux </w:t>
            </w:r>
          </w:p>
          <w:p w14:paraId="5B5C99AB" w14:textId="77777777" w:rsidR="00290C46" w:rsidRPr="007A24FD" w:rsidRDefault="00290C46" w:rsidP="00E95AFA">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 xml:space="preserve">Protection/sécurité des ouvriers </w:t>
            </w:r>
          </w:p>
        </w:tc>
      </w:tr>
      <w:tr w:rsidR="00290C46" w:rsidRPr="007A24FD" w14:paraId="4941DE4E" w14:textId="77777777" w:rsidTr="00290C46">
        <w:trPr>
          <w:trHeight w:val="497"/>
          <w:jc w:val="center"/>
        </w:trPr>
        <w:tc>
          <w:tcPr>
            <w:tcW w:w="1266" w:type="dxa"/>
            <w:vAlign w:val="center"/>
          </w:tcPr>
          <w:p w14:paraId="6F6012CD"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B.5</w:t>
            </w:r>
          </w:p>
        </w:tc>
        <w:tc>
          <w:tcPr>
            <w:tcW w:w="9359" w:type="dxa"/>
          </w:tcPr>
          <w:p w14:paraId="53BE3C9B"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Sous-traitance </w:t>
            </w:r>
          </w:p>
          <w:p w14:paraId="4427E325" w14:textId="77777777" w:rsidR="00290C46" w:rsidRPr="007A24FD" w:rsidRDefault="00290C46" w:rsidP="00290C46">
            <w:pPr>
              <w:widowControl w:val="0"/>
              <w:autoSpaceDE w:val="0"/>
              <w:autoSpaceDN w:val="0"/>
              <w:adjustRightInd w:val="0"/>
              <w:spacing w:line="276" w:lineRule="auto"/>
              <w:ind w:right="-20"/>
              <w:rPr>
                <w:rFonts w:ascii="Arial" w:hAnsi="Arial" w:cs="Arial"/>
              </w:rPr>
            </w:pPr>
            <w:r w:rsidRPr="007A24FD">
              <w:rPr>
                <w:rFonts w:ascii="Arial" w:hAnsi="Arial" w:cs="Arial"/>
              </w:rPr>
              <w:t>N’aura pas recours à un sous-traitant</w:t>
            </w:r>
          </w:p>
        </w:tc>
      </w:tr>
      <w:tr w:rsidR="00290C46" w:rsidRPr="007A24FD" w14:paraId="00F33E7C" w14:textId="77777777" w:rsidTr="00290C46">
        <w:trPr>
          <w:trHeight w:val="244"/>
          <w:jc w:val="center"/>
        </w:trPr>
        <w:tc>
          <w:tcPr>
            <w:tcW w:w="1266" w:type="dxa"/>
            <w:vAlign w:val="center"/>
          </w:tcPr>
          <w:p w14:paraId="7EFA2455"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B.6</w:t>
            </w:r>
          </w:p>
        </w:tc>
        <w:tc>
          <w:tcPr>
            <w:tcW w:w="9359" w:type="dxa"/>
          </w:tcPr>
          <w:p w14:paraId="5D50D474" w14:textId="77777777" w:rsidR="00290C46" w:rsidRPr="007A24FD" w:rsidRDefault="00290C46" w:rsidP="00290C46">
            <w:pPr>
              <w:widowControl w:val="0"/>
              <w:autoSpaceDE w:val="0"/>
              <w:autoSpaceDN w:val="0"/>
              <w:adjustRightInd w:val="0"/>
              <w:spacing w:line="276" w:lineRule="auto"/>
              <w:ind w:right="-20"/>
              <w:rPr>
                <w:rFonts w:ascii="Arial" w:hAnsi="Arial" w:cs="Arial"/>
              </w:rPr>
            </w:pPr>
            <w:r w:rsidRPr="007A24FD">
              <w:rPr>
                <w:rFonts w:ascii="Arial" w:hAnsi="Arial" w:cs="Arial"/>
              </w:rPr>
              <w:t>-  Protection de l’environnement</w:t>
            </w:r>
          </w:p>
        </w:tc>
      </w:tr>
      <w:tr w:rsidR="00290C46" w:rsidRPr="007A24FD" w14:paraId="22D45AF3" w14:textId="77777777" w:rsidTr="00290C46">
        <w:trPr>
          <w:trHeight w:val="306"/>
          <w:jc w:val="center"/>
        </w:trPr>
        <w:tc>
          <w:tcPr>
            <w:tcW w:w="1266" w:type="dxa"/>
            <w:vAlign w:val="center"/>
          </w:tcPr>
          <w:p w14:paraId="0EB0D472"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B.7</w:t>
            </w:r>
          </w:p>
        </w:tc>
        <w:tc>
          <w:tcPr>
            <w:tcW w:w="9359" w:type="dxa"/>
          </w:tcPr>
          <w:p w14:paraId="30D2D223" w14:textId="77777777" w:rsidR="00290C46" w:rsidRPr="007A24FD" w:rsidRDefault="00290C46" w:rsidP="00290C46">
            <w:pPr>
              <w:widowControl w:val="0"/>
              <w:autoSpaceDE w:val="0"/>
              <w:autoSpaceDN w:val="0"/>
              <w:adjustRightInd w:val="0"/>
              <w:spacing w:line="276" w:lineRule="auto"/>
              <w:ind w:right="-20"/>
              <w:rPr>
                <w:rFonts w:ascii="Arial" w:hAnsi="Arial" w:cs="Arial"/>
              </w:rPr>
            </w:pPr>
            <w:r w:rsidRPr="007A24FD">
              <w:rPr>
                <w:rFonts w:ascii="Arial" w:hAnsi="Arial" w:cs="Arial"/>
              </w:rPr>
              <w:t>-   Sécurité – Santé – Hygiène des personnels du chantier</w:t>
            </w:r>
          </w:p>
        </w:tc>
      </w:tr>
      <w:tr w:rsidR="00290C46" w:rsidRPr="007A24FD" w14:paraId="4B5912BD" w14:textId="77777777" w:rsidTr="00290C46">
        <w:trPr>
          <w:trHeight w:val="462"/>
          <w:jc w:val="center"/>
        </w:trPr>
        <w:tc>
          <w:tcPr>
            <w:tcW w:w="1266" w:type="dxa"/>
            <w:vAlign w:val="center"/>
          </w:tcPr>
          <w:p w14:paraId="47B1F062" w14:textId="77777777" w:rsidR="00290C46" w:rsidRPr="007A24FD" w:rsidRDefault="00290C46" w:rsidP="00290C46">
            <w:pPr>
              <w:widowControl w:val="0"/>
              <w:autoSpaceDE w:val="0"/>
              <w:autoSpaceDN w:val="0"/>
              <w:adjustRightInd w:val="0"/>
              <w:spacing w:line="276" w:lineRule="auto"/>
              <w:ind w:right="-20"/>
              <w:jc w:val="center"/>
              <w:rPr>
                <w:rFonts w:ascii="Arial" w:hAnsi="Arial" w:cs="Arial"/>
              </w:rPr>
            </w:pPr>
            <w:r w:rsidRPr="007A24FD">
              <w:rPr>
                <w:rFonts w:ascii="Arial" w:hAnsi="Arial" w:cs="Arial"/>
              </w:rPr>
              <w:t>B.8</w:t>
            </w:r>
          </w:p>
        </w:tc>
        <w:tc>
          <w:tcPr>
            <w:tcW w:w="9359" w:type="dxa"/>
          </w:tcPr>
          <w:p w14:paraId="105FC878" w14:textId="77777777" w:rsidR="00290C46" w:rsidRPr="007A24FD" w:rsidRDefault="00290C46" w:rsidP="00290C46">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Rapport de visite des lieux </w:t>
            </w:r>
          </w:p>
          <w:p w14:paraId="459A4BC1" w14:textId="77777777" w:rsidR="00290C46" w:rsidRPr="007A24FD" w:rsidRDefault="00290C46" w:rsidP="00E95AFA">
            <w:pPr>
              <w:pStyle w:val="Paragraphedeliste"/>
              <w:widowControl w:val="0"/>
              <w:numPr>
                <w:ilvl w:val="0"/>
                <w:numId w:val="36"/>
              </w:numPr>
              <w:autoSpaceDE w:val="0"/>
              <w:autoSpaceDN w:val="0"/>
              <w:adjustRightInd w:val="0"/>
              <w:spacing w:line="276" w:lineRule="auto"/>
              <w:ind w:right="-20"/>
              <w:rPr>
                <w:rFonts w:ascii="Arial" w:hAnsi="Arial" w:cs="Arial"/>
              </w:rPr>
            </w:pPr>
            <w:r w:rsidRPr="007A24FD">
              <w:rPr>
                <w:rFonts w:ascii="Arial" w:hAnsi="Arial" w:cs="Arial"/>
              </w:rPr>
              <w:t>description de l’état des lieux.</w:t>
            </w:r>
          </w:p>
        </w:tc>
      </w:tr>
    </w:tbl>
    <w:p w14:paraId="13461BBB" w14:textId="5E65A61D" w:rsidR="00A04F85" w:rsidRPr="00F5600B" w:rsidRDefault="00A04F85" w:rsidP="00B6723F">
      <w:pPr>
        <w:widowControl w:val="0"/>
        <w:autoSpaceDE w:val="0"/>
        <w:autoSpaceDN w:val="0"/>
        <w:adjustRightInd w:val="0"/>
        <w:spacing w:line="276" w:lineRule="auto"/>
        <w:ind w:right="-20"/>
        <w:jc w:val="both"/>
        <w:rPr>
          <w:rFonts w:ascii="Arial" w:hAnsi="Arial" w:cs="Arial"/>
        </w:rPr>
      </w:pPr>
      <w:r w:rsidRPr="00F5600B">
        <w:rPr>
          <w:rFonts w:ascii="Arial" w:hAnsi="Arial" w:cs="Arial"/>
        </w:rPr>
        <w:t xml:space="preserve">La troisième enveloppe portera la mention </w:t>
      </w:r>
      <w:r w:rsidRPr="00F5600B">
        <w:rPr>
          <w:rFonts w:ascii="Arial" w:hAnsi="Arial" w:cs="Arial"/>
          <w:b/>
        </w:rPr>
        <w:t>« Enveloppe C </w:t>
      </w:r>
      <w:r w:rsidR="00685BE4" w:rsidRPr="00F5600B">
        <w:rPr>
          <w:rFonts w:ascii="Arial" w:hAnsi="Arial" w:cs="Arial"/>
          <w:b/>
        </w:rPr>
        <w:t xml:space="preserve">» </w:t>
      </w:r>
      <w:r w:rsidR="00685BE4" w:rsidRPr="00F5600B">
        <w:rPr>
          <w:rFonts w:ascii="Arial" w:hAnsi="Arial" w:cs="Arial"/>
        </w:rPr>
        <w:t>et</w:t>
      </w:r>
      <w:r w:rsidRPr="00F5600B">
        <w:rPr>
          <w:rFonts w:ascii="Arial" w:hAnsi="Arial" w:cs="Arial"/>
        </w:rPr>
        <w:t xml:space="preserve"> contiendra l’offre financière de l’entreprise constituée des documents ci-après :</w:t>
      </w:r>
    </w:p>
    <w:p w14:paraId="03A29DC5" w14:textId="77777777" w:rsidR="00A04F85" w:rsidRPr="00F5600B" w:rsidRDefault="00A04F85" w:rsidP="00A04F85">
      <w:pPr>
        <w:widowControl w:val="0"/>
        <w:autoSpaceDE w:val="0"/>
        <w:autoSpaceDN w:val="0"/>
        <w:adjustRightInd w:val="0"/>
        <w:spacing w:line="360" w:lineRule="auto"/>
        <w:ind w:right="-20"/>
        <w:jc w:val="both"/>
        <w:rPr>
          <w:rFonts w:ascii="Arial" w:hAnsi="Arial" w:cs="Arial"/>
          <w:b/>
        </w:rPr>
      </w:pPr>
      <w:r w:rsidRPr="00F5600B">
        <w:rPr>
          <w:rFonts w:ascii="Arial" w:hAnsi="Arial" w:cs="Arial"/>
          <w:b/>
        </w:rPr>
        <w:t xml:space="preserve">Enveloppe C : Offre Financière </w:t>
      </w:r>
    </w:p>
    <w:tbl>
      <w:tblPr>
        <w:tblW w:w="10456"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384"/>
        <w:gridCol w:w="9072"/>
      </w:tblGrid>
      <w:tr w:rsidR="00A04F85" w:rsidRPr="007A24FD" w14:paraId="696C3770" w14:textId="77777777" w:rsidTr="00301194">
        <w:trPr>
          <w:jc w:val="center"/>
        </w:trPr>
        <w:tc>
          <w:tcPr>
            <w:tcW w:w="1384" w:type="dxa"/>
          </w:tcPr>
          <w:p w14:paraId="108B30F6"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Pièce n°</w:t>
            </w:r>
          </w:p>
        </w:tc>
        <w:tc>
          <w:tcPr>
            <w:tcW w:w="9072" w:type="dxa"/>
          </w:tcPr>
          <w:p w14:paraId="46E20F27"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Désignation</w:t>
            </w:r>
          </w:p>
        </w:tc>
      </w:tr>
      <w:tr w:rsidR="00A04F85" w:rsidRPr="007A24FD" w14:paraId="262E9699" w14:textId="77777777" w:rsidTr="00301194">
        <w:trPr>
          <w:jc w:val="center"/>
        </w:trPr>
        <w:tc>
          <w:tcPr>
            <w:tcW w:w="1384" w:type="dxa"/>
            <w:vAlign w:val="center"/>
          </w:tcPr>
          <w:p w14:paraId="7797AF95"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rPr>
            </w:pPr>
            <w:r w:rsidRPr="007A24FD">
              <w:rPr>
                <w:rFonts w:ascii="Arial" w:hAnsi="Arial" w:cs="Arial"/>
              </w:rPr>
              <w:t>C.1</w:t>
            </w:r>
          </w:p>
        </w:tc>
        <w:tc>
          <w:tcPr>
            <w:tcW w:w="9072" w:type="dxa"/>
          </w:tcPr>
          <w:p w14:paraId="1137D68D" w14:textId="77777777" w:rsidR="00A04F85" w:rsidRPr="007A24FD" w:rsidRDefault="00A04F85" w:rsidP="00301194">
            <w:pPr>
              <w:widowControl w:val="0"/>
              <w:autoSpaceDE w:val="0"/>
              <w:autoSpaceDN w:val="0"/>
              <w:adjustRightInd w:val="0"/>
              <w:spacing w:line="276" w:lineRule="auto"/>
              <w:ind w:right="-20"/>
              <w:rPr>
                <w:rFonts w:ascii="Arial" w:hAnsi="Arial" w:cs="Arial"/>
              </w:rPr>
            </w:pPr>
            <w:r w:rsidRPr="007A24FD">
              <w:rPr>
                <w:rFonts w:ascii="Arial" w:hAnsi="Arial" w:cs="Arial"/>
              </w:rPr>
              <w:t>Soumission signée, datée et timbrée conformément au modèle du DAO</w:t>
            </w:r>
          </w:p>
        </w:tc>
      </w:tr>
      <w:tr w:rsidR="00A04F85" w:rsidRPr="007A24FD" w14:paraId="70BB3BA3" w14:textId="77777777" w:rsidTr="00301194">
        <w:trPr>
          <w:jc w:val="center"/>
        </w:trPr>
        <w:tc>
          <w:tcPr>
            <w:tcW w:w="1384" w:type="dxa"/>
            <w:vAlign w:val="center"/>
          </w:tcPr>
          <w:p w14:paraId="645427F9"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rPr>
            </w:pPr>
            <w:r w:rsidRPr="007A24FD">
              <w:rPr>
                <w:rFonts w:ascii="Arial" w:hAnsi="Arial" w:cs="Arial"/>
              </w:rPr>
              <w:t>C.2</w:t>
            </w:r>
          </w:p>
        </w:tc>
        <w:tc>
          <w:tcPr>
            <w:tcW w:w="9072" w:type="dxa"/>
          </w:tcPr>
          <w:p w14:paraId="0B8E64BC" w14:textId="77777777" w:rsidR="00A04F85" w:rsidRPr="007A24FD" w:rsidRDefault="00A04F85" w:rsidP="00301194">
            <w:pPr>
              <w:widowControl w:val="0"/>
              <w:autoSpaceDE w:val="0"/>
              <w:autoSpaceDN w:val="0"/>
              <w:adjustRightInd w:val="0"/>
              <w:spacing w:line="276" w:lineRule="auto"/>
              <w:ind w:right="-20"/>
              <w:rPr>
                <w:rFonts w:ascii="Arial" w:hAnsi="Arial" w:cs="Arial"/>
              </w:rPr>
            </w:pPr>
            <w:r w:rsidRPr="007A24FD">
              <w:rPr>
                <w:rFonts w:ascii="Arial" w:hAnsi="Arial" w:cs="Arial"/>
              </w:rPr>
              <w:t>le cadre du détail estimatif complété, paraphé et signé à la dernière page</w:t>
            </w:r>
          </w:p>
        </w:tc>
      </w:tr>
      <w:tr w:rsidR="00A04F85" w:rsidRPr="007A24FD" w14:paraId="18C9B3A2" w14:textId="77777777" w:rsidTr="00301194">
        <w:trPr>
          <w:jc w:val="center"/>
        </w:trPr>
        <w:tc>
          <w:tcPr>
            <w:tcW w:w="1384" w:type="dxa"/>
            <w:vAlign w:val="center"/>
          </w:tcPr>
          <w:p w14:paraId="59EBD705"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rPr>
            </w:pPr>
            <w:r w:rsidRPr="007A24FD">
              <w:rPr>
                <w:rFonts w:ascii="Arial" w:hAnsi="Arial" w:cs="Arial"/>
              </w:rPr>
              <w:t>C.3</w:t>
            </w:r>
          </w:p>
        </w:tc>
        <w:tc>
          <w:tcPr>
            <w:tcW w:w="9072" w:type="dxa"/>
          </w:tcPr>
          <w:p w14:paraId="47A4CFEE" w14:textId="77777777" w:rsidR="00A04F85" w:rsidRPr="007A24FD" w:rsidRDefault="00A04F85" w:rsidP="00301194">
            <w:pPr>
              <w:widowControl w:val="0"/>
              <w:autoSpaceDE w:val="0"/>
              <w:autoSpaceDN w:val="0"/>
              <w:adjustRightInd w:val="0"/>
              <w:spacing w:line="276" w:lineRule="auto"/>
              <w:ind w:right="-20"/>
              <w:rPr>
                <w:rFonts w:ascii="Arial" w:hAnsi="Arial" w:cs="Arial"/>
              </w:rPr>
            </w:pPr>
            <w:r w:rsidRPr="007A24FD">
              <w:rPr>
                <w:rFonts w:ascii="Arial" w:hAnsi="Arial" w:cs="Arial"/>
              </w:rPr>
              <w:t xml:space="preserve">le sous détail des prix unitaires paraphé </w:t>
            </w:r>
          </w:p>
        </w:tc>
      </w:tr>
      <w:tr w:rsidR="00A04F85" w:rsidRPr="007A24FD" w14:paraId="782D9E2A" w14:textId="77777777" w:rsidTr="00301194">
        <w:trPr>
          <w:jc w:val="center"/>
        </w:trPr>
        <w:tc>
          <w:tcPr>
            <w:tcW w:w="1384" w:type="dxa"/>
            <w:vAlign w:val="center"/>
          </w:tcPr>
          <w:p w14:paraId="0CFCFCFC"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rPr>
            </w:pPr>
            <w:r w:rsidRPr="007A24FD">
              <w:rPr>
                <w:rFonts w:ascii="Arial" w:hAnsi="Arial" w:cs="Arial"/>
              </w:rPr>
              <w:t>C.4</w:t>
            </w:r>
          </w:p>
        </w:tc>
        <w:tc>
          <w:tcPr>
            <w:tcW w:w="9072" w:type="dxa"/>
          </w:tcPr>
          <w:p w14:paraId="60820CB0" w14:textId="77777777" w:rsidR="00A04F85" w:rsidRPr="007A24FD" w:rsidRDefault="00A04F85" w:rsidP="00301194">
            <w:pPr>
              <w:widowControl w:val="0"/>
              <w:autoSpaceDE w:val="0"/>
              <w:autoSpaceDN w:val="0"/>
              <w:adjustRightInd w:val="0"/>
              <w:spacing w:line="276" w:lineRule="auto"/>
              <w:ind w:right="-20"/>
              <w:rPr>
                <w:rFonts w:ascii="Arial" w:hAnsi="Arial" w:cs="Arial"/>
              </w:rPr>
            </w:pPr>
            <w:r w:rsidRPr="007A24FD">
              <w:rPr>
                <w:rFonts w:ascii="Arial" w:hAnsi="Arial" w:cs="Arial"/>
              </w:rPr>
              <w:t xml:space="preserve">le bordereau des prix unitaires en chiffres et en lettres paraphé et signé à la dernière page </w:t>
            </w:r>
          </w:p>
        </w:tc>
      </w:tr>
      <w:tr w:rsidR="00A04F85" w:rsidRPr="007A24FD" w14:paraId="048276F1" w14:textId="77777777" w:rsidTr="00301194">
        <w:trPr>
          <w:jc w:val="center"/>
        </w:trPr>
        <w:tc>
          <w:tcPr>
            <w:tcW w:w="1384" w:type="dxa"/>
            <w:vAlign w:val="center"/>
          </w:tcPr>
          <w:p w14:paraId="0919B67C" w14:textId="77777777" w:rsidR="00A04F85" w:rsidRPr="007A24FD" w:rsidRDefault="00A04F85" w:rsidP="00301194">
            <w:pPr>
              <w:widowControl w:val="0"/>
              <w:autoSpaceDE w:val="0"/>
              <w:autoSpaceDN w:val="0"/>
              <w:adjustRightInd w:val="0"/>
              <w:spacing w:line="276" w:lineRule="auto"/>
              <w:ind w:right="-20"/>
              <w:jc w:val="center"/>
              <w:rPr>
                <w:rFonts w:ascii="Arial" w:hAnsi="Arial" w:cs="Arial"/>
              </w:rPr>
            </w:pPr>
            <w:r>
              <w:rPr>
                <w:rFonts w:ascii="Arial" w:hAnsi="Arial" w:cs="Arial"/>
              </w:rPr>
              <w:t>C5</w:t>
            </w:r>
          </w:p>
        </w:tc>
        <w:tc>
          <w:tcPr>
            <w:tcW w:w="9072" w:type="dxa"/>
          </w:tcPr>
          <w:p w14:paraId="3A7A6506" w14:textId="5628AB31" w:rsidR="00A04F85" w:rsidRPr="00876687" w:rsidRDefault="00A04F85" w:rsidP="00075178">
            <w:pPr>
              <w:widowControl w:val="0"/>
              <w:autoSpaceDE w:val="0"/>
              <w:autoSpaceDN w:val="0"/>
              <w:adjustRightInd w:val="0"/>
              <w:spacing w:line="276" w:lineRule="auto"/>
              <w:ind w:right="-20"/>
              <w:rPr>
                <w:rFonts w:ascii="Arial" w:hAnsi="Arial" w:cs="Arial"/>
              </w:rPr>
            </w:pPr>
            <w:r w:rsidRPr="00876687">
              <w:rPr>
                <w:rFonts w:ascii="Arial" w:hAnsi="Arial" w:cs="Arial"/>
                <w:bCs/>
              </w:rPr>
              <w:t xml:space="preserve">Une capacité de préfinancement de </w:t>
            </w:r>
            <w:r w:rsidR="007372DB">
              <w:rPr>
                <w:rFonts w:ascii="Arial" w:hAnsi="Arial" w:cs="Arial"/>
                <w:bCs/>
              </w:rPr>
              <w:t>quatre</w:t>
            </w:r>
            <w:r w:rsidRPr="00DC7C77">
              <w:rPr>
                <w:rFonts w:ascii="Arial" w:hAnsi="Arial" w:cs="Arial"/>
                <w:bCs/>
              </w:rPr>
              <w:t xml:space="preserve"> millions (</w:t>
            </w:r>
            <w:r w:rsidR="007372DB">
              <w:rPr>
                <w:rFonts w:ascii="Arial" w:hAnsi="Arial" w:cs="Arial"/>
                <w:bCs/>
              </w:rPr>
              <w:t>4</w:t>
            </w:r>
            <w:r w:rsidRPr="00DC7C77">
              <w:rPr>
                <w:rFonts w:ascii="Arial" w:hAnsi="Arial" w:cs="Arial"/>
                <w:bCs/>
              </w:rPr>
              <w:t xml:space="preserve"> 000 000)  FCFA </w:t>
            </w:r>
            <w:r w:rsidRPr="00876687">
              <w:rPr>
                <w:rFonts w:ascii="Arial" w:hAnsi="Arial" w:cs="Arial"/>
                <w:bCs/>
              </w:rPr>
              <w:t>au moins</w:t>
            </w:r>
            <w:r w:rsidR="007372DB">
              <w:rPr>
                <w:rFonts w:ascii="Arial" w:hAnsi="Arial" w:cs="Arial"/>
                <w:bCs/>
              </w:rPr>
              <w:t xml:space="preserve"> </w:t>
            </w:r>
            <w:r w:rsidRPr="00876687">
              <w:rPr>
                <w:rFonts w:ascii="Arial" w:hAnsi="Arial" w:cs="Arial"/>
                <w:bCs/>
              </w:rPr>
              <w:t>délivrée par une banque de premier ordre agréée par le MINFI</w:t>
            </w:r>
          </w:p>
        </w:tc>
      </w:tr>
    </w:tbl>
    <w:p w14:paraId="1C19B446" w14:textId="77777777" w:rsidR="00A04F85" w:rsidRPr="008A50AA" w:rsidRDefault="00A04F85" w:rsidP="00A04F85">
      <w:pPr>
        <w:widowControl w:val="0"/>
        <w:autoSpaceDE w:val="0"/>
        <w:autoSpaceDN w:val="0"/>
        <w:adjustRightInd w:val="0"/>
        <w:spacing w:line="360" w:lineRule="auto"/>
        <w:ind w:right="-20"/>
        <w:jc w:val="both"/>
        <w:rPr>
          <w:rFonts w:ascii="Arial" w:hAnsi="Arial" w:cs="Arial"/>
          <w:b/>
          <w:i/>
          <w:sz w:val="10"/>
          <w:szCs w:val="16"/>
        </w:rPr>
      </w:pPr>
    </w:p>
    <w:p w14:paraId="2125A82A" w14:textId="77777777" w:rsidR="0058183C" w:rsidRPr="00F5600B" w:rsidRDefault="00A04F85" w:rsidP="00B6723F">
      <w:pPr>
        <w:widowControl w:val="0"/>
        <w:autoSpaceDE w:val="0"/>
        <w:autoSpaceDN w:val="0"/>
        <w:adjustRightInd w:val="0"/>
        <w:ind w:left="540" w:right="-20" w:hanging="540"/>
        <w:jc w:val="both"/>
        <w:rPr>
          <w:rFonts w:ascii="Arial" w:hAnsi="Arial" w:cs="Arial"/>
          <w:i/>
          <w:sz w:val="22"/>
        </w:rPr>
      </w:pPr>
      <w:r w:rsidRPr="00B6723F">
        <w:rPr>
          <w:rFonts w:ascii="Arial" w:hAnsi="Arial" w:cs="Arial"/>
          <w:b/>
          <w:i/>
          <w:sz w:val="22"/>
          <w:u w:val="single"/>
        </w:rPr>
        <w:t>N.B</w:t>
      </w:r>
      <w:r w:rsidRPr="00F5600B">
        <w:rPr>
          <w:rFonts w:ascii="Arial" w:hAnsi="Arial" w:cs="Arial"/>
          <w:b/>
          <w:i/>
          <w:sz w:val="22"/>
        </w:rPr>
        <w:t xml:space="preserve"> : </w:t>
      </w:r>
      <w:r w:rsidR="0058183C" w:rsidRPr="00F5600B">
        <w:rPr>
          <w:rFonts w:ascii="Arial" w:hAnsi="Arial" w:cs="Arial"/>
          <w:i/>
          <w:sz w:val="22"/>
        </w:rPr>
        <w:t xml:space="preserve">les pièces administratives devront être produites en original ou en copies certifiées par les autorités administratives ou les services émetteurs conformes et datées de moins de trois mois à la remise des offres. </w:t>
      </w:r>
    </w:p>
    <w:p w14:paraId="3CB118B8" w14:textId="77777777" w:rsidR="0058183C" w:rsidRDefault="0058183C" w:rsidP="00B6723F">
      <w:pPr>
        <w:widowControl w:val="0"/>
        <w:autoSpaceDE w:val="0"/>
        <w:autoSpaceDN w:val="0"/>
        <w:adjustRightInd w:val="0"/>
        <w:ind w:left="540" w:right="-20"/>
        <w:jc w:val="both"/>
        <w:rPr>
          <w:rFonts w:ascii="Arial" w:hAnsi="Arial" w:cs="Arial"/>
          <w:i/>
          <w:sz w:val="22"/>
        </w:rPr>
      </w:pPr>
      <w:r w:rsidRPr="00F5600B">
        <w:rPr>
          <w:rFonts w:ascii="Arial" w:hAnsi="Arial" w:cs="Arial"/>
          <w:i/>
          <w:sz w:val="22"/>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F5600B">
        <w:rPr>
          <w:rFonts w:ascii="Arial" w:hAnsi="Arial" w:cs="Arial"/>
          <w:b/>
          <w:i/>
          <w:sz w:val="22"/>
        </w:rPr>
        <w:t>TVA (19,25%)</w:t>
      </w:r>
      <w:r>
        <w:rPr>
          <w:rFonts w:ascii="Arial" w:hAnsi="Arial" w:cs="Arial"/>
          <w:b/>
          <w:i/>
          <w:sz w:val="22"/>
        </w:rPr>
        <w:t xml:space="preserve"> </w:t>
      </w:r>
      <w:r w:rsidRPr="00F5600B">
        <w:rPr>
          <w:rFonts w:ascii="Arial" w:hAnsi="Arial" w:cs="Arial"/>
          <w:i/>
          <w:sz w:val="22"/>
        </w:rPr>
        <w:t xml:space="preserve">et impôts sur le revenu </w:t>
      </w:r>
      <w:r w:rsidRPr="00F5600B">
        <w:rPr>
          <w:rFonts w:ascii="Arial" w:hAnsi="Arial" w:cs="Arial"/>
          <w:b/>
          <w:i/>
          <w:sz w:val="22"/>
        </w:rPr>
        <w:t>I.R. (2,2% ou 5,5%)</w:t>
      </w:r>
      <w:r>
        <w:rPr>
          <w:rFonts w:ascii="Arial" w:hAnsi="Arial" w:cs="Arial"/>
          <w:b/>
          <w:i/>
          <w:sz w:val="22"/>
        </w:rPr>
        <w:t xml:space="preserve"> </w:t>
      </w:r>
      <w:r w:rsidRPr="00F5600B">
        <w:rPr>
          <w:rFonts w:ascii="Arial" w:hAnsi="Arial" w:cs="Arial"/>
          <w:i/>
          <w:sz w:val="22"/>
        </w:rPr>
        <w:t>compris.</w:t>
      </w:r>
    </w:p>
    <w:p w14:paraId="710E0CEE" w14:textId="77777777" w:rsidR="0058183C" w:rsidRPr="00FA5095" w:rsidRDefault="0058183C" w:rsidP="00B6723F">
      <w:pPr>
        <w:widowControl w:val="0"/>
        <w:autoSpaceDE w:val="0"/>
        <w:autoSpaceDN w:val="0"/>
        <w:adjustRightInd w:val="0"/>
        <w:ind w:left="540" w:right="-20"/>
        <w:jc w:val="both"/>
        <w:rPr>
          <w:rFonts w:ascii="Arial" w:hAnsi="Arial" w:cs="Arial"/>
          <w:i/>
          <w:sz w:val="22"/>
        </w:rPr>
      </w:pPr>
      <w:r>
        <w:rPr>
          <w:rFonts w:ascii="Arial" w:hAnsi="Arial" w:cs="Arial"/>
          <w:i/>
          <w:sz w:val="22"/>
        </w:rPr>
        <w:t>Les différentes parties d’un même dossier doivent obligatoirement être séparées par les intercalaires de couleur aussi bien dans l’original que dans les copies.</w:t>
      </w:r>
      <w:r w:rsidRPr="00F5600B">
        <w:rPr>
          <w:rFonts w:ascii="Arial" w:hAnsi="Arial" w:cs="Arial"/>
          <w:i/>
          <w:sz w:val="22"/>
        </w:rPr>
        <w:t xml:space="preserve"> </w:t>
      </w:r>
    </w:p>
    <w:p w14:paraId="0012E351" w14:textId="77777777" w:rsidR="00B6723F" w:rsidRPr="00B6723F" w:rsidRDefault="00B6723F" w:rsidP="0058183C">
      <w:pPr>
        <w:widowControl w:val="0"/>
        <w:autoSpaceDE w:val="0"/>
        <w:autoSpaceDN w:val="0"/>
        <w:adjustRightInd w:val="0"/>
        <w:spacing w:line="360" w:lineRule="auto"/>
        <w:ind w:right="-20"/>
        <w:jc w:val="both"/>
        <w:rPr>
          <w:rFonts w:ascii="Arial" w:hAnsi="Arial" w:cs="Arial"/>
          <w:b/>
          <w:sz w:val="10"/>
        </w:rPr>
      </w:pPr>
    </w:p>
    <w:p w14:paraId="4312E83E" w14:textId="5CFA0EB3" w:rsidR="00A04F85" w:rsidRPr="00F5600B" w:rsidRDefault="00A04F85" w:rsidP="0058183C">
      <w:pPr>
        <w:widowControl w:val="0"/>
        <w:autoSpaceDE w:val="0"/>
        <w:autoSpaceDN w:val="0"/>
        <w:adjustRightInd w:val="0"/>
        <w:spacing w:line="360" w:lineRule="auto"/>
        <w:ind w:right="-20"/>
        <w:jc w:val="both"/>
        <w:rPr>
          <w:rFonts w:ascii="Arial" w:hAnsi="Arial" w:cs="Arial"/>
          <w:b/>
        </w:rPr>
      </w:pPr>
      <w:r w:rsidRPr="00F5600B">
        <w:rPr>
          <w:rFonts w:ascii="Arial" w:hAnsi="Arial" w:cs="Arial"/>
          <w:b/>
        </w:rPr>
        <w:t>C/REMISE DES OFFRES</w:t>
      </w:r>
    </w:p>
    <w:p w14:paraId="47646E03" w14:textId="2099F109"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 xml:space="preserve">Les offres devront parvenir sous pli fermé et scellé au plus tard le </w:t>
      </w:r>
      <w:r w:rsidR="001A71F3">
        <w:rPr>
          <w:rFonts w:ascii="Arial" w:hAnsi="Arial" w:cs="Arial"/>
          <w:b/>
        </w:rPr>
        <w:t>23 Mai 2023</w:t>
      </w:r>
      <w:r w:rsidRPr="00F5600B">
        <w:rPr>
          <w:rFonts w:ascii="Arial" w:hAnsi="Arial" w:cs="Arial"/>
          <w:b/>
        </w:rPr>
        <w:t xml:space="preserve"> à </w:t>
      </w:r>
      <w:r>
        <w:rPr>
          <w:rFonts w:ascii="Arial" w:hAnsi="Arial" w:cs="Arial"/>
          <w:b/>
        </w:rPr>
        <w:t>14</w:t>
      </w:r>
      <w:r w:rsidRPr="00F5600B">
        <w:rPr>
          <w:rFonts w:ascii="Arial" w:hAnsi="Arial" w:cs="Arial"/>
          <w:b/>
        </w:rPr>
        <w:t xml:space="preserve"> heures précises</w:t>
      </w:r>
      <w:r w:rsidR="001A71F3">
        <w:rPr>
          <w:rFonts w:ascii="Arial" w:hAnsi="Arial" w:cs="Arial"/>
        </w:rPr>
        <w:t>,</w:t>
      </w:r>
      <w:r w:rsidRPr="00F5600B">
        <w:rPr>
          <w:rFonts w:ascii="Arial" w:hAnsi="Arial" w:cs="Arial"/>
        </w:rPr>
        <w:t xml:space="preserve"> dépôt contre récépissé à l’adres</w:t>
      </w:r>
      <w:r w:rsidR="009A40CC">
        <w:rPr>
          <w:rFonts w:ascii="Arial" w:hAnsi="Arial" w:cs="Arial"/>
        </w:rPr>
        <w:t xml:space="preserve">se suivante : </w:t>
      </w:r>
      <w:r w:rsidR="009A40CC" w:rsidRPr="009A40CC">
        <w:rPr>
          <w:rFonts w:ascii="Arial" w:hAnsi="Arial" w:cs="Arial"/>
          <w:b/>
        </w:rPr>
        <w:t>Structure</w:t>
      </w:r>
      <w:r w:rsidR="009A40CC">
        <w:rPr>
          <w:rFonts w:ascii="Arial" w:hAnsi="Arial" w:cs="Arial"/>
        </w:rPr>
        <w:t xml:space="preserve"> </w:t>
      </w:r>
      <w:r w:rsidR="0058183C">
        <w:rPr>
          <w:rFonts w:ascii="Arial" w:hAnsi="Arial" w:cs="Arial"/>
          <w:b/>
          <w:w w:val="99"/>
        </w:rPr>
        <w:t>Interne de Gestion Administrative des Marché Publics (SIGAMP)</w:t>
      </w:r>
      <w:r w:rsidR="0058183C" w:rsidRPr="00905F8B">
        <w:rPr>
          <w:rFonts w:ascii="Arial" w:hAnsi="Arial" w:cs="Arial"/>
          <w:b/>
          <w:w w:val="99"/>
        </w:rPr>
        <w:t xml:space="preserve"> d</w:t>
      </w:r>
      <w:r w:rsidR="0058183C">
        <w:rPr>
          <w:rFonts w:ascii="Arial" w:hAnsi="Arial" w:cs="Arial"/>
          <w:b/>
          <w:w w:val="99"/>
        </w:rPr>
        <w:t>e la Commune de Kyé-Ossi</w:t>
      </w:r>
      <w:r w:rsidRPr="00F5600B">
        <w:rPr>
          <w:rFonts w:ascii="Arial" w:hAnsi="Arial" w:cs="Arial"/>
          <w:b/>
          <w:w w:val="99"/>
        </w:rPr>
        <w:t>.</w:t>
      </w:r>
    </w:p>
    <w:p w14:paraId="72DD3A9C" w14:textId="77777777" w:rsidR="00A04F85" w:rsidRPr="00F5600B" w:rsidRDefault="00A04F85" w:rsidP="00E95AFA">
      <w:pPr>
        <w:widowControl w:val="0"/>
        <w:numPr>
          <w:ilvl w:val="0"/>
          <w:numId w:val="34"/>
        </w:numPr>
        <w:autoSpaceDE w:val="0"/>
        <w:autoSpaceDN w:val="0"/>
        <w:adjustRightInd w:val="0"/>
        <w:spacing w:line="360" w:lineRule="auto"/>
        <w:ind w:right="-20"/>
        <w:jc w:val="both"/>
        <w:rPr>
          <w:rFonts w:ascii="Arial" w:hAnsi="Arial" w:cs="Arial"/>
        </w:rPr>
      </w:pPr>
      <w:r w:rsidRPr="00F5600B">
        <w:rPr>
          <w:rFonts w:ascii="Arial" w:hAnsi="Arial" w:cs="Arial"/>
        </w:rPr>
        <w:t>Toutes les signatures initiales nécessaires à la remise de l’offre et indiquées dans cet article seront apposées par le soumissionnaire lui-même ou son représentant dûment mandaté ;</w:t>
      </w:r>
    </w:p>
    <w:p w14:paraId="2C1E647D" w14:textId="77777777" w:rsidR="00A04F85" w:rsidRPr="00F5600B" w:rsidRDefault="00A04F85" w:rsidP="00E95AFA">
      <w:pPr>
        <w:widowControl w:val="0"/>
        <w:numPr>
          <w:ilvl w:val="0"/>
          <w:numId w:val="34"/>
        </w:numPr>
        <w:autoSpaceDE w:val="0"/>
        <w:autoSpaceDN w:val="0"/>
        <w:adjustRightInd w:val="0"/>
        <w:spacing w:line="360" w:lineRule="auto"/>
        <w:ind w:left="708" w:right="-20"/>
        <w:jc w:val="both"/>
        <w:rPr>
          <w:rFonts w:ascii="Arial" w:hAnsi="Arial" w:cs="Arial"/>
        </w:rPr>
      </w:pPr>
      <w:r w:rsidRPr="00F5600B">
        <w:rPr>
          <w:rFonts w:ascii="Arial" w:hAnsi="Arial" w:cs="Arial"/>
        </w:rPr>
        <w:t>A leur réception, les plis seront revêtus d’un numéro d’ordre, de l’indication de la date et de l’heure d’arrivée sur le registre spécial contresigné par le soumissionnaire. Les plis resteront cachetés jusqu’à leur ouverture</w:t>
      </w:r>
    </w:p>
    <w:p w14:paraId="2501E5F4" w14:textId="77777777" w:rsidR="00EF77DF" w:rsidRPr="00EF77DF" w:rsidRDefault="00A04F85" w:rsidP="00E95AFA">
      <w:pPr>
        <w:pStyle w:val="Paragraphedeliste"/>
        <w:numPr>
          <w:ilvl w:val="0"/>
          <w:numId w:val="23"/>
        </w:numPr>
        <w:rPr>
          <w:rFonts w:ascii="Arial" w:hAnsi="Arial" w:cs="Arial"/>
        </w:rPr>
      </w:pPr>
      <w:r w:rsidRPr="00EF77DF">
        <w:rPr>
          <w:rFonts w:ascii="Arial" w:hAnsi="Arial" w:cs="Arial"/>
        </w:rPr>
        <w:lastRenderedPageBreak/>
        <w:t xml:space="preserve">Seuls peuvent être ouverts, les plis reçus dans </w:t>
      </w:r>
      <w:r w:rsidR="00EF77DF" w:rsidRPr="00EF77DF">
        <w:rPr>
          <w:rFonts w:ascii="Arial" w:hAnsi="Arial" w:cs="Arial"/>
        </w:rPr>
        <w:t xml:space="preserve">les conditions fixées ci-dessus : </w:t>
      </w:r>
    </w:p>
    <w:p w14:paraId="54DF939C" w14:textId="77777777" w:rsidR="00EF77DF" w:rsidRDefault="00EF77DF" w:rsidP="00EF77DF">
      <w:pPr>
        <w:jc w:val="center"/>
        <w:rPr>
          <w:rFonts w:ascii="Arial" w:hAnsi="Arial" w:cs="Arial"/>
        </w:rPr>
      </w:pPr>
    </w:p>
    <w:p w14:paraId="75F241A6" w14:textId="65D0722F" w:rsidR="00E50EAF" w:rsidRPr="00F5779C" w:rsidRDefault="00C7661F" w:rsidP="00F5779C">
      <w:pPr>
        <w:jc w:val="center"/>
        <w:rPr>
          <w:rFonts w:ascii="Arial" w:eastAsia="Times New Roman" w:hAnsi="Arial" w:cs="Arial"/>
          <w:b/>
          <w:sz w:val="22"/>
        </w:rPr>
      </w:pPr>
      <w:r w:rsidRPr="00C7661F">
        <w:rPr>
          <w:rFonts w:ascii="Arial" w:eastAsia="Times New Roman" w:hAnsi="Arial" w:cs="Arial"/>
          <w:b/>
          <w:sz w:val="20"/>
          <w:szCs w:val="22"/>
        </w:rPr>
        <w:t>« </w:t>
      </w:r>
      <w:r w:rsidR="00F5779C" w:rsidRPr="00F5779C">
        <w:rPr>
          <w:rFonts w:ascii="Arial" w:eastAsia="Times New Roman" w:hAnsi="Arial" w:cs="Arial"/>
          <w:b/>
          <w:sz w:val="22"/>
        </w:rPr>
        <w:t>AVIS D’APPEL D’OFFRES NATIONAL OUVERT EN PROCEDURE D’URGENCE N° 005/AONO/PU/RS/D-VNT/CKO/CIPM/2023 DU 02 MAI 2023 POUR ACQUISITION DE DOUZE (12) LAMPADAIRES SOLAIRES POUR ELECTRIFICATION PUBLIQUE DANS LA VILLE DE KYE-OSSI POUR LE COMPTE DU MINISTERE DE LA DECENTRALISATION ET DU DEVELOPPEMENT</w:t>
      </w:r>
      <w:r w:rsidR="00F5779C">
        <w:rPr>
          <w:rFonts w:ascii="Arial" w:eastAsia="Times New Roman" w:hAnsi="Arial" w:cs="Arial"/>
          <w:b/>
          <w:sz w:val="22"/>
        </w:rPr>
        <w:t xml:space="preserve"> LOCAL ; PROGRAMME ANNUEL 2023. »</w:t>
      </w:r>
    </w:p>
    <w:p w14:paraId="69CD7377" w14:textId="77777777" w:rsidR="00E50EAF" w:rsidRPr="009E4D38" w:rsidRDefault="00E50EAF" w:rsidP="00E50EAF">
      <w:pPr>
        <w:jc w:val="both"/>
        <w:rPr>
          <w:rFonts w:ascii="Arial" w:eastAsia="Times New Roman" w:hAnsi="Arial" w:cs="Arial"/>
          <w:b/>
          <w:sz w:val="22"/>
        </w:rPr>
      </w:pPr>
    </w:p>
    <w:p w14:paraId="3C1300EE" w14:textId="46E262BA" w:rsidR="00A04F85" w:rsidRPr="00F5600B" w:rsidRDefault="00A04F85" w:rsidP="00E50EAF">
      <w:pPr>
        <w:jc w:val="both"/>
        <w:rPr>
          <w:rFonts w:ascii="Arial" w:hAnsi="Arial" w:cs="Arial"/>
        </w:rPr>
      </w:pPr>
      <w:r w:rsidRPr="00F5600B">
        <w:rPr>
          <w:rFonts w:ascii="Arial" w:hAnsi="Arial" w:cs="Arial"/>
        </w:rPr>
        <w:t>Si l’enveloppe extérieure n’est pas scellée et ne porte pas</w:t>
      </w:r>
      <w:r>
        <w:rPr>
          <w:rFonts w:ascii="Arial" w:hAnsi="Arial" w:cs="Arial"/>
        </w:rPr>
        <w:t xml:space="preserve"> l</w:t>
      </w:r>
      <w:r w:rsidR="00EF77DF">
        <w:rPr>
          <w:rFonts w:ascii="Arial" w:hAnsi="Arial" w:cs="Arial"/>
        </w:rPr>
        <w:t>es mentions prévues ci-dessus,</w:t>
      </w:r>
      <w:r w:rsidRPr="00F5600B">
        <w:rPr>
          <w:rFonts w:ascii="Arial" w:hAnsi="Arial" w:cs="Arial"/>
        </w:rPr>
        <w:t xml:space="preserve"> la </w:t>
      </w:r>
      <w:r w:rsidRPr="00382FC6">
        <w:rPr>
          <w:rFonts w:ascii="Arial" w:hAnsi="Arial" w:cs="Arial"/>
          <w:b/>
          <w:w w:val="99"/>
        </w:rPr>
        <w:t xml:space="preserve">Commission </w:t>
      </w:r>
      <w:r>
        <w:rPr>
          <w:rFonts w:ascii="Arial" w:hAnsi="Arial" w:cs="Arial"/>
          <w:b/>
          <w:w w:val="99"/>
        </w:rPr>
        <w:t>Interne</w:t>
      </w:r>
      <w:r w:rsidRPr="00382FC6">
        <w:rPr>
          <w:rFonts w:ascii="Arial" w:hAnsi="Arial" w:cs="Arial"/>
          <w:b/>
          <w:w w:val="99"/>
        </w:rPr>
        <w:t xml:space="preserve"> de Passation des Marchés de la </w:t>
      </w:r>
      <w:r>
        <w:rPr>
          <w:rFonts w:ascii="Arial" w:hAnsi="Arial" w:cs="Arial"/>
          <w:b/>
          <w:w w:val="99"/>
        </w:rPr>
        <w:t>Commune de Kyé-Ossi</w:t>
      </w:r>
      <w:r>
        <w:rPr>
          <w:rFonts w:ascii="Arial" w:hAnsi="Arial" w:cs="Arial"/>
          <w:w w:val="99"/>
        </w:rPr>
        <w:t xml:space="preserve"> </w:t>
      </w:r>
      <w:r w:rsidRPr="00F5600B">
        <w:rPr>
          <w:rFonts w:ascii="Arial" w:hAnsi="Arial" w:cs="Arial"/>
        </w:rPr>
        <w:t xml:space="preserve">ne portera pas la responsabilité d’une erreur de destination ou d’une ouverture des plis prématurée. </w:t>
      </w:r>
    </w:p>
    <w:p w14:paraId="401777B6"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 xml:space="preserve">Une offre qui aurait été ouverte trop tôt pour cette raison sera rejetée et renvoyée au soumissionnaire. </w:t>
      </w:r>
    </w:p>
    <w:p w14:paraId="5F58655F"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L’ouverture des plis se fera aux dates et lieu précisés dans l’avis d’appel d’offre</w:t>
      </w:r>
      <w:r>
        <w:rPr>
          <w:rFonts w:ascii="Arial" w:hAnsi="Arial" w:cs="Arial"/>
        </w:rPr>
        <w:t>s</w:t>
      </w:r>
      <w:r w:rsidRPr="00F5600B">
        <w:rPr>
          <w:rFonts w:ascii="Arial" w:hAnsi="Arial" w:cs="Arial"/>
        </w:rPr>
        <w:t>.</w:t>
      </w:r>
    </w:p>
    <w:p w14:paraId="5D35C8B3"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D912BF">
        <w:rPr>
          <w:rFonts w:ascii="Arial" w:hAnsi="Arial" w:cs="Arial"/>
          <w:b/>
          <w:w w:val="99"/>
          <w:u w:val="single"/>
        </w:rPr>
        <w:t>Article 7</w:t>
      </w:r>
      <w:r w:rsidRPr="00F5600B">
        <w:rPr>
          <w:rFonts w:ascii="Arial" w:hAnsi="Arial" w:cs="Arial"/>
          <w:b/>
          <w:w w:val="99"/>
        </w:rPr>
        <w:t> : Offre de base</w:t>
      </w:r>
    </w:p>
    <w:p w14:paraId="73615709" w14:textId="75129708"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rPr>
        <w:t xml:space="preserve">Le soumissionnaire devra obligatoirement présenter une offre de base conforme aux dispositions du dossier d’Appel </w:t>
      </w:r>
      <w:r w:rsidR="00B7071D" w:rsidRPr="00F5600B">
        <w:rPr>
          <w:rFonts w:ascii="Arial" w:hAnsi="Arial" w:cs="Arial"/>
        </w:rPr>
        <w:t>d’Offres</w:t>
      </w:r>
      <w:r w:rsidRPr="00F5600B">
        <w:rPr>
          <w:rFonts w:ascii="Arial" w:hAnsi="Arial" w:cs="Arial"/>
          <w:w w:val="99"/>
        </w:rPr>
        <w:t xml:space="preserve">. </w:t>
      </w:r>
    </w:p>
    <w:p w14:paraId="7854F691"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D912BF">
        <w:rPr>
          <w:rFonts w:ascii="Arial" w:hAnsi="Arial" w:cs="Arial"/>
          <w:b/>
          <w:w w:val="99"/>
          <w:u w:val="single"/>
        </w:rPr>
        <w:t>Article 8</w:t>
      </w:r>
      <w:r w:rsidRPr="00F5600B">
        <w:rPr>
          <w:rFonts w:ascii="Arial" w:hAnsi="Arial" w:cs="Arial"/>
          <w:b/>
          <w:w w:val="99"/>
        </w:rPr>
        <w:t xml:space="preserve"> : Propositions techniques </w:t>
      </w:r>
    </w:p>
    <w:p w14:paraId="6E841415"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 xml:space="preserve">Des propositions techniques pourront être faites et porteront sur les variantes proposées par les soumissionnaires. </w:t>
      </w:r>
    </w:p>
    <w:p w14:paraId="5C0349C3"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Ces propositions techniques incluses dans l’enveloppe B comporteront :</w:t>
      </w:r>
    </w:p>
    <w:p w14:paraId="0531997B" w14:textId="6E7E2A1B" w:rsidR="00A04F85" w:rsidRPr="00F5600B" w:rsidRDefault="00B7071D" w:rsidP="00E95AFA">
      <w:pPr>
        <w:widowControl w:val="0"/>
        <w:numPr>
          <w:ilvl w:val="0"/>
          <w:numId w:val="33"/>
        </w:numPr>
        <w:autoSpaceDE w:val="0"/>
        <w:autoSpaceDN w:val="0"/>
        <w:adjustRightInd w:val="0"/>
        <w:spacing w:line="360" w:lineRule="auto"/>
        <w:ind w:right="-20"/>
        <w:jc w:val="both"/>
        <w:rPr>
          <w:rFonts w:ascii="Arial" w:hAnsi="Arial" w:cs="Arial"/>
        </w:rPr>
      </w:pPr>
      <w:r w:rsidRPr="00F5600B">
        <w:rPr>
          <w:rFonts w:ascii="Arial" w:hAnsi="Arial" w:cs="Arial"/>
        </w:rPr>
        <w:t>Une</w:t>
      </w:r>
      <w:r w:rsidR="00A04F85" w:rsidRPr="00F5600B">
        <w:rPr>
          <w:rFonts w:ascii="Arial" w:hAnsi="Arial" w:cs="Arial"/>
        </w:rPr>
        <w:t xml:space="preserve"> note technique justifiant l’équivalence de la solution proposée avec la solution de base du point de vue capacité de service décrivant le matériel et les matériaux mis en œuvre ;</w:t>
      </w:r>
    </w:p>
    <w:p w14:paraId="5AD9BCC7" w14:textId="77036D50" w:rsidR="00A04F85" w:rsidRPr="00F5600B" w:rsidRDefault="00B7071D" w:rsidP="00E95AFA">
      <w:pPr>
        <w:widowControl w:val="0"/>
        <w:numPr>
          <w:ilvl w:val="0"/>
          <w:numId w:val="33"/>
        </w:numPr>
        <w:autoSpaceDE w:val="0"/>
        <w:autoSpaceDN w:val="0"/>
        <w:adjustRightInd w:val="0"/>
        <w:spacing w:line="360" w:lineRule="auto"/>
        <w:ind w:right="-20"/>
        <w:jc w:val="both"/>
        <w:rPr>
          <w:rFonts w:ascii="Arial" w:hAnsi="Arial" w:cs="Arial"/>
        </w:rPr>
      </w:pPr>
      <w:r w:rsidRPr="00F5600B">
        <w:rPr>
          <w:rFonts w:ascii="Arial" w:hAnsi="Arial" w:cs="Arial"/>
        </w:rPr>
        <w:t>Les</w:t>
      </w:r>
      <w:r w:rsidR="00A04F85" w:rsidRPr="00F5600B">
        <w:rPr>
          <w:rFonts w:ascii="Arial" w:hAnsi="Arial" w:cs="Arial"/>
        </w:rPr>
        <w:t xml:space="preserve"> nouveaux bordereaux des prix et les nouveaux devis estimatifs établis conformément à l’article 5 ci-dessus. </w:t>
      </w:r>
    </w:p>
    <w:p w14:paraId="6E2C07DD" w14:textId="77777777" w:rsidR="00A04F85" w:rsidRPr="00F5600B" w:rsidRDefault="00A04F85" w:rsidP="00A04F85">
      <w:pPr>
        <w:widowControl w:val="0"/>
        <w:autoSpaceDE w:val="0"/>
        <w:autoSpaceDN w:val="0"/>
        <w:adjustRightInd w:val="0"/>
        <w:spacing w:line="360" w:lineRule="auto"/>
        <w:ind w:right="-20"/>
        <w:jc w:val="both"/>
        <w:rPr>
          <w:rFonts w:ascii="Arial" w:hAnsi="Arial" w:cs="Arial"/>
          <w:w w:val="99"/>
        </w:rPr>
      </w:pPr>
      <w:r w:rsidRPr="00F5600B">
        <w:rPr>
          <w:rFonts w:ascii="Arial" w:hAnsi="Arial" w:cs="Arial"/>
        </w:rPr>
        <w:t>L’</w:t>
      </w:r>
      <w:r w:rsidRPr="00F5600B">
        <w:rPr>
          <w:rFonts w:ascii="Arial" w:hAnsi="Arial" w:cs="Arial"/>
          <w:w w:val="99"/>
        </w:rPr>
        <w:t xml:space="preserve">Autorité Contractante se réserve le droit d’établir le contrat en tenant compte ou en rejetant ces propositions. </w:t>
      </w:r>
    </w:p>
    <w:p w14:paraId="2A36A6D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D912BF">
        <w:rPr>
          <w:rFonts w:ascii="Arial" w:hAnsi="Arial" w:cs="Arial"/>
          <w:b/>
          <w:w w:val="99"/>
          <w:u w:val="single"/>
        </w:rPr>
        <w:t>Article 9</w:t>
      </w:r>
      <w:r w:rsidRPr="00F5600B">
        <w:rPr>
          <w:rFonts w:ascii="Arial" w:hAnsi="Arial" w:cs="Arial"/>
          <w:b/>
          <w:w w:val="99"/>
        </w:rPr>
        <w:t xml:space="preserve"> : Délai d’engagement </w:t>
      </w:r>
    </w:p>
    <w:p w14:paraId="0DAC569D" w14:textId="77777777" w:rsidR="00A04F85" w:rsidRPr="00D912BF"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Les soumissionnaires restent engagés par leurs offres pendant un délai de </w:t>
      </w:r>
      <w:r w:rsidRPr="00F5600B">
        <w:rPr>
          <w:rFonts w:ascii="Arial" w:hAnsi="Arial" w:cs="Arial"/>
          <w:b/>
          <w:w w:val="99"/>
        </w:rPr>
        <w:t>quatre-vingt-dix (90) jours</w:t>
      </w:r>
      <w:r w:rsidRPr="00F5600B">
        <w:rPr>
          <w:rFonts w:ascii="Arial" w:hAnsi="Arial" w:cs="Arial"/>
          <w:w w:val="99"/>
        </w:rPr>
        <w:t xml:space="preserve"> à compter de la date limite fixée pour la remise des offres, délai au cours duquel l’Autorité Contractante se prononc</w:t>
      </w:r>
      <w:r w:rsidR="00D912BF">
        <w:rPr>
          <w:rFonts w:ascii="Arial" w:hAnsi="Arial" w:cs="Arial"/>
          <w:w w:val="99"/>
        </w:rPr>
        <w:t>era sur l’entreprise à retenir.</w:t>
      </w:r>
    </w:p>
    <w:p w14:paraId="27836ED9"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D912BF">
        <w:rPr>
          <w:rFonts w:ascii="Arial" w:hAnsi="Arial" w:cs="Arial"/>
          <w:b/>
          <w:w w:val="99"/>
          <w:u w:val="single"/>
        </w:rPr>
        <w:t>Article 10</w:t>
      </w:r>
      <w:r w:rsidR="00D912BF">
        <w:rPr>
          <w:rFonts w:ascii="Arial" w:hAnsi="Arial" w:cs="Arial"/>
          <w:b/>
          <w:w w:val="99"/>
        </w:rPr>
        <w:t> : Attribution de la Lettre C</w:t>
      </w:r>
      <w:r w:rsidRPr="00F5600B">
        <w:rPr>
          <w:rFonts w:ascii="Arial" w:hAnsi="Arial" w:cs="Arial"/>
          <w:b/>
          <w:w w:val="99"/>
        </w:rPr>
        <w:t>ommande</w:t>
      </w:r>
    </w:p>
    <w:p w14:paraId="78403BF1"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Pr>
          <w:rFonts w:ascii="Arial" w:hAnsi="Arial" w:cs="Arial"/>
          <w:w w:val="99"/>
        </w:rPr>
        <w:t xml:space="preserve"> La Lettre C</w:t>
      </w:r>
      <w:r w:rsidRPr="00F5600B">
        <w:rPr>
          <w:rFonts w:ascii="Arial" w:hAnsi="Arial" w:cs="Arial"/>
          <w:w w:val="99"/>
        </w:rPr>
        <w:t xml:space="preserve">ommande est attribuée au soumissionnaire dont l’offre a été conforme </w:t>
      </w:r>
      <w:r>
        <w:rPr>
          <w:rFonts w:ascii="Arial" w:hAnsi="Arial" w:cs="Arial"/>
          <w:w w:val="99"/>
        </w:rPr>
        <w:t xml:space="preserve">pour l’essentiel </w:t>
      </w:r>
      <w:r w:rsidRPr="00F5600B">
        <w:rPr>
          <w:rFonts w:ascii="Arial" w:hAnsi="Arial" w:cs="Arial"/>
          <w:w w:val="99"/>
        </w:rPr>
        <w:t xml:space="preserve">au Dossier d’Appel d’Offres et </w:t>
      </w:r>
      <w:r w:rsidRPr="00D03DB0">
        <w:rPr>
          <w:rFonts w:ascii="Arial" w:hAnsi="Arial" w:cs="Arial"/>
          <w:b/>
          <w:w w:val="99"/>
        </w:rPr>
        <w:t>qui dispose des capacités techniques et financières requises pour exécuter le marché de façon satisfaisante et a été évaluée la moins-</w:t>
      </w:r>
      <w:proofErr w:type="spellStart"/>
      <w:r w:rsidRPr="00D03DB0">
        <w:rPr>
          <w:rFonts w:ascii="Arial" w:hAnsi="Arial" w:cs="Arial"/>
          <w:b/>
          <w:w w:val="99"/>
        </w:rPr>
        <w:t>disante</w:t>
      </w:r>
      <w:proofErr w:type="spellEnd"/>
      <w:r w:rsidRPr="00F5600B">
        <w:rPr>
          <w:rFonts w:ascii="Arial" w:hAnsi="Arial" w:cs="Arial"/>
          <w:w w:val="99"/>
        </w:rPr>
        <w:t xml:space="preserve">. </w:t>
      </w:r>
    </w:p>
    <w:p w14:paraId="534886D5" w14:textId="31B8E6E1"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L’Autorité Contractante se réserve le droit d’annuler la procédure d’Appel d’Offres et de rejeter toutes les offres à tout mo</w:t>
      </w:r>
      <w:r w:rsidR="003C49EB">
        <w:rPr>
          <w:rFonts w:ascii="Arial" w:hAnsi="Arial" w:cs="Arial"/>
          <w:w w:val="99"/>
        </w:rPr>
        <w:t>ment avant l’attribution de la L</w:t>
      </w:r>
      <w:r w:rsidRPr="00F5600B">
        <w:rPr>
          <w:rFonts w:ascii="Arial" w:hAnsi="Arial" w:cs="Arial"/>
          <w:w w:val="99"/>
        </w:rPr>
        <w:t>et</w:t>
      </w:r>
      <w:r w:rsidR="003C49EB">
        <w:rPr>
          <w:rFonts w:ascii="Arial" w:hAnsi="Arial" w:cs="Arial"/>
          <w:w w:val="99"/>
        </w:rPr>
        <w:t>tre C</w:t>
      </w:r>
      <w:r w:rsidRPr="00F5600B">
        <w:rPr>
          <w:rFonts w:ascii="Arial" w:hAnsi="Arial" w:cs="Arial"/>
          <w:w w:val="99"/>
        </w:rPr>
        <w:t xml:space="preserve">ommande, sans en courir la responsabilité à l’égard du ou des soumissionnaires affectés par sa décision, ni l’obligation de les informer des raisons de sa décision. </w:t>
      </w:r>
    </w:p>
    <w:p w14:paraId="20698401"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lastRenderedPageBreak/>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14:paraId="0AF9E00D"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D912BF">
        <w:rPr>
          <w:rFonts w:ascii="Arial" w:hAnsi="Arial" w:cs="Arial"/>
          <w:b/>
          <w:w w:val="99"/>
          <w:u w:val="single"/>
        </w:rPr>
        <w:t>Article 11</w:t>
      </w:r>
      <w:r w:rsidRPr="00F5600B">
        <w:rPr>
          <w:rFonts w:ascii="Arial" w:hAnsi="Arial" w:cs="Arial"/>
          <w:b/>
          <w:w w:val="99"/>
        </w:rPr>
        <w:t> : Critères d’analyse des offres</w:t>
      </w:r>
    </w:p>
    <w:p w14:paraId="2F15035A"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 offres sont ouvertes en une seule fois et évaluées en trois étapes.</w:t>
      </w:r>
    </w:p>
    <w:p w14:paraId="542E691D"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 xml:space="preserve">11.1 Examen de la conformité des pièces administratives </w:t>
      </w:r>
    </w:p>
    <w:p w14:paraId="13835A13" w14:textId="6EEDFD06" w:rsidR="00A04F85" w:rsidRPr="00F5600B" w:rsidRDefault="00B7071D" w:rsidP="00E95AFA">
      <w:pPr>
        <w:widowControl w:val="0"/>
        <w:numPr>
          <w:ilvl w:val="0"/>
          <w:numId w:val="35"/>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A04F85" w:rsidRPr="00F5600B">
        <w:rPr>
          <w:rFonts w:ascii="Arial" w:hAnsi="Arial" w:cs="Arial"/>
          <w:w w:val="99"/>
        </w:rPr>
        <w:t xml:space="preserve"> dossier doit être complet et toutes pièces valides et authentiques ;</w:t>
      </w:r>
    </w:p>
    <w:p w14:paraId="31234AE4" w14:textId="5597A78D" w:rsidR="00A04F85" w:rsidRPr="00F5600B" w:rsidRDefault="00B7071D" w:rsidP="00E95AFA">
      <w:pPr>
        <w:widowControl w:val="0"/>
        <w:numPr>
          <w:ilvl w:val="0"/>
          <w:numId w:val="35"/>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A04F85" w:rsidRPr="00F5600B">
        <w:rPr>
          <w:rFonts w:ascii="Arial" w:hAnsi="Arial" w:cs="Arial"/>
          <w:w w:val="99"/>
        </w:rPr>
        <w:t xml:space="preserve"> cautionnement provisoire (la garantie de soumission) doit être conforme au modèle imposé ;</w:t>
      </w:r>
    </w:p>
    <w:p w14:paraId="31FCEB50" w14:textId="4CADCB6E" w:rsidR="00A04F85" w:rsidRPr="00F5600B" w:rsidRDefault="00B7071D" w:rsidP="00E95AFA">
      <w:pPr>
        <w:widowControl w:val="0"/>
        <w:numPr>
          <w:ilvl w:val="0"/>
          <w:numId w:val="35"/>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w:t>
      </w:r>
      <w:r w:rsidR="00A04F85" w:rsidRPr="00F5600B">
        <w:rPr>
          <w:rFonts w:ascii="Arial" w:hAnsi="Arial" w:cs="Arial"/>
          <w:w w:val="99"/>
        </w:rPr>
        <w:t xml:space="preserve"> offres dont le dossier administratif est conforme sont ensuite évaluées techniquement ;</w:t>
      </w:r>
    </w:p>
    <w:p w14:paraId="4EDC37C6" w14:textId="4AB5D5D5"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L’évaluation permettra de déterminer le coût de chaque offre et de comparer les </w:t>
      </w:r>
      <w:r w:rsidR="00B7071D" w:rsidRPr="00F5600B">
        <w:rPr>
          <w:rFonts w:ascii="Arial" w:hAnsi="Arial" w:cs="Arial"/>
          <w:w w:val="99"/>
        </w:rPr>
        <w:t>offres entre</w:t>
      </w:r>
      <w:r w:rsidRPr="00F5600B">
        <w:rPr>
          <w:rFonts w:ascii="Arial" w:hAnsi="Arial" w:cs="Arial"/>
          <w:w w:val="99"/>
        </w:rPr>
        <w:t xml:space="preserve"> elles sur la base suivante :</w:t>
      </w:r>
    </w:p>
    <w:p w14:paraId="71548D5B"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11.2 Evaluation technique</w:t>
      </w:r>
    </w:p>
    <w:p w14:paraId="53BFC183"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Elle sera faite selon le mode binaire. Ces critères ont été regroupés par rubriques ainsi qu’il suit :</w:t>
      </w:r>
    </w:p>
    <w:tbl>
      <w:tblPr>
        <w:tblW w:w="1062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266"/>
        <w:gridCol w:w="9359"/>
      </w:tblGrid>
      <w:tr w:rsidR="00474EF9" w:rsidRPr="007A24FD" w14:paraId="56C82D0B" w14:textId="77777777" w:rsidTr="00340571">
        <w:trPr>
          <w:trHeight w:val="271"/>
          <w:jc w:val="center"/>
        </w:trPr>
        <w:tc>
          <w:tcPr>
            <w:tcW w:w="1266" w:type="dxa"/>
          </w:tcPr>
          <w:p w14:paraId="4FABE3FD"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Pièce n°</w:t>
            </w:r>
          </w:p>
        </w:tc>
        <w:tc>
          <w:tcPr>
            <w:tcW w:w="9359" w:type="dxa"/>
          </w:tcPr>
          <w:p w14:paraId="105638A8"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b/>
              </w:rPr>
            </w:pPr>
            <w:r w:rsidRPr="007A24FD">
              <w:rPr>
                <w:rFonts w:ascii="Arial" w:hAnsi="Arial" w:cs="Arial"/>
                <w:b/>
              </w:rPr>
              <w:t>Désignation</w:t>
            </w:r>
          </w:p>
        </w:tc>
      </w:tr>
      <w:tr w:rsidR="00474EF9" w:rsidRPr="007A24FD" w14:paraId="376D554F" w14:textId="77777777" w:rsidTr="00340571">
        <w:trPr>
          <w:trHeight w:val="70"/>
          <w:jc w:val="center"/>
        </w:trPr>
        <w:tc>
          <w:tcPr>
            <w:tcW w:w="1266" w:type="dxa"/>
            <w:vAlign w:val="center"/>
          </w:tcPr>
          <w:p w14:paraId="5874D8AF"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B.1</w:t>
            </w:r>
          </w:p>
        </w:tc>
        <w:tc>
          <w:tcPr>
            <w:tcW w:w="9359" w:type="dxa"/>
          </w:tcPr>
          <w:p w14:paraId="15A99BAD"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Référence</w:t>
            </w:r>
            <w:r>
              <w:rPr>
                <w:rFonts w:ascii="Arial" w:hAnsi="Arial" w:cs="Arial"/>
                <w:b/>
              </w:rPr>
              <w:t>s</w:t>
            </w:r>
            <w:r w:rsidRPr="007A24FD">
              <w:rPr>
                <w:rFonts w:ascii="Arial" w:hAnsi="Arial" w:cs="Arial"/>
                <w:b/>
              </w:rPr>
              <w:t xml:space="preserve"> dans les réalisations similaires </w:t>
            </w:r>
          </w:p>
          <w:p w14:paraId="26C5F71E" w14:textId="77777777" w:rsidR="00474EF9" w:rsidRDefault="00474EF9" w:rsidP="00340571">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Liste des références de l’en</w:t>
            </w:r>
            <w:r>
              <w:rPr>
                <w:rFonts w:ascii="Arial" w:hAnsi="Arial" w:cs="Arial"/>
              </w:rPr>
              <w:t>treprise dans le domaine des Energies Renouvelables.</w:t>
            </w:r>
            <w:r w:rsidRPr="007A24FD">
              <w:rPr>
                <w:rFonts w:ascii="Arial" w:hAnsi="Arial" w:cs="Arial"/>
              </w:rPr>
              <w:t xml:space="preserve"> </w:t>
            </w:r>
          </w:p>
          <w:p w14:paraId="13A60761" w14:textId="77777777" w:rsidR="00474EF9" w:rsidRDefault="00474EF9" w:rsidP="00340571">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 xml:space="preserve">Au moins </w:t>
            </w:r>
            <w:r w:rsidRPr="007A24FD">
              <w:rPr>
                <w:rFonts w:ascii="Arial" w:hAnsi="Arial" w:cs="Arial"/>
              </w:rPr>
              <w:t>03 contrats</w:t>
            </w:r>
            <w:r>
              <w:rPr>
                <w:rFonts w:ascii="Arial" w:hAnsi="Arial" w:cs="Arial"/>
              </w:rPr>
              <w:t xml:space="preserve"> (photocopie des 1</w:t>
            </w:r>
            <w:r w:rsidRPr="005A33F9">
              <w:rPr>
                <w:rFonts w:ascii="Arial" w:hAnsi="Arial" w:cs="Arial"/>
                <w:vertAlign w:val="superscript"/>
              </w:rPr>
              <w:t>ère</w:t>
            </w:r>
            <w:r>
              <w:rPr>
                <w:rFonts w:ascii="Arial" w:hAnsi="Arial" w:cs="Arial"/>
                <w:vertAlign w:val="superscript"/>
              </w:rPr>
              <w:t>s</w:t>
            </w:r>
            <w:r>
              <w:rPr>
                <w:rFonts w:ascii="Arial" w:hAnsi="Arial" w:cs="Arial"/>
              </w:rPr>
              <w:t xml:space="preserve"> et dernières pages)</w:t>
            </w:r>
          </w:p>
          <w:p w14:paraId="6375C0AB" w14:textId="77777777" w:rsidR="00474EF9" w:rsidRPr="007A24FD" w:rsidRDefault="00474EF9" w:rsidP="00340571">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 xml:space="preserve">Au moins </w:t>
            </w:r>
            <w:r w:rsidRPr="007A24FD">
              <w:rPr>
                <w:rFonts w:ascii="Arial" w:hAnsi="Arial" w:cs="Arial"/>
              </w:rPr>
              <w:t xml:space="preserve">03 PV de réception des ouvrages réalisés </w:t>
            </w:r>
          </w:p>
        </w:tc>
      </w:tr>
      <w:tr w:rsidR="00474EF9" w:rsidRPr="007A24FD" w14:paraId="75F29F9E" w14:textId="77777777" w:rsidTr="00340571">
        <w:trPr>
          <w:trHeight w:val="1779"/>
          <w:jc w:val="center"/>
        </w:trPr>
        <w:tc>
          <w:tcPr>
            <w:tcW w:w="1266" w:type="dxa"/>
            <w:vAlign w:val="center"/>
          </w:tcPr>
          <w:p w14:paraId="786E94D5"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B.2</w:t>
            </w:r>
          </w:p>
        </w:tc>
        <w:tc>
          <w:tcPr>
            <w:tcW w:w="9359" w:type="dxa"/>
          </w:tcPr>
          <w:p w14:paraId="4550A71D"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Qualité du personnel</w:t>
            </w:r>
          </w:p>
          <w:p w14:paraId="4227E791" w14:textId="77777777" w:rsidR="00474EF9" w:rsidRDefault="00474EF9" w:rsidP="00340571">
            <w:pPr>
              <w:widowControl w:val="0"/>
              <w:numPr>
                <w:ilvl w:val="0"/>
                <w:numId w:val="65"/>
              </w:numPr>
              <w:autoSpaceDE w:val="0"/>
              <w:autoSpaceDN w:val="0"/>
              <w:adjustRightInd w:val="0"/>
              <w:spacing w:line="276" w:lineRule="auto"/>
              <w:ind w:right="-20"/>
              <w:rPr>
                <w:rFonts w:ascii="Arial" w:hAnsi="Arial" w:cs="Arial"/>
              </w:rPr>
            </w:pPr>
            <w:r w:rsidRPr="007A24FD">
              <w:rPr>
                <w:rFonts w:ascii="Arial" w:hAnsi="Arial" w:cs="Arial"/>
              </w:rPr>
              <w:t xml:space="preserve">Liste du personnel </w:t>
            </w:r>
            <w:r>
              <w:rPr>
                <w:rFonts w:ascii="Arial" w:hAnsi="Arial" w:cs="Arial"/>
              </w:rPr>
              <w:t>d’encadrement technique affecté au projet</w:t>
            </w:r>
            <w:r w:rsidRPr="007A24FD">
              <w:rPr>
                <w:rFonts w:ascii="Arial" w:hAnsi="Arial" w:cs="Arial"/>
              </w:rPr>
              <w:t> ;</w:t>
            </w:r>
          </w:p>
          <w:p w14:paraId="0FEB6BF6" w14:textId="77777777" w:rsidR="00474EF9" w:rsidRPr="00437706" w:rsidRDefault="00474EF9" w:rsidP="00340571">
            <w:pPr>
              <w:widowControl w:val="0"/>
              <w:numPr>
                <w:ilvl w:val="0"/>
                <w:numId w:val="65"/>
              </w:numPr>
              <w:autoSpaceDE w:val="0"/>
              <w:autoSpaceDN w:val="0"/>
              <w:adjustRightInd w:val="0"/>
              <w:spacing w:line="276" w:lineRule="auto"/>
              <w:ind w:right="-20"/>
              <w:rPr>
                <w:rFonts w:ascii="Arial" w:hAnsi="Arial" w:cs="Arial"/>
                <w:b/>
              </w:rPr>
            </w:pPr>
            <w:r w:rsidRPr="00437706">
              <w:rPr>
                <w:rFonts w:ascii="Arial" w:hAnsi="Arial" w:cs="Arial"/>
                <w:b/>
              </w:rPr>
              <w:t>Conducteur des travaux ;</w:t>
            </w:r>
          </w:p>
          <w:p w14:paraId="55997E61"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Ingénieur</w:t>
            </w:r>
            <w:r w:rsidRPr="007A24FD">
              <w:rPr>
                <w:rFonts w:ascii="Arial" w:hAnsi="Arial" w:cs="Arial"/>
              </w:rPr>
              <w:t xml:space="preserve"> </w:t>
            </w:r>
            <w:r>
              <w:rPr>
                <w:rFonts w:ascii="Arial" w:hAnsi="Arial" w:cs="Arial"/>
              </w:rPr>
              <w:t xml:space="preserve">de Génie Industriel ou Génie Electrique </w:t>
            </w:r>
            <w:r w:rsidRPr="007A24FD">
              <w:rPr>
                <w:rFonts w:ascii="Arial" w:hAnsi="Arial" w:cs="Arial"/>
              </w:rPr>
              <w:t xml:space="preserve">(minimum avec au moins </w:t>
            </w:r>
            <w:r>
              <w:rPr>
                <w:rFonts w:ascii="Arial" w:hAnsi="Arial" w:cs="Arial"/>
              </w:rPr>
              <w:t>3</w:t>
            </w:r>
            <w:r w:rsidRPr="007A24FD">
              <w:rPr>
                <w:rFonts w:ascii="Arial" w:hAnsi="Arial" w:cs="Arial"/>
              </w:rPr>
              <w:t xml:space="preserve"> ans d’expérience)</w:t>
            </w:r>
          </w:p>
          <w:p w14:paraId="7C922A0C"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 xml:space="preserve">Photocopie légalisée, </w:t>
            </w:r>
            <w:r w:rsidRPr="007A24FD">
              <w:rPr>
                <w:rFonts w:ascii="Arial" w:hAnsi="Arial" w:cs="Arial"/>
              </w:rPr>
              <w:t>daté</w:t>
            </w:r>
            <w:r>
              <w:rPr>
                <w:rFonts w:ascii="Arial" w:hAnsi="Arial" w:cs="Arial"/>
              </w:rPr>
              <w:t>e</w:t>
            </w:r>
            <w:r w:rsidRPr="007A24FD">
              <w:rPr>
                <w:rFonts w:ascii="Arial" w:hAnsi="Arial" w:cs="Arial"/>
              </w:rPr>
              <w:t xml:space="preserve"> et signé</w:t>
            </w:r>
            <w:r>
              <w:rPr>
                <w:rFonts w:ascii="Arial" w:hAnsi="Arial" w:cs="Arial"/>
              </w:rPr>
              <w:t>e</w:t>
            </w:r>
            <w:r w:rsidRPr="007A24FD">
              <w:rPr>
                <w:rFonts w:ascii="Arial" w:hAnsi="Arial" w:cs="Arial"/>
              </w:rPr>
              <w:t xml:space="preserve"> </w:t>
            </w:r>
            <w:r>
              <w:rPr>
                <w:rFonts w:ascii="Arial" w:hAnsi="Arial" w:cs="Arial"/>
              </w:rPr>
              <w:t xml:space="preserve">du </w:t>
            </w:r>
            <w:r w:rsidRPr="007A24FD">
              <w:rPr>
                <w:rFonts w:ascii="Arial" w:hAnsi="Arial" w:cs="Arial"/>
              </w:rPr>
              <w:t>Diplôme du conducteur des travaux</w:t>
            </w:r>
            <w:r>
              <w:rPr>
                <w:rFonts w:ascii="Arial" w:hAnsi="Arial" w:cs="Arial"/>
              </w:rPr>
              <w:t> ;</w:t>
            </w:r>
          </w:p>
          <w:p w14:paraId="0E641442"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Photocopie légalisée de la CNI</w:t>
            </w:r>
          </w:p>
          <w:p w14:paraId="3069F23B" w14:textId="77777777" w:rsidR="00474EF9" w:rsidRPr="003C49EB" w:rsidRDefault="00474EF9" w:rsidP="00340571">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CV du conducteur des travaux daté et signé </w:t>
            </w:r>
          </w:p>
          <w:p w14:paraId="6B7E9B7F" w14:textId="77777777" w:rsidR="00474EF9" w:rsidRDefault="00474EF9" w:rsidP="00340571">
            <w:pPr>
              <w:pStyle w:val="Paragraphedeliste"/>
              <w:widowControl w:val="0"/>
              <w:numPr>
                <w:ilvl w:val="0"/>
                <w:numId w:val="65"/>
              </w:numPr>
              <w:autoSpaceDE w:val="0"/>
              <w:autoSpaceDN w:val="0"/>
              <w:adjustRightInd w:val="0"/>
              <w:spacing w:line="276" w:lineRule="auto"/>
              <w:ind w:right="-20"/>
              <w:rPr>
                <w:rFonts w:ascii="Arial" w:hAnsi="Arial" w:cs="Arial"/>
                <w:b/>
              </w:rPr>
            </w:pPr>
            <w:r w:rsidRPr="003C49EB">
              <w:rPr>
                <w:rFonts w:ascii="Arial" w:hAnsi="Arial" w:cs="Arial"/>
                <w:b/>
              </w:rPr>
              <w:t>Chef Chantier ;</w:t>
            </w:r>
          </w:p>
          <w:p w14:paraId="73203DB6"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Pr>
                <w:rFonts w:ascii="Arial" w:hAnsi="Arial" w:cs="Arial"/>
              </w:rPr>
              <w:t xml:space="preserve">Technicien Supérieur de Génie Industriel ou Génie Electrique ou Electromécanique </w:t>
            </w:r>
            <w:r w:rsidRPr="007A24FD">
              <w:rPr>
                <w:rFonts w:ascii="Arial" w:hAnsi="Arial" w:cs="Arial"/>
              </w:rPr>
              <w:t xml:space="preserve">(Minimum avec au moins </w:t>
            </w:r>
            <w:r>
              <w:rPr>
                <w:rFonts w:ascii="Arial" w:hAnsi="Arial" w:cs="Arial"/>
              </w:rPr>
              <w:t>3</w:t>
            </w:r>
            <w:r w:rsidRPr="007A24FD">
              <w:rPr>
                <w:rFonts w:ascii="Arial" w:hAnsi="Arial" w:cs="Arial"/>
              </w:rPr>
              <w:t xml:space="preserve"> ans d’expérience)</w:t>
            </w:r>
            <w:r>
              <w:rPr>
                <w:rFonts w:ascii="Arial" w:hAnsi="Arial" w:cs="Arial"/>
              </w:rPr>
              <w:t> ;</w:t>
            </w:r>
          </w:p>
          <w:p w14:paraId="36EC6295"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Photocopie du Diplôme du Chef chantier, datée et signée </w:t>
            </w:r>
          </w:p>
          <w:p w14:paraId="258EC486" w14:textId="77777777" w:rsidR="00474EF9" w:rsidRDefault="00474EF9" w:rsidP="00340571">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Photocopie légalisée de la CNI</w:t>
            </w:r>
          </w:p>
          <w:p w14:paraId="71160CB6" w14:textId="77777777" w:rsidR="00474EF9" w:rsidRPr="003C49EB" w:rsidRDefault="00474EF9" w:rsidP="00340571">
            <w:pPr>
              <w:widowControl w:val="0"/>
              <w:numPr>
                <w:ilvl w:val="1"/>
                <w:numId w:val="65"/>
              </w:numPr>
              <w:autoSpaceDE w:val="0"/>
              <w:autoSpaceDN w:val="0"/>
              <w:adjustRightInd w:val="0"/>
              <w:spacing w:line="276" w:lineRule="auto"/>
              <w:ind w:right="-20"/>
              <w:rPr>
                <w:rFonts w:ascii="Arial" w:hAnsi="Arial" w:cs="Arial"/>
              </w:rPr>
            </w:pPr>
            <w:r w:rsidRPr="003C49EB">
              <w:rPr>
                <w:rFonts w:ascii="Arial" w:hAnsi="Arial" w:cs="Arial"/>
              </w:rPr>
              <w:t xml:space="preserve">CV du Chef chantier, daté et signé </w:t>
            </w:r>
          </w:p>
        </w:tc>
      </w:tr>
      <w:tr w:rsidR="00474EF9" w:rsidRPr="007A24FD" w14:paraId="2DBE9BC0" w14:textId="77777777" w:rsidTr="00340571">
        <w:trPr>
          <w:trHeight w:val="828"/>
          <w:jc w:val="center"/>
        </w:trPr>
        <w:tc>
          <w:tcPr>
            <w:tcW w:w="1266" w:type="dxa"/>
            <w:vAlign w:val="center"/>
          </w:tcPr>
          <w:p w14:paraId="77E27A30"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B.3</w:t>
            </w:r>
          </w:p>
        </w:tc>
        <w:tc>
          <w:tcPr>
            <w:tcW w:w="9359" w:type="dxa"/>
          </w:tcPr>
          <w:p w14:paraId="46768523"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Moyens logistiques </w:t>
            </w:r>
          </w:p>
          <w:p w14:paraId="4BDE79BD" w14:textId="77777777" w:rsidR="00474EF9" w:rsidRPr="007A24FD" w:rsidRDefault="00474EF9" w:rsidP="00340571">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Produire une liste de petits matériels de Génie Industriel ou Génie Electrique ou Electromécanique</w:t>
            </w:r>
            <w:r w:rsidRPr="007A24FD">
              <w:rPr>
                <w:rFonts w:ascii="Arial" w:hAnsi="Arial" w:cs="Arial"/>
              </w:rPr>
              <w:t xml:space="preserve"> (produire </w:t>
            </w:r>
            <w:r>
              <w:rPr>
                <w:rFonts w:ascii="Arial" w:hAnsi="Arial" w:cs="Arial"/>
              </w:rPr>
              <w:t>contrats de location ou justificatif de propriété</w:t>
            </w:r>
            <w:r w:rsidRPr="007A24FD">
              <w:rPr>
                <w:rFonts w:ascii="Arial" w:hAnsi="Arial" w:cs="Arial"/>
              </w:rPr>
              <w:t>)</w:t>
            </w:r>
          </w:p>
          <w:p w14:paraId="30F12253" w14:textId="77777777" w:rsidR="00474EF9" w:rsidRPr="0023148B" w:rsidRDefault="00474EF9" w:rsidP="00340571">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 xml:space="preserve">Au moins un PICK -UP (produire carte grise </w:t>
            </w:r>
            <w:r>
              <w:rPr>
                <w:rFonts w:ascii="Arial" w:hAnsi="Arial" w:cs="Arial"/>
              </w:rPr>
              <w:t>et/</w:t>
            </w:r>
            <w:r w:rsidRPr="007A24FD">
              <w:rPr>
                <w:rFonts w:ascii="Arial" w:hAnsi="Arial" w:cs="Arial"/>
              </w:rPr>
              <w:t>ou contrat de location légalisés</w:t>
            </w:r>
            <w:r>
              <w:rPr>
                <w:rFonts w:ascii="Arial" w:hAnsi="Arial" w:cs="Arial"/>
              </w:rPr>
              <w:t>)</w:t>
            </w:r>
          </w:p>
        </w:tc>
      </w:tr>
      <w:tr w:rsidR="00474EF9" w:rsidRPr="007A24FD" w14:paraId="620B561B" w14:textId="77777777" w:rsidTr="00340571">
        <w:trPr>
          <w:trHeight w:val="512"/>
          <w:jc w:val="center"/>
        </w:trPr>
        <w:tc>
          <w:tcPr>
            <w:tcW w:w="1266" w:type="dxa"/>
            <w:vAlign w:val="center"/>
          </w:tcPr>
          <w:p w14:paraId="0469E72D"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B.4</w:t>
            </w:r>
          </w:p>
        </w:tc>
        <w:tc>
          <w:tcPr>
            <w:tcW w:w="9359" w:type="dxa"/>
          </w:tcPr>
          <w:p w14:paraId="6DD65554"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Méthodologie d’exécution des travaux </w:t>
            </w:r>
          </w:p>
          <w:p w14:paraId="52946942" w14:textId="77777777" w:rsidR="00474EF9" w:rsidRDefault="00474EF9" w:rsidP="00340571">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Note technique détaillée concernant l’organisation des travaux</w:t>
            </w:r>
          </w:p>
          <w:p w14:paraId="2296D8A1" w14:textId="77777777" w:rsidR="00474EF9" w:rsidRPr="007A24FD" w:rsidRDefault="00474EF9" w:rsidP="00340571">
            <w:pPr>
              <w:widowControl w:val="0"/>
              <w:numPr>
                <w:ilvl w:val="0"/>
                <w:numId w:val="33"/>
              </w:numPr>
              <w:autoSpaceDE w:val="0"/>
              <w:autoSpaceDN w:val="0"/>
              <w:adjustRightInd w:val="0"/>
              <w:spacing w:line="276" w:lineRule="auto"/>
              <w:ind w:right="-20"/>
              <w:rPr>
                <w:rFonts w:ascii="Arial" w:hAnsi="Arial" w:cs="Arial"/>
              </w:rPr>
            </w:pPr>
            <w:r>
              <w:rPr>
                <w:rFonts w:ascii="Arial" w:hAnsi="Arial" w:cs="Arial"/>
              </w:rPr>
              <w:t>Organigramme du projet de l’entreprise</w:t>
            </w:r>
            <w:r w:rsidRPr="007A24FD">
              <w:rPr>
                <w:rFonts w:ascii="Arial" w:hAnsi="Arial" w:cs="Arial"/>
              </w:rPr>
              <w:t xml:space="preserve"> </w:t>
            </w:r>
          </w:p>
          <w:p w14:paraId="10014F30" w14:textId="77777777" w:rsidR="00474EF9" w:rsidRPr="007A24FD" w:rsidRDefault="00474EF9" w:rsidP="00340571">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lastRenderedPageBreak/>
              <w:t xml:space="preserve">Planning détaillé d’exécution des travaux </w:t>
            </w:r>
          </w:p>
          <w:p w14:paraId="1D47AED8" w14:textId="77777777" w:rsidR="00474EF9" w:rsidRPr="007A24FD" w:rsidRDefault="00474EF9" w:rsidP="00340571">
            <w:pPr>
              <w:widowControl w:val="0"/>
              <w:numPr>
                <w:ilvl w:val="0"/>
                <w:numId w:val="33"/>
              </w:numPr>
              <w:autoSpaceDE w:val="0"/>
              <w:autoSpaceDN w:val="0"/>
              <w:adjustRightInd w:val="0"/>
              <w:spacing w:line="276" w:lineRule="auto"/>
              <w:ind w:right="-20"/>
              <w:rPr>
                <w:rFonts w:ascii="Arial" w:hAnsi="Arial" w:cs="Arial"/>
              </w:rPr>
            </w:pPr>
            <w:r w:rsidRPr="007A24FD">
              <w:rPr>
                <w:rFonts w:ascii="Arial" w:hAnsi="Arial" w:cs="Arial"/>
              </w:rPr>
              <w:t xml:space="preserve">Protection/sécurité des ouvriers </w:t>
            </w:r>
          </w:p>
        </w:tc>
      </w:tr>
      <w:tr w:rsidR="00474EF9" w:rsidRPr="007A24FD" w14:paraId="417B6A15" w14:textId="77777777" w:rsidTr="00340571">
        <w:trPr>
          <w:trHeight w:val="497"/>
          <w:jc w:val="center"/>
        </w:trPr>
        <w:tc>
          <w:tcPr>
            <w:tcW w:w="1266" w:type="dxa"/>
            <w:vAlign w:val="center"/>
          </w:tcPr>
          <w:p w14:paraId="67F32824"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lastRenderedPageBreak/>
              <w:t>B.5</w:t>
            </w:r>
          </w:p>
        </w:tc>
        <w:tc>
          <w:tcPr>
            <w:tcW w:w="9359" w:type="dxa"/>
          </w:tcPr>
          <w:p w14:paraId="7657E137"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Sous-traitance </w:t>
            </w:r>
          </w:p>
          <w:p w14:paraId="2467E9A7" w14:textId="77777777" w:rsidR="00474EF9" w:rsidRPr="007A24FD" w:rsidRDefault="00474EF9" w:rsidP="00340571">
            <w:pPr>
              <w:widowControl w:val="0"/>
              <w:autoSpaceDE w:val="0"/>
              <w:autoSpaceDN w:val="0"/>
              <w:adjustRightInd w:val="0"/>
              <w:spacing w:line="276" w:lineRule="auto"/>
              <w:ind w:right="-20"/>
              <w:rPr>
                <w:rFonts w:ascii="Arial" w:hAnsi="Arial" w:cs="Arial"/>
              </w:rPr>
            </w:pPr>
            <w:r w:rsidRPr="007A24FD">
              <w:rPr>
                <w:rFonts w:ascii="Arial" w:hAnsi="Arial" w:cs="Arial"/>
              </w:rPr>
              <w:t>N’aura pas recours à un sous-traitant</w:t>
            </w:r>
          </w:p>
        </w:tc>
      </w:tr>
      <w:tr w:rsidR="00474EF9" w:rsidRPr="007A24FD" w14:paraId="08EFBCEE" w14:textId="77777777" w:rsidTr="00340571">
        <w:trPr>
          <w:trHeight w:val="244"/>
          <w:jc w:val="center"/>
        </w:trPr>
        <w:tc>
          <w:tcPr>
            <w:tcW w:w="1266" w:type="dxa"/>
            <w:vAlign w:val="center"/>
          </w:tcPr>
          <w:p w14:paraId="36A18D3C"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B.6</w:t>
            </w:r>
          </w:p>
        </w:tc>
        <w:tc>
          <w:tcPr>
            <w:tcW w:w="9359" w:type="dxa"/>
          </w:tcPr>
          <w:p w14:paraId="6EB3F5F5" w14:textId="77777777" w:rsidR="00474EF9" w:rsidRPr="007A24FD" w:rsidRDefault="00474EF9" w:rsidP="00340571">
            <w:pPr>
              <w:widowControl w:val="0"/>
              <w:autoSpaceDE w:val="0"/>
              <w:autoSpaceDN w:val="0"/>
              <w:adjustRightInd w:val="0"/>
              <w:spacing w:line="276" w:lineRule="auto"/>
              <w:ind w:right="-20"/>
              <w:rPr>
                <w:rFonts w:ascii="Arial" w:hAnsi="Arial" w:cs="Arial"/>
              </w:rPr>
            </w:pPr>
            <w:r w:rsidRPr="007A24FD">
              <w:rPr>
                <w:rFonts w:ascii="Arial" w:hAnsi="Arial" w:cs="Arial"/>
              </w:rPr>
              <w:t>-  Protection de l’environnement</w:t>
            </w:r>
          </w:p>
        </w:tc>
      </w:tr>
      <w:tr w:rsidR="00474EF9" w:rsidRPr="007A24FD" w14:paraId="46C8CD57" w14:textId="77777777" w:rsidTr="00340571">
        <w:trPr>
          <w:trHeight w:val="306"/>
          <w:jc w:val="center"/>
        </w:trPr>
        <w:tc>
          <w:tcPr>
            <w:tcW w:w="1266" w:type="dxa"/>
            <w:vAlign w:val="center"/>
          </w:tcPr>
          <w:p w14:paraId="702FB2ED"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B.7</w:t>
            </w:r>
          </w:p>
        </w:tc>
        <w:tc>
          <w:tcPr>
            <w:tcW w:w="9359" w:type="dxa"/>
          </w:tcPr>
          <w:p w14:paraId="70F01E56" w14:textId="77777777" w:rsidR="00474EF9" w:rsidRPr="007A24FD" w:rsidRDefault="00474EF9" w:rsidP="00340571">
            <w:pPr>
              <w:widowControl w:val="0"/>
              <w:autoSpaceDE w:val="0"/>
              <w:autoSpaceDN w:val="0"/>
              <w:adjustRightInd w:val="0"/>
              <w:spacing w:line="276" w:lineRule="auto"/>
              <w:ind w:right="-20"/>
              <w:rPr>
                <w:rFonts w:ascii="Arial" w:hAnsi="Arial" w:cs="Arial"/>
              </w:rPr>
            </w:pPr>
            <w:r w:rsidRPr="007A24FD">
              <w:rPr>
                <w:rFonts w:ascii="Arial" w:hAnsi="Arial" w:cs="Arial"/>
              </w:rPr>
              <w:t>-   Sécurité – Santé – Hygiène des personnels du chantier</w:t>
            </w:r>
          </w:p>
        </w:tc>
      </w:tr>
      <w:tr w:rsidR="00474EF9" w:rsidRPr="007A24FD" w14:paraId="2685B229" w14:textId="77777777" w:rsidTr="00340571">
        <w:trPr>
          <w:trHeight w:val="462"/>
          <w:jc w:val="center"/>
        </w:trPr>
        <w:tc>
          <w:tcPr>
            <w:tcW w:w="1266" w:type="dxa"/>
            <w:vAlign w:val="center"/>
          </w:tcPr>
          <w:p w14:paraId="207A6570" w14:textId="77777777" w:rsidR="00474EF9" w:rsidRPr="007A24FD" w:rsidRDefault="00474EF9" w:rsidP="00340571">
            <w:pPr>
              <w:widowControl w:val="0"/>
              <w:autoSpaceDE w:val="0"/>
              <w:autoSpaceDN w:val="0"/>
              <w:adjustRightInd w:val="0"/>
              <w:spacing w:line="276" w:lineRule="auto"/>
              <w:ind w:right="-20"/>
              <w:jc w:val="center"/>
              <w:rPr>
                <w:rFonts w:ascii="Arial" w:hAnsi="Arial" w:cs="Arial"/>
              </w:rPr>
            </w:pPr>
            <w:r w:rsidRPr="007A24FD">
              <w:rPr>
                <w:rFonts w:ascii="Arial" w:hAnsi="Arial" w:cs="Arial"/>
              </w:rPr>
              <w:t>B.8</w:t>
            </w:r>
          </w:p>
        </w:tc>
        <w:tc>
          <w:tcPr>
            <w:tcW w:w="9359" w:type="dxa"/>
          </w:tcPr>
          <w:p w14:paraId="12924392" w14:textId="77777777" w:rsidR="00474EF9" w:rsidRPr="007A24FD" w:rsidRDefault="00474EF9" w:rsidP="00340571">
            <w:pPr>
              <w:widowControl w:val="0"/>
              <w:autoSpaceDE w:val="0"/>
              <w:autoSpaceDN w:val="0"/>
              <w:adjustRightInd w:val="0"/>
              <w:spacing w:line="276" w:lineRule="auto"/>
              <w:ind w:right="-20"/>
              <w:rPr>
                <w:rFonts w:ascii="Arial" w:hAnsi="Arial" w:cs="Arial"/>
                <w:b/>
              </w:rPr>
            </w:pPr>
            <w:r w:rsidRPr="007A24FD">
              <w:rPr>
                <w:rFonts w:ascii="Arial" w:hAnsi="Arial" w:cs="Arial"/>
                <w:b/>
              </w:rPr>
              <w:t xml:space="preserve">Rapport de visite des lieux </w:t>
            </w:r>
          </w:p>
          <w:p w14:paraId="1036EF44" w14:textId="77777777" w:rsidR="00474EF9" w:rsidRPr="007A24FD" w:rsidRDefault="00474EF9" w:rsidP="00340571">
            <w:pPr>
              <w:pStyle w:val="Paragraphedeliste"/>
              <w:widowControl w:val="0"/>
              <w:numPr>
                <w:ilvl w:val="0"/>
                <w:numId w:val="36"/>
              </w:numPr>
              <w:autoSpaceDE w:val="0"/>
              <w:autoSpaceDN w:val="0"/>
              <w:adjustRightInd w:val="0"/>
              <w:spacing w:line="276" w:lineRule="auto"/>
              <w:ind w:right="-20"/>
              <w:rPr>
                <w:rFonts w:ascii="Arial" w:hAnsi="Arial" w:cs="Arial"/>
              </w:rPr>
            </w:pPr>
            <w:r w:rsidRPr="007A24FD">
              <w:rPr>
                <w:rFonts w:ascii="Arial" w:hAnsi="Arial" w:cs="Arial"/>
              </w:rPr>
              <w:t>description de l’état des lieux.</w:t>
            </w:r>
          </w:p>
        </w:tc>
      </w:tr>
    </w:tbl>
    <w:p w14:paraId="1FDC7667" w14:textId="77777777" w:rsidR="0082287B" w:rsidRDefault="0082287B" w:rsidP="00A04F85">
      <w:pPr>
        <w:widowControl w:val="0"/>
        <w:autoSpaceDE w:val="0"/>
        <w:autoSpaceDN w:val="0"/>
        <w:adjustRightInd w:val="0"/>
        <w:spacing w:before="11" w:line="360" w:lineRule="auto"/>
        <w:ind w:right="-20"/>
        <w:jc w:val="both"/>
        <w:rPr>
          <w:rFonts w:ascii="Arial" w:hAnsi="Arial" w:cs="Arial"/>
          <w:w w:val="99"/>
        </w:rPr>
      </w:pPr>
    </w:p>
    <w:p w14:paraId="595D2B30" w14:textId="1CB32699"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 note de l’offre technique sera obtenue par addition des « </w:t>
      </w:r>
      <w:r w:rsidRPr="00F5600B">
        <w:rPr>
          <w:rFonts w:ascii="Arial" w:hAnsi="Arial" w:cs="Arial"/>
          <w:b/>
          <w:w w:val="99"/>
        </w:rPr>
        <w:t>oui </w:t>
      </w:r>
      <w:r w:rsidRPr="00F5600B">
        <w:rPr>
          <w:rFonts w:ascii="Arial" w:hAnsi="Arial" w:cs="Arial"/>
          <w:w w:val="99"/>
        </w:rPr>
        <w:t xml:space="preserve">» pour chaque critère. Si cette note est inférieure à 70% de oui, l’offre sera jugée mauvaise et exclue du classement. </w:t>
      </w:r>
    </w:p>
    <w:p w14:paraId="664EB67D"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11.3 Evaluation financière</w:t>
      </w:r>
    </w:p>
    <w:p w14:paraId="74BBC262"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Seules les offres techniques retenues seront évaluées financièrement. L’analyse de la cohérence des prix sera faite ainsi que la vérification des montants totaux. Les erreurs de calcul seront corrigées.</w:t>
      </w:r>
    </w:p>
    <w:p w14:paraId="621D15CC" w14:textId="77777777" w:rsidR="00A04F85" w:rsidRPr="00F5600B"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La comparaison des offres retenu</w:t>
      </w:r>
      <w:r>
        <w:rPr>
          <w:rFonts w:ascii="Arial" w:hAnsi="Arial" w:cs="Arial"/>
        </w:rPr>
        <w:t>es se fera sur la base du prix hors</w:t>
      </w:r>
      <w:r w:rsidRPr="00F5600B">
        <w:rPr>
          <w:rFonts w:ascii="Arial" w:hAnsi="Arial" w:cs="Arial"/>
        </w:rPr>
        <w:t xml:space="preserve"> taxes en prenant en compte toutes les rubriques du bordereau des prix et les corrections éventuelles.</w:t>
      </w:r>
    </w:p>
    <w:p w14:paraId="10DA180A" w14:textId="77777777" w:rsidR="00A04F85" w:rsidRPr="00686A61" w:rsidRDefault="00A04F85" w:rsidP="00A04F85">
      <w:pPr>
        <w:widowControl w:val="0"/>
        <w:autoSpaceDE w:val="0"/>
        <w:autoSpaceDN w:val="0"/>
        <w:adjustRightInd w:val="0"/>
        <w:spacing w:line="360" w:lineRule="auto"/>
        <w:ind w:right="-20"/>
        <w:jc w:val="both"/>
        <w:rPr>
          <w:rFonts w:ascii="Arial" w:hAnsi="Arial" w:cs="Arial"/>
        </w:rPr>
      </w:pPr>
      <w:r w:rsidRPr="00F5600B">
        <w:rPr>
          <w:rFonts w:ascii="Arial" w:hAnsi="Arial" w:cs="Arial"/>
        </w:rPr>
        <w:t>L’évaluation sera faite sur la base des critères prédéfinis. Ces critères ont été regroupés par rubrique ainsi qu’il suit :</w:t>
      </w:r>
    </w:p>
    <w:tbl>
      <w:tblPr>
        <w:tblW w:w="10042"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0042"/>
      </w:tblGrid>
      <w:tr w:rsidR="00A04F85" w:rsidRPr="007A24FD" w14:paraId="01E4B2B6" w14:textId="77777777" w:rsidTr="00BC6F1F">
        <w:trPr>
          <w:trHeight w:val="299"/>
        </w:trPr>
        <w:tc>
          <w:tcPr>
            <w:tcW w:w="10042" w:type="dxa"/>
          </w:tcPr>
          <w:p w14:paraId="19D904D0" w14:textId="77777777" w:rsidR="00A04F85" w:rsidRPr="007A24FD" w:rsidRDefault="00A04F85" w:rsidP="00301194">
            <w:pPr>
              <w:widowControl w:val="0"/>
              <w:autoSpaceDE w:val="0"/>
              <w:autoSpaceDN w:val="0"/>
              <w:adjustRightInd w:val="0"/>
              <w:spacing w:line="360" w:lineRule="auto"/>
              <w:ind w:right="-20"/>
              <w:rPr>
                <w:rFonts w:ascii="Arial" w:hAnsi="Arial" w:cs="Arial"/>
                <w:b/>
              </w:rPr>
            </w:pPr>
            <w:r w:rsidRPr="007A24FD">
              <w:rPr>
                <w:rFonts w:ascii="Arial" w:hAnsi="Arial" w:cs="Arial"/>
                <w:b/>
              </w:rPr>
              <w:t xml:space="preserve">Sous détails des prix unitaires </w:t>
            </w:r>
          </w:p>
          <w:p w14:paraId="359A567C" w14:textId="4449C546" w:rsidR="00A04F85" w:rsidRPr="007A24FD" w:rsidRDefault="00C7661F" w:rsidP="00E95AFA">
            <w:pPr>
              <w:widowControl w:val="0"/>
              <w:numPr>
                <w:ilvl w:val="0"/>
                <w:numId w:val="33"/>
              </w:numPr>
              <w:autoSpaceDE w:val="0"/>
              <w:autoSpaceDN w:val="0"/>
              <w:adjustRightInd w:val="0"/>
              <w:spacing w:line="360" w:lineRule="auto"/>
              <w:ind w:right="-20"/>
              <w:rPr>
                <w:rFonts w:ascii="Arial" w:hAnsi="Arial" w:cs="Arial"/>
              </w:rPr>
            </w:pPr>
            <w:r w:rsidRPr="007A24FD">
              <w:rPr>
                <w:rFonts w:ascii="Arial" w:hAnsi="Arial" w:cs="Arial"/>
              </w:rPr>
              <w:t>Décomposition</w:t>
            </w:r>
            <w:r w:rsidR="00A04F85" w:rsidRPr="007A24FD">
              <w:rPr>
                <w:rFonts w:ascii="Arial" w:hAnsi="Arial" w:cs="Arial"/>
              </w:rPr>
              <w:t xml:space="preserve"> des prix ;</w:t>
            </w:r>
          </w:p>
          <w:p w14:paraId="7CF4B25A" w14:textId="62BD811E" w:rsidR="00A04F85" w:rsidRPr="007A24FD" w:rsidRDefault="00C7661F" w:rsidP="00E95AFA">
            <w:pPr>
              <w:widowControl w:val="0"/>
              <w:numPr>
                <w:ilvl w:val="0"/>
                <w:numId w:val="33"/>
              </w:numPr>
              <w:autoSpaceDE w:val="0"/>
              <w:autoSpaceDN w:val="0"/>
              <w:adjustRightInd w:val="0"/>
              <w:spacing w:line="360" w:lineRule="auto"/>
              <w:ind w:right="-20"/>
              <w:rPr>
                <w:rFonts w:ascii="Arial" w:hAnsi="Arial" w:cs="Arial"/>
              </w:rPr>
            </w:pPr>
            <w:r w:rsidRPr="007A24FD">
              <w:rPr>
                <w:rFonts w:ascii="Arial" w:hAnsi="Arial" w:cs="Arial"/>
              </w:rPr>
              <w:t>Cohérence</w:t>
            </w:r>
            <w:r w:rsidR="00A04F85" w:rsidRPr="007A24FD">
              <w:rPr>
                <w:rFonts w:ascii="Arial" w:hAnsi="Arial" w:cs="Arial"/>
              </w:rPr>
              <w:t xml:space="preserve"> des rendements ;</w:t>
            </w:r>
          </w:p>
          <w:p w14:paraId="526B28B2" w14:textId="0E447054" w:rsidR="00A04F85" w:rsidRPr="007A24FD" w:rsidRDefault="00C7661F" w:rsidP="00E95AFA">
            <w:pPr>
              <w:widowControl w:val="0"/>
              <w:numPr>
                <w:ilvl w:val="0"/>
                <w:numId w:val="33"/>
              </w:numPr>
              <w:autoSpaceDE w:val="0"/>
              <w:autoSpaceDN w:val="0"/>
              <w:adjustRightInd w:val="0"/>
              <w:spacing w:line="360" w:lineRule="auto"/>
              <w:ind w:right="-20"/>
              <w:rPr>
                <w:rFonts w:ascii="Arial" w:hAnsi="Arial" w:cs="Arial"/>
              </w:rPr>
            </w:pPr>
            <w:r w:rsidRPr="007A24FD">
              <w:rPr>
                <w:rFonts w:ascii="Arial" w:hAnsi="Arial" w:cs="Arial"/>
              </w:rPr>
              <w:t>Pertinence</w:t>
            </w:r>
            <w:r w:rsidR="00A04F85" w:rsidRPr="007A24FD">
              <w:rPr>
                <w:rFonts w:ascii="Arial" w:hAnsi="Arial" w:cs="Arial"/>
              </w:rPr>
              <w:t xml:space="preserve"> des prix (la pratique des prix irréalistes est un facteur de disqualification) ;</w:t>
            </w:r>
          </w:p>
          <w:p w14:paraId="74051432" w14:textId="77777777" w:rsidR="00A04F85" w:rsidRPr="007A24FD" w:rsidRDefault="00A04F85" w:rsidP="00E95AFA">
            <w:pPr>
              <w:widowControl w:val="0"/>
              <w:numPr>
                <w:ilvl w:val="0"/>
                <w:numId w:val="33"/>
              </w:numPr>
              <w:autoSpaceDE w:val="0"/>
              <w:autoSpaceDN w:val="0"/>
              <w:adjustRightInd w:val="0"/>
              <w:spacing w:line="360" w:lineRule="auto"/>
              <w:ind w:right="-20"/>
              <w:rPr>
                <w:rFonts w:ascii="Arial" w:hAnsi="Arial" w:cs="Arial"/>
              </w:rPr>
            </w:pPr>
            <w:r w:rsidRPr="007A24FD">
              <w:rPr>
                <w:rFonts w:ascii="Arial" w:hAnsi="Arial" w:cs="Arial"/>
              </w:rPr>
              <w:t>pertinence de la durée de l’activité ;</w:t>
            </w:r>
          </w:p>
        </w:tc>
      </w:tr>
      <w:tr w:rsidR="00A04F85" w:rsidRPr="007A24FD" w14:paraId="5E37E7D7" w14:textId="77777777" w:rsidTr="00301194">
        <w:trPr>
          <w:trHeight w:val="458"/>
        </w:trPr>
        <w:tc>
          <w:tcPr>
            <w:tcW w:w="10042" w:type="dxa"/>
          </w:tcPr>
          <w:p w14:paraId="3DA89D00" w14:textId="77777777" w:rsidR="00A04F85" w:rsidRPr="007A24FD" w:rsidRDefault="00A04F85" w:rsidP="00301194">
            <w:pPr>
              <w:widowControl w:val="0"/>
              <w:autoSpaceDE w:val="0"/>
              <w:autoSpaceDN w:val="0"/>
              <w:adjustRightInd w:val="0"/>
              <w:spacing w:line="360" w:lineRule="auto"/>
              <w:ind w:right="-20"/>
              <w:rPr>
                <w:rFonts w:ascii="Arial" w:hAnsi="Arial" w:cs="Arial"/>
                <w:b/>
              </w:rPr>
            </w:pPr>
            <w:r w:rsidRPr="007A24FD">
              <w:rPr>
                <w:rFonts w:ascii="Arial" w:hAnsi="Arial" w:cs="Arial"/>
                <w:b/>
              </w:rPr>
              <w:t xml:space="preserve">Bordereau des prix unitaires </w:t>
            </w:r>
          </w:p>
          <w:p w14:paraId="089BDB47" w14:textId="77777777" w:rsidR="00A04F85" w:rsidRPr="007A24FD" w:rsidRDefault="00A04F85" w:rsidP="00301194">
            <w:pPr>
              <w:widowControl w:val="0"/>
              <w:autoSpaceDE w:val="0"/>
              <w:autoSpaceDN w:val="0"/>
              <w:adjustRightInd w:val="0"/>
              <w:spacing w:line="360" w:lineRule="auto"/>
              <w:ind w:right="-20"/>
              <w:rPr>
                <w:rFonts w:ascii="Arial" w:hAnsi="Arial" w:cs="Arial"/>
              </w:rPr>
            </w:pPr>
            <w:r w:rsidRPr="007A24FD">
              <w:rPr>
                <w:rFonts w:ascii="Arial" w:hAnsi="Arial" w:cs="Arial"/>
              </w:rPr>
              <w:t>- concordance entre les prix en lettres et en chiffres</w:t>
            </w:r>
          </w:p>
        </w:tc>
      </w:tr>
    </w:tbl>
    <w:p w14:paraId="21C61406" w14:textId="77777777" w:rsidR="00A04F85" w:rsidRPr="00F5600B" w:rsidRDefault="00A04F85" w:rsidP="00A04F85">
      <w:pPr>
        <w:widowControl w:val="0"/>
        <w:autoSpaceDE w:val="0"/>
        <w:autoSpaceDN w:val="0"/>
        <w:adjustRightInd w:val="0"/>
        <w:spacing w:line="360" w:lineRule="auto"/>
        <w:ind w:right="-20"/>
        <w:jc w:val="both"/>
        <w:rPr>
          <w:rFonts w:ascii="Arial" w:hAnsi="Arial" w:cs="Arial"/>
          <w:sz w:val="16"/>
          <w:szCs w:val="16"/>
        </w:rPr>
      </w:pPr>
    </w:p>
    <w:p w14:paraId="46FAF9C1"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CA0271">
        <w:rPr>
          <w:rFonts w:ascii="Arial" w:hAnsi="Arial" w:cs="Arial"/>
          <w:b/>
          <w:w w:val="99"/>
          <w:u w:val="single"/>
        </w:rPr>
        <w:t>Article 12</w:t>
      </w:r>
      <w:r w:rsidRPr="00F5600B">
        <w:rPr>
          <w:rFonts w:ascii="Arial" w:hAnsi="Arial" w:cs="Arial"/>
          <w:b/>
          <w:w w:val="99"/>
        </w:rPr>
        <w:t xml:space="preserve"> : Classement des entreprises </w:t>
      </w:r>
    </w:p>
    <w:p w14:paraId="254C3735"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 l’issue de l’évaluation financière, l’offre évaluée la moins </w:t>
      </w:r>
      <w:proofErr w:type="spellStart"/>
      <w:r w:rsidRPr="00F5600B">
        <w:rPr>
          <w:rFonts w:ascii="Arial" w:hAnsi="Arial" w:cs="Arial"/>
          <w:w w:val="99"/>
        </w:rPr>
        <w:t>disante</w:t>
      </w:r>
      <w:proofErr w:type="spellEnd"/>
      <w:r w:rsidRPr="00F5600B">
        <w:rPr>
          <w:rFonts w:ascii="Arial" w:hAnsi="Arial" w:cs="Arial"/>
          <w:w w:val="99"/>
        </w:rPr>
        <w:t xml:space="preserve"> sera retenue. </w:t>
      </w:r>
    </w:p>
    <w:p w14:paraId="77EEBAC7"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 rapport d’analyse sera soumis à la </w:t>
      </w:r>
      <w:r w:rsidRPr="00382FC6">
        <w:rPr>
          <w:rFonts w:ascii="Arial" w:hAnsi="Arial" w:cs="Arial"/>
          <w:b/>
          <w:w w:val="99"/>
        </w:rPr>
        <w:t xml:space="preserve">Commission </w:t>
      </w:r>
      <w:r>
        <w:rPr>
          <w:rFonts w:ascii="Arial" w:hAnsi="Arial" w:cs="Arial"/>
          <w:b/>
          <w:w w:val="99"/>
        </w:rPr>
        <w:t>Interne</w:t>
      </w:r>
      <w:r w:rsidRPr="00382FC6">
        <w:rPr>
          <w:rFonts w:ascii="Arial" w:hAnsi="Arial" w:cs="Arial"/>
          <w:b/>
          <w:w w:val="99"/>
        </w:rPr>
        <w:t xml:space="preserve"> de Passation des Marchés Publics de la </w:t>
      </w:r>
      <w:r>
        <w:rPr>
          <w:rFonts w:ascii="Arial" w:hAnsi="Arial" w:cs="Arial"/>
          <w:b/>
          <w:w w:val="99"/>
        </w:rPr>
        <w:t>Commune de Kyé-Ossi</w:t>
      </w:r>
      <w:r>
        <w:rPr>
          <w:rFonts w:ascii="Arial" w:hAnsi="Arial" w:cs="Arial"/>
          <w:w w:val="99"/>
        </w:rPr>
        <w:t xml:space="preserve"> </w:t>
      </w:r>
      <w:r w:rsidRPr="00F5600B">
        <w:rPr>
          <w:rFonts w:ascii="Arial" w:hAnsi="Arial" w:cs="Arial"/>
          <w:w w:val="99"/>
        </w:rPr>
        <w:t xml:space="preserve">pour adoption. </w:t>
      </w:r>
    </w:p>
    <w:p w14:paraId="1C804BEC"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La décision portant attribution de la lettre commande sera publiée par voie de communiqué de presse ou tout autre moyen de publication d’usage dans l’administration. </w:t>
      </w:r>
    </w:p>
    <w:p w14:paraId="00ED584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 soumissionnaire restera lié par son offre pendant </w:t>
      </w:r>
      <w:r w:rsidRPr="00F5600B">
        <w:rPr>
          <w:rFonts w:ascii="Arial" w:hAnsi="Arial" w:cs="Arial"/>
          <w:b/>
          <w:w w:val="99"/>
        </w:rPr>
        <w:t>90 jours</w:t>
      </w:r>
      <w:r w:rsidRPr="00F5600B">
        <w:rPr>
          <w:rFonts w:ascii="Arial" w:hAnsi="Arial" w:cs="Arial"/>
          <w:w w:val="99"/>
        </w:rPr>
        <w:t xml:space="preserve"> à compter de la date de remise des offres. </w:t>
      </w:r>
    </w:p>
    <w:p w14:paraId="2C616B53"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Si à l’issue de cette période, la </w:t>
      </w:r>
      <w:r>
        <w:rPr>
          <w:rFonts w:ascii="Arial" w:hAnsi="Arial" w:cs="Arial"/>
          <w:w w:val="99"/>
        </w:rPr>
        <w:t>lettre commande</w:t>
      </w:r>
      <w:r w:rsidRPr="00F5600B">
        <w:rPr>
          <w:rFonts w:ascii="Arial" w:hAnsi="Arial" w:cs="Arial"/>
          <w:w w:val="99"/>
        </w:rPr>
        <w:t xml:space="preserve"> ne lui a pas été notifié</w:t>
      </w:r>
      <w:r>
        <w:rPr>
          <w:rFonts w:ascii="Arial" w:hAnsi="Arial" w:cs="Arial"/>
          <w:w w:val="99"/>
        </w:rPr>
        <w:t>e</w:t>
      </w:r>
      <w:r w:rsidRPr="00F5600B">
        <w:rPr>
          <w:rFonts w:ascii="Arial" w:hAnsi="Arial" w:cs="Arial"/>
          <w:w w:val="99"/>
        </w:rPr>
        <w:t xml:space="preserve">, le prestataire pourra, soit annuler son offre, soit demander une nouvelle négociation des prix unitaires. </w:t>
      </w:r>
    </w:p>
    <w:p w14:paraId="305F1177"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b/>
          <w:w w:val="99"/>
        </w:rPr>
      </w:pPr>
      <w:r w:rsidRPr="00CA0271">
        <w:rPr>
          <w:rFonts w:ascii="Arial" w:hAnsi="Arial" w:cs="Arial"/>
          <w:b/>
          <w:w w:val="99"/>
          <w:u w:val="single"/>
        </w:rPr>
        <w:lastRenderedPageBreak/>
        <w:t>Article 13</w:t>
      </w:r>
      <w:r w:rsidRPr="00F5600B">
        <w:rPr>
          <w:rFonts w:ascii="Arial" w:hAnsi="Arial" w:cs="Arial"/>
          <w:b/>
          <w:w w:val="99"/>
        </w:rPr>
        <w:t xml:space="preserve"> : Monnaie de compte et de paiement </w:t>
      </w:r>
    </w:p>
    <w:p w14:paraId="4A2DDE0E" w14:textId="77777777" w:rsidR="00A04F85" w:rsidRPr="00F5600B" w:rsidRDefault="00A04F85" w:rsidP="00A04F8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 Monnaie de compte et de paiement est le franc CFA.</w:t>
      </w:r>
    </w:p>
    <w:p w14:paraId="5CAC9CC8" w14:textId="77777777" w:rsidR="00643CA5" w:rsidRDefault="00A04F85" w:rsidP="00643CA5">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soumissionnaire est obligé de fournir un devis estimatif dans lequel les prix seront exprimés en francs CFA toutes taxes y compris droit de douane, TVA (19</w:t>
      </w:r>
      <w:r w:rsidR="00CA0271">
        <w:rPr>
          <w:rFonts w:ascii="Arial" w:hAnsi="Arial" w:cs="Arial"/>
          <w:w w:val="99"/>
        </w:rPr>
        <w:t xml:space="preserve">,25%) et impôts sur le revenu. </w:t>
      </w:r>
    </w:p>
    <w:p w14:paraId="65079725" w14:textId="77777777" w:rsidR="00643CA5" w:rsidRPr="00AF1FFD" w:rsidRDefault="00643CA5" w:rsidP="00643CA5">
      <w:pPr>
        <w:spacing w:line="480" w:lineRule="auto"/>
        <w:rPr>
          <w:rFonts w:ascii="Arial" w:hAnsi="Arial" w:cs="Arial"/>
          <w:szCs w:val="32"/>
        </w:rPr>
      </w:pPr>
      <w:r w:rsidRPr="00AF1FFD">
        <w:rPr>
          <w:rFonts w:cs="Times New Roman"/>
          <w:noProof/>
          <w:sz w:val="20"/>
        </w:rPr>
        <mc:AlternateContent>
          <mc:Choice Requires="wps">
            <w:drawing>
              <wp:anchor distT="0" distB="0" distL="114300" distR="114300" simplePos="0" relativeHeight="251679232" behindDoc="0" locked="0" layoutInCell="1" allowOverlap="1" wp14:anchorId="61E5A7CC" wp14:editId="034C01F7">
                <wp:simplePos x="0" y="0"/>
                <wp:positionH relativeFrom="margin">
                  <wp:align>left</wp:align>
                </wp:positionH>
                <wp:positionV relativeFrom="paragraph">
                  <wp:posOffset>22860</wp:posOffset>
                </wp:positionV>
                <wp:extent cx="3448050" cy="314325"/>
                <wp:effectExtent l="0" t="0" r="1905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14325"/>
                        </a:xfrm>
                        <a:prstGeom prst="rect">
                          <a:avLst/>
                        </a:prstGeom>
                        <a:solidFill>
                          <a:srgbClr val="FFFFFF"/>
                        </a:solidFill>
                        <a:ln w="9525">
                          <a:solidFill>
                            <a:srgbClr val="FFFFFF"/>
                          </a:solidFill>
                          <a:miter lim="800000"/>
                          <a:headEnd/>
                          <a:tailEnd/>
                        </a:ln>
                      </wps:spPr>
                      <wps:txbx>
                        <w:txbxContent>
                          <w:p w14:paraId="056AA534" w14:textId="77777777" w:rsidR="00247360" w:rsidRPr="00AF1FFD" w:rsidRDefault="00247360" w:rsidP="00643CA5">
                            <w:pPr>
                              <w:autoSpaceDE w:val="0"/>
                              <w:autoSpaceDN w:val="0"/>
                              <w:adjustRightInd w:val="0"/>
                              <w:spacing w:line="316" w:lineRule="atLeast"/>
                              <w:jc w:val="both"/>
                              <w:rPr>
                                <w:rFonts w:ascii="Arial" w:hAnsi="Arial" w:cs="Arial"/>
                                <w:b/>
                                <w:szCs w:val="36"/>
                              </w:rPr>
                            </w:pPr>
                            <w:r w:rsidRPr="00AF1FFD">
                              <w:rPr>
                                <w:rFonts w:ascii="Arial" w:hAnsi="Arial" w:cs="Arial"/>
                                <w:b/>
                                <w:szCs w:val="36"/>
                              </w:rPr>
                              <w:t>GRILLE D’EVALUATION DES OFFRES</w:t>
                            </w:r>
                          </w:p>
                          <w:p w14:paraId="67507296" w14:textId="77777777" w:rsidR="00247360" w:rsidRDefault="00247360" w:rsidP="00643CA5">
                            <w:pPr>
                              <w:rPr>
                                <w:rFonts w:cs="Times New Roman"/>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5A7CC" id="Zone de texte 15" o:spid="_x0000_s1033" type="#_x0000_t202" style="position:absolute;margin-left:0;margin-top:1.8pt;width:271.5pt;height:24.7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" strokecolor="white">
                <v:textbox>
                  <w:txbxContent>
                    <w:p w14:paraId="056AA534" w14:textId="77777777" w:rsidR="00247360" w:rsidRPr="00AF1FFD" w:rsidRDefault="00247360" w:rsidP="00643CA5">
                      <w:pPr>
                        <w:autoSpaceDE w:val="0"/>
                        <w:autoSpaceDN w:val="0"/>
                        <w:adjustRightInd w:val="0"/>
                        <w:spacing w:line="316" w:lineRule="atLeast"/>
                        <w:jc w:val="both"/>
                        <w:rPr>
                          <w:rFonts w:ascii="Arial" w:hAnsi="Arial" w:cs="Arial"/>
                          <w:b/>
                          <w:szCs w:val="36"/>
                        </w:rPr>
                      </w:pPr>
                      <w:r w:rsidRPr="00AF1FFD">
                        <w:rPr>
                          <w:rFonts w:ascii="Arial" w:hAnsi="Arial" w:cs="Arial"/>
                          <w:b/>
                          <w:szCs w:val="36"/>
                        </w:rPr>
                        <w:t>GRILLE D’EVALUATION DES OFFRES</w:t>
                      </w:r>
                    </w:p>
                    <w:p w14:paraId="67507296" w14:textId="77777777" w:rsidR="00247360" w:rsidRDefault="00247360" w:rsidP="00643CA5">
                      <w:pPr>
                        <w:rPr>
                          <w:rFonts w:cs="Times New Roman"/>
                          <w:sz w:val="28"/>
                        </w:rPr>
                      </w:pPr>
                    </w:p>
                  </w:txbxContent>
                </v:textbox>
                <w10:wrap anchorx="margin"/>
              </v:shape>
            </w:pict>
          </mc:Fallback>
        </mc:AlternateContent>
      </w:r>
    </w:p>
    <w:p w14:paraId="6F3E5542" w14:textId="77777777" w:rsidR="00643CA5" w:rsidRDefault="00643CA5" w:rsidP="00643CA5">
      <w:pPr>
        <w:spacing w:line="276" w:lineRule="auto"/>
        <w:rPr>
          <w:rFonts w:ascii="Arial" w:hAnsi="Arial" w:cs="Arial"/>
          <w:b/>
        </w:rPr>
      </w:pPr>
      <w:r>
        <w:rPr>
          <w:rFonts w:ascii="Arial" w:hAnsi="Arial" w:cs="Arial"/>
          <w:b/>
        </w:rPr>
        <w:t>A – Critères éliminatoires :</w:t>
      </w:r>
    </w:p>
    <w:p w14:paraId="4559B79E" w14:textId="77777777" w:rsidR="00643CA5" w:rsidRDefault="00643CA5" w:rsidP="00643CA5">
      <w:pPr>
        <w:spacing w:line="276" w:lineRule="auto"/>
        <w:rPr>
          <w:rFonts w:ascii="Arial" w:hAnsi="Arial" w:cs="Arial"/>
        </w:rPr>
      </w:pPr>
      <w:r>
        <w:rPr>
          <w:rFonts w:ascii="Arial" w:hAnsi="Arial" w:cs="Arial"/>
        </w:rPr>
        <w:t>Les critères éliminatoires sont les suivants :</w:t>
      </w:r>
    </w:p>
    <w:p w14:paraId="3FAAD8B1" w14:textId="77777777" w:rsidR="001A71F3" w:rsidRPr="00983B40" w:rsidRDefault="001A71F3" w:rsidP="001A71F3">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Absence ou non-conformité d’une pièce administrative 48 heures après l’ouverture des Offres (Article 92(9) du Code de Marchés Publics</w:t>
      </w:r>
    </w:p>
    <w:p w14:paraId="1847D4D9" w14:textId="77777777" w:rsidR="001A71F3" w:rsidRPr="00983B40" w:rsidRDefault="001A71F3" w:rsidP="001A71F3">
      <w:pPr>
        <w:numPr>
          <w:ilvl w:val="0"/>
          <w:numId w:val="11"/>
        </w:numPr>
        <w:tabs>
          <w:tab w:val="num" w:pos="810"/>
        </w:tabs>
        <w:spacing w:line="276" w:lineRule="auto"/>
        <w:jc w:val="both"/>
        <w:rPr>
          <w:rFonts w:ascii="Arial" w:eastAsia="Times New Roman" w:hAnsi="Arial" w:cs="Arial"/>
        </w:rPr>
      </w:pPr>
      <w:r w:rsidRPr="00983B40">
        <w:rPr>
          <w:rFonts w:ascii="Arial" w:eastAsia="Times New Roman" w:hAnsi="Arial" w:cs="Arial"/>
        </w:rPr>
        <w:t>Fausse déclaration ou pièce falsifiée ;</w:t>
      </w:r>
    </w:p>
    <w:p w14:paraId="16BD3471" w14:textId="77777777" w:rsidR="001A71F3" w:rsidRPr="00983B40" w:rsidRDefault="001A71F3" w:rsidP="001A71F3">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Absence de la caution de soumission</w:t>
      </w:r>
    </w:p>
    <w:p w14:paraId="7391A1F3" w14:textId="77777777" w:rsidR="001A71F3" w:rsidRPr="00983B40" w:rsidRDefault="001A71F3" w:rsidP="001A71F3">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Note Technique inférieure à 70 points sur 100 ;</w:t>
      </w:r>
    </w:p>
    <w:p w14:paraId="34FECB62" w14:textId="77777777" w:rsidR="001A71F3" w:rsidRPr="00983B40" w:rsidRDefault="001A71F3" w:rsidP="001A71F3">
      <w:pPr>
        <w:pStyle w:val="Retraitcorpsdetexte2"/>
        <w:numPr>
          <w:ilvl w:val="0"/>
          <w:numId w:val="11"/>
        </w:numPr>
        <w:tabs>
          <w:tab w:val="num" w:pos="2484"/>
        </w:tabs>
        <w:spacing w:after="0" w:line="276" w:lineRule="auto"/>
        <w:jc w:val="both"/>
        <w:rPr>
          <w:rFonts w:ascii="Arial" w:hAnsi="Arial" w:cs="Arial"/>
          <w:lang w:val="fr-FR" w:eastAsia="fr-FR"/>
        </w:rPr>
      </w:pPr>
      <w:r w:rsidRPr="00983B40">
        <w:rPr>
          <w:rFonts w:ascii="Arial" w:hAnsi="Arial" w:cs="Arial"/>
          <w:lang w:val="fr-FR" w:eastAsia="fr-FR"/>
        </w:rPr>
        <w:t>Offre financière incomplète ;</w:t>
      </w:r>
    </w:p>
    <w:p w14:paraId="2DCD3BDB" w14:textId="77777777" w:rsidR="001A71F3" w:rsidRDefault="001A71F3" w:rsidP="001A71F3">
      <w:pPr>
        <w:numPr>
          <w:ilvl w:val="0"/>
          <w:numId w:val="11"/>
        </w:numPr>
        <w:tabs>
          <w:tab w:val="num" w:pos="810"/>
        </w:tabs>
        <w:spacing w:line="276" w:lineRule="auto"/>
        <w:jc w:val="both"/>
        <w:rPr>
          <w:rFonts w:ascii="Arial" w:eastAsia="Times New Roman" w:hAnsi="Arial" w:cs="Arial"/>
        </w:rPr>
      </w:pPr>
      <w:r w:rsidRPr="00983B40">
        <w:rPr>
          <w:rFonts w:ascii="Arial" w:eastAsia="Times New Roman" w:hAnsi="Arial" w:cs="Arial"/>
        </w:rPr>
        <w:t>Utilisation d’un CV ou diplôme d’un fonctionnaire sans preuve de mise en disponibilité ; </w:t>
      </w:r>
    </w:p>
    <w:p w14:paraId="173AC969" w14:textId="77777777" w:rsidR="00643CA5" w:rsidRDefault="00643CA5" w:rsidP="00643CA5">
      <w:pPr>
        <w:spacing w:line="276" w:lineRule="auto"/>
        <w:jc w:val="both"/>
        <w:rPr>
          <w:rFonts w:ascii="Arial" w:hAnsi="Arial" w:cs="Arial"/>
          <w:b/>
        </w:rPr>
      </w:pPr>
      <w:r>
        <w:rPr>
          <w:rFonts w:ascii="Arial" w:hAnsi="Arial" w:cs="Arial"/>
          <w:b/>
        </w:rPr>
        <w:t>B- Critères de qualification :</w:t>
      </w:r>
    </w:p>
    <w:p w14:paraId="454D76CB" w14:textId="77777777" w:rsidR="00643CA5" w:rsidRDefault="00643CA5" w:rsidP="00643CA5">
      <w:pPr>
        <w:spacing w:line="276" w:lineRule="auto"/>
        <w:jc w:val="both"/>
        <w:rPr>
          <w:rFonts w:ascii="Arial" w:hAnsi="Arial" w:cs="Arial"/>
          <w:b/>
        </w:rPr>
      </w:pPr>
    </w:p>
    <w:tbl>
      <w:tblPr>
        <w:tblW w:w="10704"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451"/>
        <w:gridCol w:w="1353"/>
      </w:tblGrid>
      <w:tr w:rsidR="00290C46" w14:paraId="3EAC1EE9" w14:textId="77777777" w:rsidTr="00290C46">
        <w:trPr>
          <w:trHeight w:val="177"/>
          <w:jc w:val="center"/>
        </w:trPr>
        <w:tc>
          <w:tcPr>
            <w:tcW w:w="900" w:type="dxa"/>
            <w:tcBorders>
              <w:top w:val="single" w:sz="4" w:space="0" w:color="17365D"/>
              <w:left w:val="single" w:sz="4" w:space="0" w:color="17365D"/>
              <w:bottom w:val="single" w:sz="4" w:space="0" w:color="17365D"/>
              <w:right w:val="single" w:sz="4" w:space="0" w:color="17365D"/>
            </w:tcBorders>
          </w:tcPr>
          <w:p w14:paraId="01C7B0EE"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64DB4F95" w14:textId="77777777" w:rsidR="00290C46" w:rsidRDefault="00290C46" w:rsidP="00290C46">
            <w:pPr>
              <w:spacing w:line="276" w:lineRule="auto"/>
              <w:jc w:val="center"/>
              <w:rPr>
                <w:rFonts w:ascii="Arial" w:hAnsi="Arial" w:cs="Arial"/>
                <w:b/>
              </w:rPr>
            </w:pPr>
            <w:r>
              <w:rPr>
                <w:rFonts w:ascii="Arial" w:hAnsi="Arial" w:cs="Arial"/>
                <w:b/>
              </w:rPr>
              <w:t>B- OFFRE  TECHNIQUE</w:t>
            </w:r>
          </w:p>
        </w:tc>
        <w:tc>
          <w:tcPr>
            <w:tcW w:w="1353" w:type="dxa"/>
            <w:tcBorders>
              <w:top w:val="single" w:sz="4" w:space="0" w:color="17365D"/>
              <w:left w:val="single" w:sz="4" w:space="0" w:color="17365D"/>
              <w:bottom w:val="single" w:sz="4" w:space="0" w:color="17365D"/>
              <w:right w:val="single" w:sz="4" w:space="0" w:color="17365D"/>
            </w:tcBorders>
            <w:vAlign w:val="center"/>
          </w:tcPr>
          <w:p w14:paraId="4C88FF04" w14:textId="77777777" w:rsidR="00290C46" w:rsidRDefault="00290C46" w:rsidP="00290C46">
            <w:pPr>
              <w:spacing w:line="276" w:lineRule="auto"/>
              <w:ind w:left="63"/>
              <w:rPr>
                <w:rFonts w:ascii="Arial" w:hAnsi="Arial" w:cs="Arial"/>
              </w:rPr>
            </w:pPr>
          </w:p>
        </w:tc>
      </w:tr>
      <w:tr w:rsidR="00290C46" w14:paraId="78EB6E5C" w14:textId="77777777" w:rsidTr="00290C46">
        <w:trPr>
          <w:trHeight w:val="269"/>
          <w:jc w:val="center"/>
        </w:trPr>
        <w:tc>
          <w:tcPr>
            <w:tcW w:w="900" w:type="dxa"/>
            <w:tcBorders>
              <w:top w:val="single" w:sz="4" w:space="0" w:color="17365D"/>
              <w:left w:val="single" w:sz="4" w:space="0" w:color="17365D"/>
              <w:bottom w:val="single" w:sz="4" w:space="0" w:color="17365D"/>
              <w:right w:val="single" w:sz="4" w:space="0" w:color="17365D"/>
            </w:tcBorders>
            <w:hideMark/>
          </w:tcPr>
          <w:p w14:paraId="6C2A9E0B" w14:textId="77777777" w:rsidR="00290C46" w:rsidRDefault="00290C46" w:rsidP="00290C46">
            <w:pPr>
              <w:spacing w:line="276" w:lineRule="auto"/>
              <w:rPr>
                <w:rFonts w:ascii="Arial" w:hAnsi="Arial" w:cs="Arial"/>
              </w:rPr>
            </w:pPr>
            <w:r>
              <w:rPr>
                <w:rFonts w:ascii="Arial" w:hAnsi="Arial" w:cs="Arial"/>
              </w:rPr>
              <w:t xml:space="preserve">Pièce </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39FDFE30" w14:textId="77777777" w:rsidR="00290C46" w:rsidRDefault="00290C46" w:rsidP="00290C46">
            <w:pPr>
              <w:spacing w:line="276" w:lineRule="auto"/>
              <w:rPr>
                <w:rFonts w:ascii="Arial" w:hAnsi="Arial" w:cs="Arial"/>
              </w:rPr>
            </w:pPr>
            <w:r>
              <w:rPr>
                <w:rFonts w:ascii="Arial" w:hAnsi="Arial" w:cs="Arial"/>
              </w:rPr>
              <w:t>Désignation</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600D4A62" w14:textId="77777777" w:rsidR="00290C46" w:rsidRDefault="00290C46" w:rsidP="00290C46">
            <w:pPr>
              <w:spacing w:line="276" w:lineRule="auto"/>
              <w:ind w:left="63"/>
              <w:rPr>
                <w:rFonts w:ascii="Arial" w:hAnsi="Arial" w:cs="Arial"/>
              </w:rPr>
            </w:pPr>
            <w:r>
              <w:rPr>
                <w:rFonts w:ascii="Arial" w:hAnsi="Arial" w:cs="Arial"/>
              </w:rPr>
              <w:t>NOTE</w:t>
            </w:r>
          </w:p>
        </w:tc>
      </w:tr>
      <w:tr w:rsidR="00290C46" w14:paraId="40077768" w14:textId="77777777" w:rsidTr="00290C46">
        <w:trPr>
          <w:trHeight w:val="247"/>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7AF5BAAD" w14:textId="77777777" w:rsidR="00290C46" w:rsidRDefault="00290C46" w:rsidP="00290C46">
            <w:pPr>
              <w:spacing w:line="276" w:lineRule="auto"/>
              <w:jc w:val="both"/>
              <w:rPr>
                <w:rFonts w:ascii="Arial" w:hAnsi="Arial" w:cs="Arial"/>
                <w:b/>
              </w:rPr>
            </w:pPr>
            <w:r>
              <w:rPr>
                <w:rFonts w:ascii="Arial" w:hAnsi="Arial" w:cs="Arial"/>
                <w:b/>
              </w:rPr>
              <w:t>B.1 Référence dans les réalisations similaires</w:t>
            </w:r>
          </w:p>
        </w:tc>
      </w:tr>
      <w:tr w:rsidR="00290C46" w14:paraId="7B524EF3" w14:textId="77777777" w:rsidTr="00290C46">
        <w:trPr>
          <w:trHeight w:val="247"/>
          <w:jc w:val="center"/>
        </w:trPr>
        <w:tc>
          <w:tcPr>
            <w:tcW w:w="900" w:type="dxa"/>
            <w:tcBorders>
              <w:top w:val="single" w:sz="4" w:space="0" w:color="17365D"/>
              <w:left w:val="single" w:sz="4" w:space="0" w:color="17365D"/>
              <w:bottom w:val="single" w:sz="4" w:space="0" w:color="17365D"/>
              <w:right w:val="single" w:sz="4" w:space="0" w:color="17365D"/>
            </w:tcBorders>
            <w:hideMark/>
          </w:tcPr>
          <w:p w14:paraId="797CB4A8" w14:textId="77777777" w:rsidR="00290C46" w:rsidRDefault="00290C46" w:rsidP="00290C46">
            <w:pPr>
              <w:spacing w:line="276" w:lineRule="auto"/>
              <w:rPr>
                <w:rFonts w:ascii="Arial" w:hAnsi="Arial" w:cs="Arial"/>
              </w:rPr>
            </w:pPr>
            <w:r>
              <w:rPr>
                <w:rFonts w:ascii="Arial" w:hAnsi="Arial" w:cs="Arial"/>
              </w:rPr>
              <w:t>B.1.1</w:t>
            </w:r>
          </w:p>
        </w:tc>
        <w:tc>
          <w:tcPr>
            <w:tcW w:w="8451" w:type="dxa"/>
            <w:tcBorders>
              <w:top w:val="single" w:sz="4" w:space="0" w:color="17365D"/>
              <w:left w:val="single" w:sz="4" w:space="0" w:color="17365D"/>
              <w:bottom w:val="single" w:sz="4" w:space="0" w:color="17365D"/>
              <w:right w:val="single" w:sz="4" w:space="0" w:color="17365D"/>
            </w:tcBorders>
            <w:hideMark/>
          </w:tcPr>
          <w:p w14:paraId="402B961B" w14:textId="77777777" w:rsidR="00290C46" w:rsidRDefault="00290C46" w:rsidP="00290C46">
            <w:pPr>
              <w:rPr>
                <w:rFonts w:ascii="Arial" w:hAnsi="Arial" w:cs="Arial"/>
              </w:rPr>
            </w:pPr>
            <w:r>
              <w:rPr>
                <w:rFonts w:ascii="Arial" w:hAnsi="Arial" w:cs="Arial"/>
              </w:rPr>
              <w:t>présentation générale de l’offre : Respect de l’ordre des pièces et lisibilité des photocopies ; Présence dans l’Offre (original et copies) des intercalaires en couleur</w:t>
            </w:r>
          </w:p>
        </w:tc>
        <w:tc>
          <w:tcPr>
            <w:tcW w:w="1353" w:type="dxa"/>
            <w:tcBorders>
              <w:top w:val="single" w:sz="4" w:space="0" w:color="17365D"/>
              <w:left w:val="single" w:sz="4" w:space="0" w:color="17365D"/>
              <w:bottom w:val="single" w:sz="4" w:space="0" w:color="17365D"/>
              <w:right w:val="single" w:sz="4" w:space="0" w:color="17365D"/>
            </w:tcBorders>
            <w:vAlign w:val="center"/>
          </w:tcPr>
          <w:p w14:paraId="632A5410" w14:textId="77777777" w:rsidR="00290C46" w:rsidRDefault="00290C46" w:rsidP="00290C46">
            <w:pPr>
              <w:spacing w:line="276" w:lineRule="auto"/>
              <w:ind w:left="63"/>
              <w:rPr>
                <w:rFonts w:ascii="Arial" w:hAnsi="Arial" w:cs="Arial"/>
              </w:rPr>
            </w:pPr>
            <w:r>
              <w:rPr>
                <w:rFonts w:ascii="Arial" w:hAnsi="Arial" w:cs="Arial"/>
              </w:rPr>
              <w:t>OUI/NON</w:t>
            </w:r>
          </w:p>
          <w:p w14:paraId="69E7C3E0" w14:textId="77777777" w:rsidR="00290C46" w:rsidRDefault="00290C46" w:rsidP="00290C46">
            <w:pPr>
              <w:spacing w:line="276" w:lineRule="auto"/>
              <w:ind w:left="63"/>
              <w:rPr>
                <w:rFonts w:ascii="Arial" w:hAnsi="Arial" w:cs="Arial"/>
              </w:rPr>
            </w:pPr>
          </w:p>
        </w:tc>
      </w:tr>
      <w:tr w:rsidR="00290C46" w14:paraId="7D6E1404" w14:textId="77777777" w:rsidTr="00290C46">
        <w:trPr>
          <w:trHeight w:val="247"/>
          <w:jc w:val="center"/>
        </w:trPr>
        <w:tc>
          <w:tcPr>
            <w:tcW w:w="900" w:type="dxa"/>
            <w:tcBorders>
              <w:top w:val="single" w:sz="4" w:space="0" w:color="17365D"/>
              <w:left w:val="single" w:sz="4" w:space="0" w:color="17365D"/>
              <w:bottom w:val="single" w:sz="4" w:space="0" w:color="17365D"/>
              <w:right w:val="single" w:sz="4" w:space="0" w:color="17365D"/>
            </w:tcBorders>
            <w:hideMark/>
          </w:tcPr>
          <w:p w14:paraId="1FABB3AB" w14:textId="77777777" w:rsidR="00290C46" w:rsidRDefault="00290C46" w:rsidP="00290C46">
            <w:pPr>
              <w:spacing w:line="276" w:lineRule="auto"/>
              <w:rPr>
                <w:rFonts w:ascii="Arial" w:hAnsi="Arial" w:cs="Arial"/>
              </w:rPr>
            </w:pPr>
            <w:r>
              <w:rPr>
                <w:rFonts w:ascii="Arial" w:hAnsi="Arial" w:cs="Arial"/>
              </w:rPr>
              <w:t>B.1.2</w:t>
            </w:r>
          </w:p>
        </w:tc>
        <w:tc>
          <w:tcPr>
            <w:tcW w:w="8451" w:type="dxa"/>
            <w:tcBorders>
              <w:top w:val="single" w:sz="4" w:space="0" w:color="17365D"/>
              <w:left w:val="single" w:sz="4" w:space="0" w:color="17365D"/>
              <w:bottom w:val="single" w:sz="4" w:space="0" w:color="17365D"/>
              <w:right w:val="single" w:sz="4" w:space="0" w:color="17365D"/>
            </w:tcBorders>
            <w:hideMark/>
          </w:tcPr>
          <w:p w14:paraId="19187679" w14:textId="6B951263" w:rsidR="00290C46" w:rsidRDefault="00290C46" w:rsidP="00290C46">
            <w:pPr>
              <w:widowControl w:val="0"/>
              <w:autoSpaceDE w:val="0"/>
              <w:autoSpaceDN w:val="0"/>
              <w:adjustRightInd w:val="0"/>
              <w:ind w:right="-20"/>
              <w:rPr>
                <w:rFonts w:ascii="Arial" w:hAnsi="Arial" w:cs="Arial"/>
              </w:rPr>
            </w:pPr>
            <w:r>
              <w:rPr>
                <w:rFonts w:ascii="Arial" w:hAnsi="Arial" w:cs="Arial"/>
              </w:rPr>
              <w:t>liste des références de l’entreprise dan</w:t>
            </w:r>
            <w:r w:rsidR="00FD357F">
              <w:rPr>
                <w:rFonts w:ascii="Arial" w:hAnsi="Arial" w:cs="Arial"/>
              </w:rPr>
              <w:t>s le domaine des travaux des Energies renouvelables</w:t>
            </w:r>
            <w:r>
              <w:rPr>
                <w:rFonts w:ascii="Arial" w:hAnsi="Arial" w:cs="Arial"/>
              </w:rPr>
              <w:t> ; au moins trois (03) contrats (1</w:t>
            </w:r>
            <w:r>
              <w:rPr>
                <w:rFonts w:ascii="Arial" w:hAnsi="Arial" w:cs="Arial"/>
                <w:vertAlign w:val="superscript"/>
              </w:rPr>
              <w:t xml:space="preserve">ères </w:t>
            </w:r>
            <w:r>
              <w:rPr>
                <w:rFonts w:ascii="Arial" w:hAnsi="Arial" w:cs="Arial"/>
              </w:rPr>
              <w:t>et dernières pages des marchés) et PV de réception (ou attestations de bonne fin) des ouvrages réalisés</w:t>
            </w:r>
          </w:p>
        </w:tc>
        <w:tc>
          <w:tcPr>
            <w:tcW w:w="1353" w:type="dxa"/>
            <w:tcBorders>
              <w:top w:val="single" w:sz="4" w:space="0" w:color="17365D"/>
              <w:left w:val="single" w:sz="4" w:space="0" w:color="17365D"/>
              <w:bottom w:val="single" w:sz="4" w:space="0" w:color="17365D"/>
              <w:right w:val="single" w:sz="4" w:space="0" w:color="17365D"/>
            </w:tcBorders>
            <w:vAlign w:val="center"/>
          </w:tcPr>
          <w:p w14:paraId="5A85C125" w14:textId="77777777" w:rsidR="00290C46" w:rsidRDefault="00290C46" w:rsidP="00290C46">
            <w:pPr>
              <w:spacing w:line="276" w:lineRule="auto"/>
              <w:ind w:left="63"/>
              <w:rPr>
                <w:rFonts w:ascii="Arial" w:hAnsi="Arial" w:cs="Arial"/>
              </w:rPr>
            </w:pPr>
            <w:r>
              <w:rPr>
                <w:rFonts w:ascii="Arial" w:hAnsi="Arial" w:cs="Arial"/>
              </w:rPr>
              <w:t>OUI/NON</w:t>
            </w:r>
          </w:p>
          <w:p w14:paraId="584F8354" w14:textId="77777777" w:rsidR="00290C46" w:rsidRDefault="00290C46" w:rsidP="00290C46">
            <w:pPr>
              <w:spacing w:line="276" w:lineRule="auto"/>
              <w:ind w:left="63"/>
              <w:rPr>
                <w:rFonts w:ascii="Arial" w:hAnsi="Arial" w:cs="Arial"/>
              </w:rPr>
            </w:pPr>
          </w:p>
        </w:tc>
      </w:tr>
      <w:tr w:rsidR="00290C46" w14:paraId="1D0769EC" w14:textId="77777777" w:rsidTr="00290C46">
        <w:trPr>
          <w:trHeight w:val="247"/>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0302C9E1" w14:textId="77777777" w:rsidR="00290C46" w:rsidRDefault="00290C46" w:rsidP="00290C46">
            <w:pPr>
              <w:spacing w:line="276" w:lineRule="auto"/>
              <w:jc w:val="both"/>
              <w:rPr>
                <w:rFonts w:ascii="Arial" w:hAnsi="Arial" w:cs="Arial"/>
                <w:b/>
              </w:rPr>
            </w:pPr>
            <w:r>
              <w:rPr>
                <w:rFonts w:ascii="Arial" w:hAnsi="Arial" w:cs="Arial"/>
                <w:b/>
              </w:rPr>
              <w:t>B.2 Qualité du personnel</w:t>
            </w:r>
          </w:p>
        </w:tc>
      </w:tr>
      <w:tr w:rsidR="00290C46" w14:paraId="36BA8BF1" w14:textId="77777777" w:rsidTr="00290C46">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hideMark/>
          </w:tcPr>
          <w:p w14:paraId="40774A85" w14:textId="77777777" w:rsidR="00290C46" w:rsidRDefault="00290C46" w:rsidP="00290C46">
            <w:pPr>
              <w:spacing w:line="276" w:lineRule="auto"/>
              <w:rPr>
                <w:rFonts w:ascii="Arial" w:hAnsi="Arial" w:cs="Arial"/>
              </w:rPr>
            </w:pPr>
            <w:r>
              <w:rPr>
                <w:rFonts w:ascii="Arial" w:hAnsi="Arial" w:cs="Arial"/>
              </w:rPr>
              <w:t>B.2.1</w:t>
            </w:r>
          </w:p>
        </w:tc>
        <w:tc>
          <w:tcPr>
            <w:tcW w:w="9804" w:type="dxa"/>
            <w:gridSpan w:val="2"/>
            <w:tcBorders>
              <w:top w:val="single" w:sz="4" w:space="0" w:color="17365D"/>
              <w:left w:val="single" w:sz="4" w:space="0" w:color="17365D"/>
              <w:bottom w:val="single" w:sz="4" w:space="0" w:color="17365D"/>
              <w:right w:val="single" w:sz="4" w:space="0" w:color="17365D"/>
            </w:tcBorders>
            <w:vAlign w:val="center"/>
            <w:hideMark/>
          </w:tcPr>
          <w:p w14:paraId="3B729B3F" w14:textId="11FD5908" w:rsidR="00290C46" w:rsidRDefault="00290C46" w:rsidP="00290C46">
            <w:pPr>
              <w:spacing w:line="276" w:lineRule="auto"/>
              <w:rPr>
                <w:rFonts w:ascii="Arial" w:hAnsi="Arial" w:cs="Arial"/>
              </w:rPr>
            </w:pPr>
            <w:r>
              <w:rPr>
                <w:rFonts w:ascii="Arial" w:hAnsi="Arial" w:cs="Arial"/>
              </w:rPr>
              <w:t>Cond</w:t>
            </w:r>
            <w:r w:rsidR="001A71F3">
              <w:rPr>
                <w:rFonts w:ascii="Arial" w:hAnsi="Arial" w:cs="Arial"/>
              </w:rPr>
              <w:t>ucteur des travaux</w:t>
            </w:r>
            <w:r>
              <w:rPr>
                <w:rFonts w:ascii="Arial" w:hAnsi="Arial" w:cs="Arial"/>
              </w:rPr>
              <w:t>;</w:t>
            </w:r>
          </w:p>
        </w:tc>
      </w:tr>
      <w:tr w:rsidR="00290C46" w14:paraId="232AD9A8"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hideMark/>
          </w:tcPr>
          <w:p w14:paraId="2D975E0A"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22FF7608" w14:textId="7255C653" w:rsidR="00290C46" w:rsidRPr="00DC7C77" w:rsidRDefault="00290C46" w:rsidP="00290C46">
            <w:pPr>
              <w:spacing w:line="276" w:lineRule="auto"/>
              <w:rPr>
                <w:rFonts w:ascii="Arial" w:hAnsi="Arial" w:cs="Arial"/>
              </w:rPr>
            </w:pPr>
            <w:r>
              <w:rPr>
                <w:rFonts w:ascii="Arial" w:hAnsi="Arial" w:cs="Arial"/>
              </w:rPr>
              <w:t>Pho</w:t>
            </w:r>
            <w:r w:rsidR="00FD357F">
              <w:rPr>
                <w:rFonts w:ascii="Arial" w:hAnsi="Arial" w:cs="Arial"/>
              </w:rPr>
              <w:t>tocopie légalisée</w:t>
            </w:r>
            <w:r w:rsidR="00B34363">
              <w:rPr>
                <w:rFonts w:ascii="Arial" w:hAnsi="Arial" w:cs="Arial"/>
              </w:rPr>
              <w:t>, datée et signée</w:t>
            </w:r>
            <w:r w:rsidR="00FD357F">
              <w:rPr>
                <w:rFonts w:ascii="Arial" w:hAnsi="Arial" w:cs="Arial"/>
              </w:rPr>
              <w:t xml:space="preserve"> du Diplôme IGI ou IGE</w:t>
            </w:r>
            <w:r w:rsidRPr="00DC7C77">
              <w:rPr>
                <w:rFonts w:ascii="Arial" w:hAnsi="Arial" w:cs="Arial"/>
              </w:rPr>
              <w:t xml:space="preserve"> avec 03 ans d’expérien</w:t>
            </w:r>
            <w:r>
              <w:rPr>
                <w:rFonts w:ascii="Arial" w:hAnsi="Arial" w:cs="Arial"/>
              </w:rPr>
              <w:t>ce au moins</w:t>
            </w:r>
            <w:r w:rsidRPr="00DC7C77">
              <w:rPr>
                <w:rFonts w:ascii="Arial" w:hAnsi="Arial" w:cs="Arial"/>
              </w:rPr>
              <w:t xml:space="preserve">  </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3D5FE6ED"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3FFF379A"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tcPr>
          <w:p w14:paraId="3DECC76A"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tcPr>
          <w:p w14:paraId="3FAB0EFD" w14:textId="77777777" w:rsidR="00290C46" w:rsidRDefault="00290C46" w:rsidP="00290C46">
            <w:pPr>
              <w:spacing w:line="276" w:lineRule="auto"/>
              <w:rPr>
                <w:rFonts w:ascii="Arial" w:hAnsi="Arial" w:cs="Arial"/>
              </w:rPr>
            </w:pPr>
            <w:r>
              <w:rPr>
                <w:rFonts w:ascii="Arial" w:hAnsi="Arial" w:cs="Arial"/>
              </w:rPr>
              <w:t>Photocopie légalisée de la CNI</w:t>
            </w:r>
          </w:p>
        </w:tc>
        <w:tc>
          <w:tcPr>
            <w:tcW w:w="1353" w:type="dxa"/>
            <w:tcBorders>
              <w:top w:val="single" w:sz="4" w:space="0" w:color="17365D"/>
              <w:left w:val="single" w:sz="4" w:space="0" w:color="17365D"/>
              <w:bottom w:val="single" w:sz="4" w:space="0" w:color="17365D"/>
              <w:right w:val="single" w:sz="4" w:space="0" w:color="17365D"/>
            </w:tcBorders>
            <w:vAlign w:val="center"/>
          </w:tcPr>
          <w:p w14:paraId="206AE5D1"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21009FB2"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hideMark/>
          </w:tcPr>
          <w:p w14:paraId="3D04DD05"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7E9FECFE" w14:textId="77777777" w:rsidR="00290C46" w:rsidRPr="00DC7C77" w:rsidRDefault="00290C46" w:rsidP="00290C46">
            <w:pPr>
              <w:spacing w:line="276" w:lineRule="auto"/>
              <w:rPr>
                <w:rFonts w:ascii="Arial" w:hAnsi="Arial" w:cs="Arial"/>
              </w:rPr>
            </w:pPr>
            <w:r w:rsidRPr="00DC7C77">
              <w:rPr>
                <w:rFonts w:ascii="Arial" w:hAnsi="Arial" w:cs="Arial"/>
              </w:rPr>
              <w:t>CV signé et daté</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5853C6DB"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3F243BA0" w14:textId="77777777" w:rsidTr="00290C46">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hideMark/>
          </w:tcPr>
          <w:p w14:paraId="2FFB24DD" w14:textId="77777777" w:rsidR="00290C46" w:rsidRDefault="00290C46" w:rsidP="00290C46">
            <w:pPr>
              <w:spacing w:line="276" w:lineRule="auto"/>
              <w:rPr>
                <w:rFonts w:ascii="Arial" w:hAnsi="Arial" w:cs="Arial"/>
              </w:rPr>
            </w:pPr>
            <w:r>
              <w:rPr>
                <w:rFonts w:ascii="Arial" w:hAnsi="Arial" w:cs="Arial"/>
              </w:rPr>
              <w:t>B.2.2</w:t>
            </w:r>
          </w:p>
        </w:tc>
        <w:tc>
          <w:tcPr>
            <w:tcW w:w="9804" w:type="dxa"/>
            <w:gridSpan w:val="2"/>
            <w:tcBorders>
              <w:top w:val="single" w:sz="4" w:space="0" w:color="17365D"/>
              <w:left w:val="single" w:sz="4" w:space="0" w:color="17365D"/>
              <w:bottom w:val="single" w:sz="4" w:space="0" w:color="17365D"/>
              <w:right w:val="single" w:sz="4" w:space="0" w:color="17365D"/>
            </w:tcBorders>
            <w:vAlign w:val="center"/>
            <w:hideMark/>
          </w:tcPr>
          <w:p w14:paraId="50C20AC6" w14:textId="77777777" w:rsidR="00290C46" w:rsidRPr="00DC7C77" w:rsidRDefault="00290C46" w:rsidP="00290C46">
            <w:pPr>
              <w:spacing w:line="276" w:lineRule="auto"/>
              <w:ind w:left="63"/>
              <w:rPr>
                <w:rFonts w:ascii="Arial" w:hAnsi="Arial" w:cs="Arial"/>
              </w:rPr>
            </w:pPr>
            <w:r w:rsidRPr="00DC7C77">
              <w:rPr>
                <w:rFonts w:ascii="Arial" w:hAnsi="Arial" w:cs="Arial"/>
              </w:rPr>
              <w:t>Chef de chantier</w:t>
            </w:r>
          </w:p>
        </w:tc>
      </w:tr>
      <w:tr w:rsidR="00290C46" w14:paraId="687DBA0E"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hideMark/>
          </w:tcPr>
          <w:p w14:paraId="6C103FF7"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4672D493" w14:textId="482CADE3" w:rsidR="00290C46" w:rsidRPr="00DC7C77" w:rsidRDefault="00290C46" w:rsidP="00290C46">
            <w:pPr>
              <w:spacing w:line="276" w:lineRule="auto"/>
              <w:rPr>
                <w:rFonts w:ascii="Arial" w:hAnsi="Arial" w:cs="Arial"/>
              </w:rPr>
            </w:pPr>
            <w:r>
              <w:rPr>
                <w:rFonts w:ascii="Arial" w:hAnsi="Arial" w:cs="Arial"/>
              </w:rPr>
              <w:t>Photocopie légalisée</w:t>
            </w:r>
            <w:r w:rsidR="00B34363">
              <w:rPr>
                <w:rFonts w:ascii="Arial" w:hAnsi="Arial" w:cs="Arial"/>
              </w:rPr>
              <w:t>, datée et signée</w:t>
            </w:r>
            <w:r>
              <w:rPr>
                <w:rFonts w:ascii="Arial" w:hAnsi="Arial" w:cs="Arial"/>
              </w:rPr>
              <w:t xml:space="preserve"> du Diplôme T</w:t>
            </w:r>
            <w:r w:rsidR="00FD357F">
              <w:rPr>
                <w:rFonts w:ascii="Arial" w:hAnsi="Arial" w:cs="Arial"/>
              </w:rPr>
              <w:t>S</w:t>
            </w:r>
            <w:r>
              <w:rPr>
                <w:rFonts w:ascii="Arial" w:hAnsi="Arial" w:cs="Arial"/>
              </w:rPr>
              <w:t>G</w:t>
            </w:r>
            <w:r w:rsidR="00FD357F">
              <w:rPr>
                <w:rFonts w:ascii="Arial" w:hAnsi="Arial" w:cs="Arial"/>
              </w:rPr>
              <w:t>I ou TSGE</w:t>
            </w:r>
            <w:r w:rsidRPr="00DC7C77">
              <w:rPr>
                <w:rFonts w:ascii="Arial" w:hAnsi="Arial" w:cs="Arial"/>
              </w:rPr>
              <w:t xml:space="preserve"> a</w:t>
            </w:r>
            <w:r>
              <w:rPr>
                <w:rFonts w:ascii="Arial" w:hAnsi="Arial" w:cs="Arial"/>
              </w:rPr>
              <w:t>vec 3 ans d’expérience au moins</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3E51F055"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1CC9658F"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tcPr>
          <w:p w14:paraId="3A57885F"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tcPr>
          <w:p w14:paraId="4B1783D2" w14:textId="77777777" w:rsidR="00290C46" w:rsidRDefault="00290C46" w:rsidP="00290C46">
            <w:pPr>
              <w:spacing w:line="276" w:lineRule="auto"/>
              <w:rPr>
                <w:rFonts w:ascii="Arial" w:hAnsi="Arial" w:cs="Arial"/>
              </w:rPr>
            </w:pPr>
            <w:r>
              <w:rPr>
                <w:rFonts w:ascii="Arial" w:hAnsi="Arial" w:cs="Arial"/>
              </w:rPr>
              <w:t>Photocopie légalisée de la CNI</w:t>
            </w:r>
          </w:p>
        </w:tc>
        <w:tc>
          <w:tcPr>
            <w:tcW w:w="1353" w:type="dxa"/>
            <w:tcBorders>
              <w:top w:val="single" w:sz="4" w:space="0" w:color="17365D"/>
              <w:left w:val="single" w:sz="4" w:space="0" w:color="17365D"/>
              <w:bottom w:val="single" w:sz="4" w:space="0" w:color="17365D"/>
              <w:right w:val="single" w:sz="4" w:space="0" w:color="17365D"/>
            </w:tcBorders>
            <w:vAlign w:val="center"/>
          </w:tcPr>
          <w:p w14:paraId="6028EAED"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0D744A50" w14:textId="77777777" w:rsidTr="00290C46">
        <w:trPr>
          <w:trHeight w:val="202"/>
          <w:jc w:val="center"/>
        </w:trPr>
        <w:tc>
          <w:tcPr>
            <w:tcW w:w="900" w:type="dxa"/>
            <w:vMerge/>
            <w:tcBorders>
              <w:top w:val="single" w:sz="4" w:space="0" w:color="17365D"/>
              <w:left w:val="single" w:sz="4" w:space="0" w:color="17365D"/>
              <w:bottom w:val="single" w:sz="4" w:space="0" w:color="17365D"/>
              <w:right w:val="single" w:sz="4" w:space="0" w:color="17365D"/>
            </w:tcBorders>
            <w:vAlign w:val="center"/>
            <w:hideMark/>
          </w:tcPr>
          <w:p w14:paraId="7549E228" w14:textId="77777777" w:rsidR="00290C46" w:rsidRDefault="00290C46" w:rsidP="00290C46">
            <w:pPr>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2E76161D" w14:textId="77777777" w:rsidR="00290C46" w:rsidRPr="00DC7C77" w:rsidRDefault="00290C46" w:rsidP="00290C46">
            <w:pPr>
              <w:spacing w:line="276" w:lineRule="auto"/>
              <w:rPr>
                <w:rFonts w:ascii="Arial" w:hAnsi="Arial" w:cs="Arial"/>
              </w:rPr>
            </w:pPr>
            <w:r w:rsidRPr="00DC7C77">
              <w:rPr>
                <w:rFonts w:ascii="Arial" w:hAnsi="Arial" w:cs="Arial"/>
              </w:rPr>
              <w:t>CV signé et daté</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033B1A80"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4034C945" w14:textId="77777777" w:rsidTr="00290C46">
        <w:trPr>
          <w:trHeight w:val="202"/>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4153A02E" w14:textId="77777777" w:rsidR="00290C46" w:rsidRPr="00DC7C77" w:rsidRDefault="00290C46" w:rsidP="00290C46">
            <w:pPr>
              <w:spacing w:line="276" w:lineRule="auto"/>
              <w:jc w:val="both"/>
              <w:rPr>
                <w:rFonts w:ascii="Arial" w:hAnsi="Arial" w:cs="Arial"/>
                <w:b/>
              </w:rPr>
            </w:pPr>
            <w:r w:rsidRPr="00DC7C77">
              <w:rPr>
                <w:rFonts w:ascii="Arial" w:hAnsi="Arial" w:cs="Arial"/>
                <w:b/>
              </w:rPr>
              <w:t>B.3 Moyens logistiques</w:t>
            </w:r>
          </w:p>
        </w:tc>
      </w:tr>
      <w:tr w:rsidR="00290C46" w14:paraId="46B9CE04" w14:textId="77777777" w:rsidTr="00290C46">
        <w:trPr>
          <w:trHeight w:val="250"/>
          <w:jc w:val="center"/>
        </w:trPr>
        <w:tc>
          <w:tcPr>
            <w:tcW w:w="900" w:type="dxa"/>
            <w:tcBorders>
              <w:top w:val="single" w:sz="4" w:space="0" w:color="17365D"/>
              <w:left w:val="single" w:sz="4" w:space="0" w:color="17365D"/>
              <w:bottom w:val="single" w:sz="4" w:space="0" w:color="17365D"/>
              <w:right w:val="single" w:sz="4" w:space="0" w:color="17365D"/>
            </w:tcBorders>
            <w:hideMark/>
          </w:tcPr>
          <w:p w14:paraId="441A3DA0" w14:textId="77777777" w:rsidR="00290C46" w:rsidRDefault="00290C46" w:rsidP="00290C46">
            <w:pPr>
              <w:spacing w:line="276" w:lineRule="auto"/>
              <w:rPr>
                <w:rFonts w:ascii="Arial" w:hAnsi="Arial" w:cs="Arial"/>
              </w:rPr>
            </w:pPr>
            <w:r>
              <w:rPr>
                <w:rFonts w:ascii="Arial" w:hAnsi="Arial" w:cs="Arial"/>
              </w:rPr>
              <w:t>B.3.1</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3DBAE9A2" w14:textId="20EEABE8" w:rsidR="00290C46" w:rsidRPr="00DC7C77" w:rsidRDefault="00290C46" w:rsidP="00290C46">
            <w:pPr>
              <w:widowControl w:val="0"/>
              <w:autoSpaceDE w:val="0"/>
              <w:autoSpaceDN w:val="0"/>
              <w:adjustRightInd w:val="0"/>
              <w:ind w:right="-20"/>
              <w:rPr>
                <w:rFonts w:ascii="Arial" w:hAnsi="Arial" w:cs="Arial"/>
              </w:rPr>
            </w:pPr>
            <w:r w:rsidRPr="00DC7C77">
              <w:rPr>
                <w:rFonts w:ascii="Arial" w:hAnsi="Arial" w:cs="Arial"/>
              </w:rPr>
              <w:t xml:space="preserve">Au moins un </w:t>
            </w:r>
            <w:proofErr w:type="spellStart"/>
            <w:r w:rsidRPr="00DC7C77">
              <w:rPr>
                <w:rFonts w:ascii="Arial" w:hAnsi="Arial" w:cs="Arial"/>
              </w:rPr>
              <w:t>Pick</w:t>
            </w:r>
            <w:proofErr w:type="spellEnd"/>
            <w:r w:rsidRPr="00DC7C77">
              <w:rPr>
                <w:rFonts w:ascii="Arial" w:hAnsi="Arial" w:cs="Arial"/>
              </w:rPr>
              <w:t xml:space="preserve">- up (produire </w:t>
            </w:r>
            <w:r w:rsidR="00B34363">
              <w:rPr>
                <w:rFonts w:ascii="Arial" w:hAnsi="Arial" w:cs="Arial"/>
              </w:rPr>
              <w:t xml:space="preserve">photocopie légalisée, datée et signée de la </w:t>
            </w:r>
            <w:r w:rsidRPr="00DC7C77">
              <w:rPr>
                <w:rFonts w:ascii="Arial" w:hAnsi="Arial" w:cs="Arial"/>
              </w:rPr>
              <w:t>carte grise ou contrat de location)</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46A1C2C5" w14:textId="77777777" w:rsidR="00290C46" w:rsidRDefault="00290C46" w:rsidP="00290C46">
            <w:pPr>
              <w:spacing w:line="276" w:lineRule="auto"/>
              <w:ind w:left="63"/>
              <w:rPr>
                <w:rFonts w:ascii="Arial" w:hAnsi="Arial" w:cs="Arial"/>
              </w:rPr>
            </w:pPr>
            <w:r>
              <w:rPr>
                <w:rFonts w:ascii="Arial" w:hAnsi="Arial" w:cs="Arial"/>
              </w:rPr>
              <w:t>OUI/NON</w:t>
            </w:r>
          </w:p>
        </w:tc>
      </w:tr>
      <w:tr w:rsidR="00B34363" w14:paraId="7DED3B19" w14:textId="77777777" w:rsidTr="00290C46">
        <w:trPr>
          <w:trHeight w:val="250"/>
          <w:jc w:val="center"/>
        </w:trPr>
        <w:tc>
          <w:tcPr>
            <w:tcW w:w="900" w:type="dxa"/>
            <w:tcBorders>
              <w:top w:val="single" w:sz="4" w:space="0" w:color="17365D"/>
              <w:left w:val="single" w:sz="4" w:space="0" w:color="17365D"/>
              <w:bottom w:val="single" w:sz="4" w:space="0" w:color="17365D"/>
              <w:right w:val="single" w:sz="4" w:space="0" w:color="17365D"/>
            </w:tcBorders>
          </w:tcPr>
          <w:p w14:paraId="27725ECF" w14:textId="39724199" w:rsidR="00B34363" w:rsidRDefault="00B34363" w:rsidP="00290C46">
            <w:pPr>
              <w:spacing w:line="276" w:lineRule="auto"/>
              <w:rPr>
                <w:rFonts w:ascii="Arial" w:hAnsi="Arial" w:cs="Arial"/>
              </w:rPr>
            </w:pPr>
            <w:r>
              <w:rPr>
                <w:rFonts w:ascii="Arial" w:hAnsi="Arial" w:cs="Arial"/>
              </w:rPr>
              <w:t>B.3.2</w:t>
            </w:r>
          </w:p>
        </w:tc>
        <w:tc>
          <w:tcPr>
            <w:tcW w:w="8451" w:type="dxa"/>
            <w:tcBorders>
              <w:top w:val="single" w:sz="4" w:space="0" w:color="17365D"/>
              <w:left w:val="single" w:sz="4" w:space="0" w:color="17365D"/>
              <w:bottom w:val="single" w:sz="4" w:space="0" w:color="17365D"/>
              <w:right w:val="single" w:sz="4" w:space="0" w:color="17365D"/>
            </w:tcBorders>
            <w:vAlign w:val="center"/>
          </w:tcPr>
          <w:p w14:paraId="69ABE5F1" w14:textId="7F44ABE7" w:rsidR="00B34363" w:rsidRPr="00DC7C77" w:rsidRDefault="00B34363" w:rsidP="00290C46">
            <w:pPr>
              <w:widowControl w:val="0"/>
              <w:autoSpaceDE w:val="0"/>
              <w:autoSpaceDN w:val="0"/>
              <w:adjustRightInd w:val="0"/>
              <w:ind w:right="-20"/>
              <w:rPr>
                <w:rFonts w:ascii="Arial" w:hAnsi="Arial" w:cs="Arial"/>
              </w:rPr>
            </w:pPr>
            <w:r>
              <w:rPr>
                <w:rFonts w:ascii="Arial" w:hAnsi="Arial" w:cs="Arial"/>
              </w:rPr>
              <w:t>Liste un petit matériel de chantier</w:t>
            </w:r>
          </w:p>
        </w:tc>
        <w:tc>
          <w:tcPr>
            <w:tcW w:w="1353" w:type="dxa"/>
            <w:tcBorders>
              <w:top w:val="single" w:sz="4" w:space="0" w:color="17365D"/>
              <w:left w:val="single" w:sz="4" w:space="0" w:color="17365D"/>
              <w:bottom w:val="single" w:sz="4" w:space="0" w:color="17365D"/>
              <w:right w:val="single" w:sz="4" w:space="0" w:color="17365D"/>
            </w:tcBorders>
            <w:vAlign w:val="center"/>
          </w:tcPr>
          <w:p w14:paraId="02A137FB" w14:textId="3A1BC6AC" w:rsidR="00B34363" w:rsidRDefault="00B34363" w:rsidP="00290C46">
            <w:pPr>
              <w:spacing w:line="276" w:lineRule="auto"/>
              <w:ind w:left="63"/>
              <w:rPr>
                <w:rFonts w:ascii="Arial" w:hAnsi="Arial" w:cs="Arial"/>
              </w:rPr>
            </w:pPr>
            <w:r>
              <w:rPr>
                <w:rFonts w:ascii="Arial" w:hAnsi="Arial" w:cs="Arial"/>
              </w:rPr>
              <w:t>OUI/NON</w:t>
            </w:r>
          </w:p>
        </w:tc>
      </w:tr>
      <w:tr w:rsidR="00290C46" w14:paraId="5353ABEC" w14:textId="77777777" w:rsidTr="00290C46">
        <w:trPr>
          <w:trHeight w:val="250"/>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030AE083" w14:textId="77777777" w:rsidR="00290C46" w:rsidRDefault="00290C46" w:rsidP="00290C46">
            <w:pPr>
              <w:spacing w:line="276" w:lineRule="auto"/>
              <w:jc w:val="both"/>
              <w:rPr>
                <w:rFonts w:ascii="Arial" w:hAnsi="Arial" w:cs="Arial"/>
                <w:b/>
              </w:rPr>
            </w:pPr>
            <w:r>
              <w:rPr>
                <w:rFonts w:ascii="Arial" w:hAnsi="Arial" w:cs="Arial"/>
                <w:b/>
              </w:rPr>
              <w:t>B.4 Méthodologie d’exécution des travaux, analyse des prestations à effectuer</w:t>
            </w:r>
          </w:p>
        </w:tc>
      </w:tr>
      <w:tr w:rsidR="00290C46" w14:paraId="2DEF5212" w14:textId="77777777" w:rsidTr="00290C46">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14:paraId="4BF76EA1" w14:textId="77777777" w:rsidR="00290C46" w:rsidRDefault="00290C46" w:rsidP="00290C46">
            <w:pPr>
              <w:spacing w:line="276" w:lineRule="auto"/>
              <w:rPr>
                <w:rFonts w:ascii="Arial" w:hAnsi="Arial" w:cs="Arial"/>
              </w:rPr>
            </w:pPr>
            <w:r>
              <w:rPr>
                <w:rFonts w:ascii="Arial" w:hAnsi="Arial" w:cs="Arial"/>
              </w:rPr>
              <w:t>B.4.1</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6E5BE490" w14:textId="77777777" w:rsidR="00290C46" w:rsidRDefault="00290C46" w:rsidP="00290C46">
            <w:pPr>
              <w:widowControl w:val="0"/>
              <w:autoSpaceDE w:val="0"/>
              <w:autoSpaceDN w:val="0"/>
              <w:adjustRightInd w:val="0"/>
              <w:ind w:right="-20"/>
              <w:rPr>
                <w:rFonts w:ascii="Arial" w:hAnsi="Arial" w:cs="Arial"/>
              </w:rPr>
            </w:pPr>
            <w:r>
              <w:rPr>
                <w:rFonts w:ascii="Arial" w:hAnsi="Arial" w:cs="Arial"/>
              </w:rPr>
              <w:t xml:space="preserve">Note technique détaillée concernant l’organisation des travaux et le mode d’exécution de chaque tache </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565C4C7E"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7C9CBF91" w14:textId="77777777" w:rsidTr="00290C46">
        <w:trPr>
          <w:trHeight w:val="162"/>
          <w:jc w:val="center"/>
        </w:trPr>
        <w:tc>
          <w:tcPr>
            <w:tcW w:w="900" w:type="dxa"/>
            <w:tcBorders>
              <w:top w:val="single" w:sz="4" w:space="0" w:color="17365D"/>
              <w:left w:val="single" w:sz="4" w:space="0" w:color="17365D"/>
              <w:bottom w:val="single" w:sz="4" w:space="0" w:color="17365D"/>
              <w:right w:val="single" w:sz="4" w:space="0" w:color="17365D"/>
            </w:tcBorders>
          </w:tcPr>
          <w:p w14:paraId="512C3D47"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tcPr>
          <w:p w14:paraId="2937A43C" w14:textId="77777777" w:rsidR="00290C46" w:rsidRDefault="00290C46" w:rsidP="00290C46">
            <w:pPr>
              <w:widowControl w:val="0"/>
              <w:autoSpaceDE w:val="0"/>
              <w:autoSpaceDN w:val="0"/>
              <w:adjustRightInd w:val="0"/>
              <w:ind w:right="-20"/>
              <w:rPr>
                <w:rFonts w:ascii="Arial" w:hAnsi="Arial" w:cs="Arial"/>
              </w:rPr>
            </w:pPr>
            <w:r>
              <w:rPr>
                <w:rFonts w:ascii="Arial" w:hAnsi="Arial" w:cs="Arial"/>
              </w:rPr>
              <w:t>Organigramme de projet de l’entreprise</w:t>
            </w:r>
          </w:p>
        </w:tc>
        <w:tc>
          <w:tcPr>
            <w:tcW w:w="1353" w:type="dxa"/>
            <w:tcBorders>
              <w:top w:val="single" w:sz="4" w:space="0" w:color="17365D"/>
              <w:left w:val="single" w:sz="4" w:space="0" w:color="17365D"/>
              <w:bottom w:val="single" w:sz="4" w:space="0" w:color="17365D"/>
              <w:right w:val="single" w:sz="4" w:space="0" w:color="17365D"/>
            </w:tcBorders>
            <w:vAlign w:val="center"/>
          </w:tcPr>
          <w:p w14:paraId="56A46AA9"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3137E920" w14:textId="77777777" w:rsidTr="00290C46">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14:paraId="246E0647" w14:textId="77777777" w:rsidR="00290C46" w:rsidRDefault="00290C46" w:rsidP="00290C46">
            <w:pPr>
              <w:spacing w:line="276" w:lineRule="auto"/>
              <w:rPr>
                <w:rFonts w:ascii="Arial" w:hAnsi="Arial" w:cs="Arial"/>
              </w:rPr>
            </w:pPr>
            <w:r>
              <w:rPr>
                <w:rFonts w:ascii="Arial" w:hAnsi="Arial" w:cs="Arial"/>
              </w:rPr>
              <w:t>B.4.2</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2BF39B26" w14:textId="77777777" w:rsidR="00290C46" w:rsidRDefault="00290C46" w:rsidP="00290C46">
            <w:pPr>
              <w:widowControl w:val="0"/>
              <w:autoSpaceDE w:val="0"/>
              <w:autoSpaceDN w:val="0"/>
              <w:adjustRightInd w:val="0"/>
              <w:ind w:right="-20"/>
              <w:rPr>
                <w:rFonts w:ascii="Arial" w:hAnsi="Arial" w:cs="Arial"/>
              </w:rPr>
            </w:pPr>
            <w:r>
              <w:rPr>
                <w:rFonts w:ascii="Arial" w:hAnsi="Arial" w:cs="Arial"/>
              </w:rPr>
              <w:t xml:space="preserve">Planning détaillé d’exécution des travaux </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3B93D3FA"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6F674915" w14:textId="77777777" w:rsidTr="00290C46">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14:paraId="48F73928" w14:textId="77777777" w:rsidR="00290C46" w:rsidRDefault="00290C46" w:rsidP="00290C46">
            <w:pPr>
              <w:spacing w:line="276" w:lineRule="auto"/>
              <w:rPr>
                <w:rFonts w:ascii="Arial" w:hAnsi="Arial" w:cs="Arial"/>
              </w:rPr>
            </w:pPr>
            <w:r>
              <w:rPr>
                <w:rFonts w:ascii="Arial" w:hAnsi="Arial" w:cs="Arial"/>
              </w:rPr>
              <w:t>B.4.3</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4F5886C7" w14:textId="77777777" w:rsidR="00290C46" w:rsidRDefault="00290C46" w:rsidP="00290C46">
            <w:pPr>
              <w:widowControl w:val="0"/>
              <w:autoSpaceDE w:val="0"/>
              <w:autoSpaceDN w:val="0"/>
              <w:adjustRightInd w:val="0"/>
              <w:ind w:right="-20"/>
              <w:rPr>
                <w:rFonts w:ascii="Arial" w:hAnsi="Arial" w:cs="Arial"/>
              </w:rPr>
            </w:pPr>
            <w:r>
              <w:rPr>
                <w:rFonts w:ascii="Arial" w:hAnsi="Arial" w:cs="Arial"/>
              </w:rPr>
              <w:t>Protection de l’environnement/sécurité et santé des personnels du chantier</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12375291"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0496E9CA" w14:textId="77777777" w:rsidTr="00290C46">
        <w:trPr>
          <w:trHeight w:val="217"/>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686BA49C" w14:textId="77777777" w:rsidR="00290C46" w:rsidRDefault="00290C46" w:rsidP="00290C46">
            <w:pPr>
              <w:spacing w:line="276" w:lineRule="auto"/>
              <w:jc w:val="both"/>
              <w:rPr>
                <w:rFonts w:ascii="Arial" w:hAnsi="Arial" w:cs="Arial"/>
                <w:b/>
              </w:rPr>
            </w:pPr>
            <w:r>
              <w:rPr>
                <w:rFonts w:ascii="Arial" w:hAnsi="Arial" w:cs="Arial"/>
                <w:b/>
              </w:rPr>
              <w:t>B.5 Sous-traitance</w:t>
            </w:r>
          </w:p>
        </w:tc>
      </w:tr>
      <w:tr w:rsidR="00290C46" w14:paraId="531BD6F6" w14:textId="77777777" w:rsidTr="00290C46">
        <w:trPr>
          <w:trHeight w:val="182"/>
          <w:jc w:val="center"/>
        </w:trPr>
        <w:tc>
          <w:tcPr>
            <w:tcW w:w="900" w:type="dxa"/>
            <w:tcBorders>
              <w:top w:val="single" w:sz="4" w:space="0" w:color="17365D"/>
              <w:left w:val="single" w:sz="4" w:space="0" w:color="17365D"/>
              <w:bottom w:val="single" w:sz="4" w:space="0" w:color="17365D"/>
              <w:right w:val="single" w:sz="4" w:space="0" w:color="17365D"/>
            </w:tcBorders>
            <w:hideMark/>
          </w:tcPr>
          <w:p w14:paraId="2C939A30" w14:textId="77777777" w:rsidR="00290C46" w:rsidRDefault="00290C46" w:rsidP="00290C46">
            <w:pPr>
              <w:spacing w:line="276" w:lineRule="auto"/>
              <w:rPr>
                <w:rFonts w:ascii="Arial" w:hAnsi="Arial" w:cs="Arial"/>
              </w:rPr>
            </w:pPr>
            <w:r>
              <w:rPr>
                <w:rFonts w:ascii="Arial" w:hAnsi="Arial" w:cs="Arial"/>
              </w:rPr>
              <w:t>B.5.1</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358EF8EF" w14:textId="77777777" w:rsidR="00290C46" w:rsidRDefault="00290C46" w:rsidP="00290C46">
            <w:pPr>
              <w:spacing w:line="276" w:lineRule="auto"/>
              <w:rPr>
                <w:rFonts w:ascii="Arial" w:hAnsi="Arial" w:cs="Arial"/>
              </w:rPr>
            </w:pPr>
            <w:r>
              <w:rPr>
                <w:rFonts w:ascii="Arial" w:hAnsi="Arial" w:cs="Arial"/>
              </w:rPr>
              <w:t>N’aura pas recours à un sous-traitant</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48F0A5F7"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55E7DB43" w14:textId="77777777" w:rsidTr="00290C46">
        <w:trPr>
          <w:trHeight w:val="182"/>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6E127A39" w14:textId="77777777" w:rsidR="00290C46" w:rsidRDefault="00290C46" w:rsidP="00290C46">
            <w:pPr>
              <w:spacing w:line="276" w:lineRule="auto"/>
              <w:ind w:left="63"/>
              <w:jc w:val="both"/>
              <w:rPr>
                <w:rFonts w:ascii="Arial" w:hAnsi="Arial" w:cs="Arial"/>
                <w:b/>
              </w:rPr>
            </w:pPr>
            <w:r>
              <w:rPr>
                <w:rFonts w:ascii="Arial" w:hAnsi="Arial" w:cs="Arial"/>
                <w:b/>
              </w:rPr>
              <w:t>B.6.Protection de l’environnement</w:t>
            </w:r>
          </w:p>
        </w:tc>
      </w:tr>
      <w:tr w:rsidR="00290C46" w14:paraId="679B3601" w14:textId="77777777" w:rsidTr="00290C46">
        <w:trPr>
          <w:trHeight w:val="260"/>
          <w:jc w:val="center"/>
        </w:trPr>
        <w:tc>
          <w:tcPr>
            <w:tcW w:w="900" w:type="dxa"/>
            <w:tcBorders>
              <w:top w:val="single" w:sz="4" w:space="0" w:color="17365D"/>
              <w:left w:val="single" w:sz="4" w:space="0" w:color="17365D"/>
              <w:bottom w:val="single" w:sz="4" w:space="0" w:color="17365D"/>
              <w:right w:val="single" w:sz="4" w:space="0" w:color="17365D"/>
            </w:tcBorders>
            <w:hideMark/>
          </w:tcPr>
          <w:p w14:paraId="3AD36B3D" w14:textId="77777777" w:rsidR="00290C46" w:rsidRDefault="00290C46" w:rsidP="00290C46">
            <w:pPr>
              <w:spacing w:line="276" w:lineRule="auto"/>
              <w:rPr>
                <w:rFonts w:ascii="Arial" w:hAnsi="Arial" w:cs="Arial"/>
              </w:rPr>
            </w:pPr>
            <w:r>
              <w:rPr>
                <w:rFonts w:ascii="Arial" w:hAnsi="Arial" w:cs="Arial"/>
              </w:rPr>
              <w:t>B.6.1</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5BC5CB17" w14:textId="77777777" w:rsidR="00290C46" w:rsidRDefault="00290C46" w:rsidP="00290C46">
            <w:pPr>
              <w:spacing w:line="276" w:lineRule="auto"/>
              <w:rPr>
                <w:rFonts w:ascii="Arial" w:hAnsi="Arial" w:cs="Arial"/>
              </w:rPr>
            </w:pPr>
            <w:r>
              <w:rPr>
                <w:rFonts w:ascii="Arial" w:hAnsi="Arial" w:cs="Arial"/>
              </w:rPr>
              <w:t>Mesures préconisées pertinentes en rapport avec le projet</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4E0D1995"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189FAA83" w14:textId="77777777" w:rsidTr="00290C46">
        <w:trPr>
          <w:trHeight w:val="260"/>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4873AC24" w14:textId="77777777" w:rsidR="00290C46" w:rsidRDefault="00290C46" w:rsidP="00290C46">
            <w:pPr>
              <w:spacing w:line="276" w:lineRule="auto"/>
              <w:ind w:left="63"/>
              <w:jc w:val="both"/>
              <w:rPr>
                <w:rFonts w:ascii="Arial" w:hAnsi="Arial" w:cs="Arial"/>
                <w:b/>
              </w:rPr>
            </w:pPr>
            <w:r>
              <w:rPr>
                <w:rFonts w:ascii="Arial" w:hAnsi="Arial" w:cs="Arial"/>
                <w:b/>
              </w:rPr>
              <w:t>B.7 Sécurité-Santé-Hygiène des personnels de chantier</w:t>
            </w:r>
          </w:p>
        </w:tc>
      </w:tr>
      <w:tr w:rsidR="00290C46" w14:paraId="2E3837BF" w14:textId="77777777" w:rsidTr="00290C46">
        <w:trPr>
          <w:trHeight w:val="336"/>
          <w:jc w:val="center"/>
        </w:trPr>
        <w:tc>
          <w:tcPr>
            <w:tcW w:w="900" w:type="dxa"/>
            <w:tcBorders>
              <w:top w:val="single" w:sz="4" w:space="0" w:color="17365D"/>
              <w:left w:val="single" w:sz="4" w:space="0" w:color="17365D"/>
              <w:bottom w:val="single" w:sz="4" w:space="0" w:color="17365D"/>
              <w:right w:val="single" w:sz="4" w:space="0" w:color="17365D"/>
            </w:tcBorders>
            <w:hideMark/>
          </w:tcPr>
          <w:p w14:paraId="405D175E" w14:textId="77777777" w:rsidR="00290C46" w:rsidRDefault="00290C46" w:rsidP="00290C46">
            <w:pPr>
              <w:spacing w:line="276" w:lineRule="auto"/>
              <w:rPr>
                <w:rFonts w:ascii="Arial" w:hAnsi="Arial" w:cs="Arial"/>
              </w:rPr>
            </w:pPr>
            <w:r>
              <w:rPr>
                <w:rFonts w:ascii="Arial" w:hAnsi="Arial" w:cs="Arial"/>
              </w:rPr>
              <w:t>B.7.1</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4E563854" w14:textId="77777777" w:rsidR="00290C46" w:rsidRDefault="00290C46" w:rsidP="00290C46">
            <w:pPr>
              <w:spacing w:line="276" w:lineRule="auto"/>
              <w:rPr>
                <w:rFonts w:ascii="Arial" w:hAnsi="Arial" w:cs="Arial"/>
              </w:rPr>
            </w:pPr>
            <w:r>
              <w:rPr>
                <w:rFonts w:ascii="Arial" w:hAnsi="Arial" w:cs="Arial"/>
              </w:rPr>
              <w:t>Mesures préconisées pertinentes en rapport avec le projet</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5CBBDDC8"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70A1D75E" w14:textId="77777777" w:rsidTr="00290C46">
        <w:trPr>
          <w:trHeight w:val="290"/>
          <w:jc w:val="center"/>
        </w:trPr>
        <w:tc>
          <w:tcPr>
            <w:tcW w:w="10704" w:type="dxa"/>
            <w:gridSpan w:val="3"/>
            <w:tcBorders>
              <w:top w:val="single" w:sz="4" w:space="0" w:color="17365D"/>
              <w:left w:val="single" w:sz="4" w:space="0" w:color="17365D"/>
              <w:bottom w:val="single" w:sz="4" w:space="0" w:color="17365D"/>
              <w:right w:val="single" w:sz="4" w:space="0" w:color="17365D"/>
            </w:tcBorders>
            <w:hideMark/>
          </w:tcPr>
          <w:p w14:paraId="3DBF580E" w14:textId="77777777" w:rsidR="00290C46" w:rsidRDefault="00290C46" w:rsidP="00290C46">
            <w:pPr>
              <w:spacing w:line="276" w:lineRule="auto"/>
              <w:jc w:val="both"/>
              <w:rPr>
                <w:rFonts w:ascii="Arial" w:hAnsi="Arial" w:cs="Arial"/>
                <w:b/>
              </w:rPr>
            </w:pPr>
            <w:r>
              <w:rPr>
                <w:rFonts w:ascii="Arial" w:hAnsi="Arial" w:cs="Arial"/>
                <w:b/>
              </w:rPr>
              <w:t>B.8 Rapport de visite des lieux</w:t>
            </w:r>
          </w:p>
        </w:tc>
      </w:tr>
      <w:tr w:rsidR="00290C46" w14:paraId="72754BC4"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hideMark/>
          </w:tcPr>
          <w:p w14:paraId="0BD01987" w14:textId="77777777" w:rsidR="00290C46" w:rsidRDefault="00290C46" w:rsidP="00290C46">
            <w:pPr>
              <w:spacing w:line="276" w:lineRule="auto"/>
              <w:rPr>
                <w:rFonts w:ascii="Arial" w:hAnsi="Arial" w:cs="Arial"/>
              </w:rPr>
            </w:pPr>
            <w:r>
              <w:rPr>
                <w:rFonts w:ascii="Arial" w:hAnsi="Arial" w:cs="Arial"/>
              </w:rPr>
              <w:t>B.8.2</w:t>
            </w: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49700491" w14:textId="77777777" w:rsidR="00290C46" w:rsidRDefault="00290C46" w:rsidP="00290C46">
            <w:pPr>
              <w:spacing w:line="276" w:lineRule="auto"/>
              <w:rPr>
                <w:rFonts w:ascii="Arial" w:hAnsi="Arial" w:cs="Arial"/>
              </w:rPr>
            </w:pPr>
            <w:r>
              <w:rPr>
                <w:rFonts w:ascii="Arial" w:hAnsi="Arial" w:cs="Arial"/>
              </w:rPr>
              <w:t xml:space="preserve">Rapport de visite pertinent </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696C152D"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4267C62E"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14:paraId="18E8980A"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hideMark/>
          </w:tcPr>
          <w:p w14:paraId="2E1D7899" w14:textId="77777777" w:rsidR="00290C46" w:rsidRDefault="00290C46" w:rsidP="00290C46">
            <w:pPr>
              <w:spacing w:line="276" w:lineRule="auto"/>
              <w:jc w:val="center"/>
              <w:rPr>
                <w:rFonts w:ascii="Arial" w:hAnsi="Arial" w:cs="Arial"/>
                <w:b/>
              </w:rPr>
            </w:pPr>
            <w:r>
              <w:rPr>
                <w:rFonts w:ascii="Arial" w:hAnsi="Arial" w:cs="Arial"/>
                <w:b/>
              </w:rPr>
              <w:t>TOTAL DE OUI</w:t>
            </w:r>
          </w:p>
        </w:tc>
        <w:tc>
          <w:tcPr>
            <w:tcW w:w="1353" w:type="dxa"/>
            <w:tcBorders>
              <w:top w:val="single" w:sz="4" w:space="0" w:color="17365D"/>
              <w:left w:val="single" w:sz="4" w:space="0" w:color="17365D"/>
              <w:bottom w:val="single" w:sz="4" w:space="0" w:color="17365D"/>
              <w:right w:val="single" w:sz="4" w:space="0" w:color="17365D"/>
            </w:tcBorders>
            <w:vAlign w:val="center"/>
          </w:tcPr>
          <w:p w14:paraId="3BA84B91" w14:textId="77777777" w:rsidR="00290C46" w:rsidRDefault="00290C46" w:rsidP="00290C46">
            <w:pPr>
              <w:spacing w:line="276" w:lineRule="auto"/>
              <w:ind w:left="63"/>
              <w:rPr>
                <w:rFonts w:ascii="Arial" w:hAnsi="Arial" w:cs="Arial"/>
              </w:rPr>
            </w:pPr>
          </w:p>
        </w:tc>
      </w:tr>
      <w:tr w:rsidR="00290C46" w14:paraId="13DC59C9"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14:paraId="222A97A6"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hideMark/>
          </w:tcPr>
          <w:p w14:paraId="570872FA" w14:textId="77777777" w:rsidR="00290C46" w:rsidRDefault="00290C46" w:rsidP="00290C46">
            <w:pPr>
              <w:spacing w:line="276" w:lineRule="auto"/>
              <w:jc w:val="center"/>
              <w:rPr>
                <w:rFonts w:ascii="Arial" w:hAnsi="Arial" w:cs="Arial"/>
                <w:b/>
              </w:rPr>
            </w:pPr>
            <w:r>
              <w:rPr>
                <w:rFonts w:ascii="Arial" w:hAnsi="Arial" w:cs="Arial"/>
                <w:b/>
              </w:rPr>
              <w:t>TOTAL DE NON</w:t>
            </w:r>
          </w:p>
        </w:tc>
        <w:tc>
          <w:tcPr>
            <w:tcW w:w="1353" w:type="dxa"/>
            <w:tcBorders>
              <w:top w:val="single" w:sz="4" w:space="0" w:color="17365D"/>
              <w:left w:val="single" w:sz="4" w:space="0" w:color="17365D"/>
              <w:bottom w:val="single" w:sz="4" w:space="0" w:color="17365D"/>
              <w:right w:val="single" w:sz="4" w:space="0" w:color="17365D"/>
            </w:tcBorders>
            <w:vAlign w:val="center"/>
          </w:tcPr>
          <w:p w14:paraId="7A2FB915" w14:textId="77777777" w:rsidR="00290C46" w:rsidRDefault="00290C46" w:rsidP="00290C46">
            <w:pPr>
              <w:spacing w:line="276" w:lineRule="auto"/>
              <w:ind w:left="63"/>
              <w:rPr>
                <w:rFonts w:ascii="Arial" w:hAnsi="Arial" w:cs="Arial"/>
              </w:rPr>
            </w:pPr>
          </w:p>
        </w:tc>
      </w:tr>
      <w:tr w:rsidR="00290C46" w14:paraId="6366B2A1" w14:textId="77777777" w:rsidTr="00290C46">
        <w:trPr>
          <w:trHeight w:val="329"/>
          <w:jc w:val="center"/>
        </w:trPr>
        <w:tc>
          <w:tcPr>
            <w:tcW w:w="900" w:type="dxa"/>
            <w:tcBorders>
              <w:top w:val="single" w:sz="4" w:space="0" w:color="17365D"/>
              <w:left w:val="single" w:sz="4" w:space="0" w:color="17365D"/>
              <w:bottom w:val="single" w:sz="4" w:space="0" w:color="17365D"/>
              <w:right w:val="single" w:sz="4" w:space="0" w:color="17365D"/>
            </w:tcBorders>
          </w:tcPr>
          <w:p w14:paraId="076D30F1"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tcPr>
          <w:p w14:paraId="02FB3484" w14:textId="77777777" w:rsidR="00290C46" w:rsidRPr="00643CA5" w:rsidRDefault="00290C46" w:rsidP="00290C46">
            <w:pPr>
              <w:pStyle w:val="Corpsdetexte2"/>
              <w:spacing w:line="216" w:lineRule="auto"/>
              <w:rPr>
                <w:rFonts w:ascii="Arial" w:hAnsi="Arial" w:cs="Arial"/>
                <w:b/>
                <w:bCs/>
              </w:rPr>
            </w:pPr>
            <w:r w:rsidRPr="00643CA5">
              <w:rPr>
                <w:rFonts w:ascii="Arial" w:hAnsi="Arial" w:cs="Arial"/>
              </w:rPr>
              <w:t>C-OFFRES  FINANCIERES</w:t>
            </w:r>
          </w:p>
        </w:tc>
        <w:tc>
          <w:tcPr>
            <w:tcW w:w="1353" w:type="dxa"/>
            <w:tcBorders>
              <w:top w:val="single" w:sz="4" w:space="0" w:color="17365D"/>
              <w:left w:val="single" w:sz="4" w:space="0" w:color="17365D"/>
              <w:bottom w:val="single" w:sz="4" w:space="0" w:color="17365D"/>
              <w:right w:val="single" w:sz="4" w:space="0" w:color="17365D"/>
            </w:tcBorders>
            <w:vAlign w:val="center"/>
          </w:tcPr>
          <w:p w14:paraId="7A1A70CF" w14:textId="77777777" w:rsidR="00290C46" w:rsidRDefault="00290C46" w:rsidP="00290C46">
            <w:pPr>
              <w:spacing w:line="276" w:lineRule="auto"/>
              <w:ind w:left="63"/>
              <w:rPr>
                <w:rFonts w:ascii="Arial" w:hAnsi="Arial" w:cs="Arial"/>
              </w:rPr>
            </w:pPr>
          </w:p>
        </w:tc>
      </w:tr>
      <w:tr w:rsidR="00290C46" w14:paraId="251C3697"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14:paraId="75DFBDF3" w14:textId="77777777" w:rsidR="00290C46" w:rsidRDefault="00290C46" w:rsidP="00290C46">
            <w:pPr>
              <w:spacing w:line="276" w:lineRule="auto"/>
              <w:jc w:val="center"/>
              <w:rPr>
                <w:rFonts w:ascii="Arial" w:hAnsi="Arial" w:cs="Arial"/>
              </w:rPr>
            </w:pPr>
            <w:r>
              <w:rPr>
                <w:rFonts w:ascii="Arial" w:hAnsi="Arial" w:cs="Arial"/>
              </w:rPr>
              <w:t>c.1</w:t>
            </w:r>
          </w:p>
        </w:tc>
        <w:tc>
          <w:tcPr>
            <w:tcW w:w="8451" w:type="dxa"/>
            <w:tcBorders>
              <w:top w:val="single" w:sz="4" w:space="0" w:color="17365D"/>
              <w:left w:val="single" w:sz="4" w:space="0" w:color="17365D"/>
              <w:bottom w:val="single" w:sz="4" w:space="0" w:color="17365D"/>
              <w:right w:val="single" w:sz="4" w:space="0" w:color="17365D"/>
            </w:tcBorders>
            <w:hideMark/>
          </w:tcPr>
          <w:p w14:paraId="23870FF6" w14:textId="77777777" w:rsidR="00290C46" w:rsidRPr="004419EB" w:rsidRDefault="00290C46" w:rsidP="00290C46">
            <w:pPr>
              <w:pStyle w:val="Corpsdetexte2"/>
              <w:spacing w:line="216" w:lineRule="auto"/>
              <w:rPr>
                <w:rFonts w:ascii="Arial" w:hAnsi="Arial" w:cs="Arial"/>
                <w:b/>
              </w:rPr>
            </w:pPr>
            <w:r w:rsidRPr="004419EB">
              <w:rPr>
                <w:rFonts w:ascii="Arial" w:hAnsi="Arial" w:cs="Arial"/>
              </w:rPr>
              <w:t>- Soumission timbrée et signée de l’entrepreneur</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0F7C0D70"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6DEF9812"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14:paraId="4666FB79" w14:textId="77777777" w:rsidR="00290C46" w:rsidRDefault="00290C46" w:rsidP="00290C46">
            <w:pPr>
              <w:spacing w:line="276" w:lineRule="auto"/>
              <w:jc w:val="center"/>
              <w:rPr>
                <w:rFonts w:ascii="Arial" w:hAnsi="Arial" w:cs="Arial"/>
              </w:rPr>
            </w:pPr>
            <w:r>
              <w:rPr>
                <w:rFonts w:ascii="Arial" w:hAnsi="Arial" w:cs="Arial"/>
              </w:rPr>
              <w:t>c.2</w:t>
            </w:r>
          </w:p>
        </w:tc>
        <w:tc>
          <w:tcPr>
            <w:tcW w:w="8451" w:type="dxa"/>
            <w:tcBorders>
              <w:top w:val="single" w:sz="4" w:space="0" w:color="17365D"/>
              <w:left w:val="single" w:sz="4" w:space="0" w:color="17365D"/>
              <w:bottom w:val="single" w:sz="4" w:space="0" w:color="17365D"/>
              <w:right w:val="single" w:sz="4" w:space="0" w:color="17365D"/>
            </w:tcBorders>
            <w:hideMark/>
          </w:tcPr>
          <w:p w14:paraId="77CA28C5" w14:textId="77777777" w:rsidR="00290C46" w:rsidRPr="004419EB" w:rsidRDefault="00290C46" w:rsidP="00290C46">
            <w:pPr>
              <w:pStyle w:val="Corpsdetexte2"/>
              <w:spacing w:line="216" w:lineRule="auto"/>
              <w:rPr>
                <w:rFonts w:ascii="Arial" w:hAnsi="Arial" w:cs="Arial"/>
                <w:b/>
              </w:rPr>
            </w:pPr>
            <w:r w:rsidRPr="004419EB">
              <w:rPr>
                <w:rFonts w:ascii="Arial" w:hAnsi="Arial" w:cs="Arial"/>
              </w:rPr>
              <w:t>- Cadre du détail estimatif complété, paraphé et signé à la dernière page, suivant le modèle proposé</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218B0946"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55505D25"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14:paraId="1BA9DBFC" w14:textId="77777777" w:rsidR="00290C46" w:rsidRDefault="00290C46" w:rsidP="00290C46">
            <w:pPr>
              <w:spacing w:line="276" w:lineRule="auto"/>
              <w:jc w:val="center"/>
              <w:rPr>
                <w:rFonts w:ascii="Arial" w:hAnsi="Arial" w:cs="Arial"/>
              </w:rPr>
            </w:pPr>
            <w:r>
              <w:rPr>
                <w:rFonts w:ascii="Arial" w:hAnsi="Arial" w:cs="Arial"/>
              </w:rPr>
              <w:t>c.3</w:t>
            </w:r>
          </w:p>
        </w:tc>
        <w:tc>
          <w:tcPr>
            <w:tcW w:w="8451" w:type="dxa"/>
            <w:tcBorders>
              <w:top w:val="single" w:sz="4" w:space="0" w:color="17365D"/>
              <w:left w:val="single" w:sz="4" w:space="0" w:color="17365D"/>
              <w:bottom w:val="single" w:sz="4" w:space="0" w:color="17365D"/>
              <w:right w:val="single" w:sz="4" w:space="0" w:color="17365D"/>
            </w:tcBorders>
            <w:hideMark/>
          </w:tcPr>
          <w:p w14:paraId="5E690652" w14:textId="77777777" w:rsidR="00290C46" w:rsidRPr="004419EB" w:rsidRDefault="00290C46" w:rsidP="00290C46">
            <w:pPr>
              <w:pStyle w:val="Corpsdetexte2"/>
              <w:spacing w:line="216" w:lineRule="auto"/>
              <w:rPr>
                <w:rFonts w:ascii="Arial" w:hAnsi="Arial" w:cs="Arial"/>
                <w:b/>
              </w:rPr>
            </w:pPr>
            <w:r w:rsidRPr="004419EB">
              <w:rPr>
                <w:rFonts w:ascii="Arial" w:hAnsi="Arial" w:cs="Arial"/>
              </w:rPr>
              <w:t>- Le cadre du bordereau des prix unitaires, paraphe à toutes les pages suivant le modèle proposé </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7E246555"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11B6CFA8"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14:paraId="07124A9B" w14:textId="77777777" w:rsidR="00290C46" w:rsidRDefault="00290C46" w:rsidP="00290C46">
            <w:pPr>
              <w:spacing w:line="276" w:lineRule="auto"/>
              <w:jc w:val="center"/>
              <w:rPr>
                <w:rFonts w:ascii="Arial" w:hAnsi="Arial" w:cs="Arial"/>
              </w:rPr>
            </w:pPr>
            <w:r>
              <w:rPr>
                <w:rFonts w:ascii="Arial" w:hAnsi="Arial" w:cs="Arial"/>
              </w:rPr>
              <w:t>c.4</w:t>
            </w:r>
          </w:p>
        </w:tc>
        <w:tc>
          <w:tcPr>
            <w:tcW w:w="8451" w:type="dxa"/>
            <w:tcBorders>
              <w:top w:val="single" w:sz="4" w:space="0" w:color="17365D"/>
              <w:left w:val="single" w:sz="4" w:space="0" w:color="17365D"/>
              <w:bottom w:val="single" w:sz="4" w:space="0" w:color="17365D"/>
              <w:right w:val="single" w:sz="4" w:space="0" w:color="17365D"/>
            </w:tcBorders>
            <w:hideMark/>
          </w:tcPr>
          <w:p w14:paraId="63C4E0F1" w14:textId="77777777" w:rsidR="00290C46" w:rsidRPr="004419EB" w:rsidRDefault="00290C46" w:rsidP="00290C46">
            <w:pPr>
              <w:pStyle w:val="Corpsdetexte2"/>
              <w:spacing w:line="216" w:lineRule="auto"/>
              <w:rPr>
                <w:rFonts w:ascii="Arial" w:hAnsi="Arial" w:cs="Arial"/>
                <w:b/>
              </w:rPr>
            </w:pPr>
            <w:r w:rsidRPr="004419EB">
              <w:rPr>
                <w:rFonts w:ascii="Arial" w:hAnsi="Arial" w:cs="Arial"/>
              </w:rPr>
              <w:t>- Tous les sous détail des prix unitaires paraphés, suivant le modèle proposé (vérification de la pertinence)</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12F66614"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0BDB8640"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14:paraId="2D4910F6" w14:textId="77777777" w:rsidR="00290C46" w:rsidRDefault="00290C46" w:rsidP="00290C46">
            <w:pPr>
              <w:widowControl w:val="0"/>
              <w:autoSpaceDE w:val="0"/>
              <w:autoSpaceDN w:val="0"/>
              <w:adjustRightInd w:val="0"/>
              <w:spacing w:line="360" w:lineRule="auto"/>
              <w:ind w:right="-20"/>
              <w:jc w:val="center"/>
              <w:rPr>
                <w:rFonts w:ascii="Arial" w:hAnsi="Arial" w:cs="Arial"/>
              </w:rPr>
            </w:pPr>
            <w:r>
              <w:rPr>
                <w:rFonts w:ascii="Arial" w:hAnsi="Arial" w:cs="Arial"/>
              </w:rPr>
              <w:t>C5</w:t>
            </w:r>
          </w:p>
        </w:tc>
        <w:tc>
          <w:tcPr>
            <w:tcW w:w="8451" w:type="dxa"/>
            <w:tcBorders>
              <w:top w:val="single" w:sz="4" w:space="0" w:color="17365D"/>
              <w:left w:val="single" w:sz="4" w:space="0" w:color="17365D"/>
              <w:bottom w:val="single" w:sz="4" w:space="0" w:color="17365D"/>
              <w:right w:val="single" w:sz="4" w:space="0" w:color="17365D"/>
            </w:tcBorders>
            <w:hideMark/>
          </w:tcPr>
          <w:p w14:paraId="671C784B" w14:textId="7EA0B6B0" w:rsidR="00290C46" w:rsidRPr="004419EB" w:rsidRDefault="00290C46" w:rsidP="00290C46">
            <w:pPr>
              <w:widowControl w:val="0"/>
              <w:autoSpaceDE w:val="0"/>
              <w:autoSpaceDN w:val="0"/>
              <w:adjustRightInd w:val="0"/>
              <w:ind w:right="-20"/>
              <w:rPr>
                <w:rFonts w:ascii="Arial" w:hAnsi="Arial" w:cs="Arial"/>
              </w:rPr>
            </w:pPr>
            <w:r w:rsidRPr="004419EB">
              <w:rPr>
                <w:rFonts w:ascii="Arial" w:hAnsi="Arial" w:cs="Arial"/>
                <w:bCs/>
              </w:rPr>
              <w:t>Une ca</w:t>
            </w:r>
            <w:r w:rsidR="00B6723F">
              <w:rPr>
                <w:rFonts w:ascii="Arial" w:hAnsi="Arial" w:cs="Arial"/>
                <w:bCs/>
              </w:rPr>
              <w:t>p</w:t>
            </w:r>
            <w:r w:rsidR="00FD357F">
              <w:rPr>
                <w:rFonts w:ascii="Arial" w:hAnsi="Arial" w:cs="Arial"/>
                <w:bCs/>
              </w:rPr>
              <w:t>acité de préfinancement de Quatre millions (4</w:t>
            </w:r>
            <w:r w:rsidRPr="004419EB">
              <w:rPr>
                <w:rFonts w:ascii="Arial" w:hAnsi="Arial" w:cs="Arial"/>
                <w:bCs/>
              </w:rPr>
              <w:t> 000 000)  FCFA au moins, délivrée par une banque de premier ordre agréée par le MINFI</w:t>
            </w:r>
          </w:p>
        </w:tc>
        <w:tc>
          <w:tcPr>
            <w:tcW w:w="1353" w:type="dxa"/>
            <w:tcBorders>
              <w:top w:val="single" w:sz="4" w:space="0" w:color="17365D"/>
              <w:left w:val="single" w:sz="4" w:space="0" w:color="17365D"/>
              <w:bottom w:val="single" w:sz="4" w:space="0" w:color="17365D"/>
              <w:right w:val="single" w:sz="4" w:space="0" w:color="17365D"/>
            </w:tcBorders>
            <w:vAlign w:val="center"/>
            <w:hideMark/>
          </w:tcPr>
          <w:p w14:paraId="4A3FC7A9" w14:textId="77777777" w:rsidR="00290C46" w:rsidRDefault="00290C46" w:rsidP="00290C46">
            <w:pPr>
              <w:spacing w:line="276" w:lineRule="auto"/>
              <w:ind w:left="63"/>
              <w:rPr>
                <w:rFonts w:ascii="Arial" w:hAnsi="Arial" w:cs="Arial"/>
              </w:rPr>
            </w:pPr>
            <w:r>
              <w:rPr>
                <w:rFonts w:ascii="Arial" w:hAnsi="Arial" w:cs="Arial"/>
              </w:rPr>
              <w:t>OUI/NON</w:t>
            </w:r>
          </w:p>
        </w:tc>
      </w:tr>
      <w:tr w:rsidR="00290C46" w14:paraId="38DEEDAF" w14:textId="77777777" w:rsidTr="00290C46">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14:paraId="7FB9EF48" w14:textId="77777777" w:rsidR="00290C46" w:rsidRDefault="00290C46" w:rsidP="00290C46">
            <w:pPr>
              <w:spacing w:line="276" w:lineRule="auto"/>
              <w:rPr>
                <w:rFonts w:ascii="Arial" w:hAnsi="Arial" w:cs="Arial"/>
              </w:rPr>
            </w:pPr>
          </w:p>
        </w:tc>
        <w:tc>
          <w:tcPr>
            <w:tcW w:w="8451" w:type="dxa"/>
            <w:tcBorders>
              <w:top w:val="single" w:sz="4" w:space="0" w:color="17365D"/>
              <w:left w:val="single" w:sz="4" w:space="0" w:color="17365D"/>
              <w:bottom w:val="single" w:sz="4" w:space="0" w:color="17365D"/>
              <w:right w:val="single" w:sz="4" w:space="0" w:color="17365D"/>
            </w:tcBorders>
            <w:vAlign w:val="center"/>
            <w:hideMark/>
          </w:tcPr>
          <w:p w14:paraId="1B1D998A" w14:textId="77777777" w:rsidR="00290C46" w:rsidRDefault="00290C46" w:rsidP="00290C46">
            <w:pPr>
              <w:pStyle w:val="Corpsdetexte2"/>
              <w:spacing w:line="216" w:lineRule="auto"/>
              <w:rPr>
                <w:rFonts w:ascii="Arial" w:hAnsi="Arial" w:cs="Arial"/>
              </w:rPr>
            </w:pPr>
            <w:r>
              <w:rPr>
                <w:rFonts w:ascii="Arial" w:hAnsi="Arial" w:cs="Arial"/>
              </w:rPr>
              <w:t>TOTAL OFFRE FINANCIERE</w:t>
            </w:r>
          </w:p>
        </w:tc>
        <w:tc>
          <w:tcPr>
            <w:tcW w:w="1353" w:type="dxa"/>
            <w:tcBorders>
              <w:top w:val="single" w:sz="4" w:space="0" w:color="17365D"/>
              <w:left w:val="single" w:sz="4" w:space="0" w:color="17365D"/>
              <w:bottom w:val="single" w:sz="4" w:space="0" w:color="17365D"/>
              <w:right w:val="single" w:sz="4" w:space="0" w:color="17365D"/>
            </w:tcBorders>
            <w:vAlign w:val="center"/>
          </w:tcPr>
          <w:p w14:paraId="59980AB0" w14:textId="77777777" w:rsidR="00290C46" w:rsidRDefault="00290C46" w:rsidP="00290C46">
            <w:pPr>
              <w:spacing w:line="276" w:lineRule="auto"/>
              <w:ind w:left="63"/>
              <w:rPr>
                <w:rFonts w:ascii="Arial" w:hAnsi="Arial" w:cs="Arial"/>
              </w:rPr>
            </w:pPr>
          </w:p>
        </w:tc>
      </w:tr>
      <w:tr w:rsidR="00290C46" w14:paraId="1B7EDEF3" w14:textId="77777777" w:rsidTr="00290C46">
        <w:trPr>
          <w:trHeight w:val="132"/>
          <w:jc w:val="center"/>
        </w:trPr>
        <w:tc>
          <w:tcPr>
            <w:tcW w:w="9351" w:type="dxa"/>
            <w:gridSpan w:val="2"/>
            <w:tcBorders>
              <w:top w:val="single" w:sz="4" w:space="0" w:color="17365D"/>
              <w:left w:val="single" w:sz="4" w:space="0" w:color="17365D"/>
              <w:bottom w:val="single" w:sz="4" w:space="0" w:color="17365D"/>
              <w:right w:val="single" w:sz="4" w:space="0" w:color="17365D"/>
            </w:tcBorders>
            <w:vAlign w:val="center"/>
            <w:hideMark/>
          </w:tcPr>
          <w:p w14:paraId="5B51340E" w14:textId="77777777" w:rsidR="00290C46" w:rsidRPr="004419EB" w:rsidRDefault="00290C46" w:rsidP="00290C46">
            <w:pPr>
              <w:spacing w:line="276" w:lineRule="auto"/>
              <w:rPr>
                <w:rFonts w:ascii="Arial" w:hAnsi="Arial" w:cs="Arial"/>
              </w:rPr>
            </w:pPr>
            <w:r w:rsidRPr="004419EB">
              <w:rPr>
                <w:rFonts w:ascii="Arial" w:hAnsi="Arial" w:cs="Arial"/>
              </w:rPr>
              <w:t xml:space="preserve">                                                       TOTAL DE OUI</w:t>
            </w:r>
          </w:p>
        </w:tc>
        <w:tc>
          <w:tcPr>
            <w:tcW w:w="1353" w:type="dxa"/>
            <w:tcBorders>
              <w:top w:val="single" w:sz="4" w:space="0" w:color="17365D"/>
              <w:left w:val="single" w:sz="4" w:space="0" w:color="17365D"/>
              <w:bottom w:val="single" w:sz="4" w:space="0" w:color="17365D"/>
              <w:right w:val="single" w:sz="4" w:space="0" w:color="17365D"/>
            </w:tcBorders>
            <w:vAlign w:val="center"/>
          </w:tcPr>
          <w:p w14:paraId="5546E2FD" w14:textId="77777777" w:rsidR="00290C46" w:rsidRDefault="00290C46" w:rsidP="00290C46">
            <w:pPr>
              <w:spacing w:line="276" w:lineRule="auto"/>
              <w:ind w:left="63"/>
              <w:rPr>
                <w:rFonts w:ascii="Arial" w:hAnsi="Arial" w:cs="Arial"/>
                <w:b/>
              </w:rPr>
            </w:pPr>
          </w:p>
        </w:tc>
      </w:tr>
      <w:tr w:rsidR="00290C46" w14:paraId="76EA93AB" w14:textId="77777777" w:rsidTr="00290C46">
        <w:trPr>
          <w:trHeight w:val="132"/>
          <w:jc w:val="center"/>
        </w:trPr>
        <w:tc>
          <w:tcPr>
            <w:tcW w:w="9351" w:type="dxa"/>
            <w:gridSpan w:val="2"/>
            <w:tcBorders>
              <w:top w:val="single" w:sz="4" w:space="0" w:color="17365D"/>
              <w:left w:val="single" w:sz="4" w:space="0" w:color="17365D"/>
              <w:bottom w:val="single" w:sz="4" w:space="0" w:color="17365D"/>
              <w:right w:val="single" w:sz="4" w:space="0" w:color="17365D"/>
            </w:tcBorders>
            <w:vAlign w:val="center"/>
            <w:hideMark/>
          </w:tcPr>
          <w:p w14:paraId="6D3BDE5A" w14:textId="77777777" w:rsidR="00290C46" w:rsidRPr="004419EB" w:rsidRDefault="00290C46" w:rsidP="00290C46">
            <w:pPr>
              <w:spacing w:line="276" w:lineRule="auto"/>
              <w:jc w:val="center"/>
              <w:rPr>
                <w:rFonts w:ascii="Arial" w:hAnsi="Arial" w:cs="Arial"/>
              </w:rPr>
            </w:pPr>
            <w:r w:rsidRPr="004419EB">
              <w:rPr>
                <w:rFonts w:ascii="Arial" w:hAnsi="Arial" w:cs="Arial"/>
              </w:rPr>
              <w:t>TOTAL DE NON</w:t>
            </w:r>
          </w:p>
        </w:tc>
        <w:tc>
          <w:tcPr>
            <w:tcW w:w="1353" w:type="dxa"/>
            <w:tcBorders>
              <w:top w:val="single" w:sz="4" w:space="0" w:color="17365D"/>
              <w:left w:val="single" w:sz="4" w:space="0" w:color="17365D"/>
              <w:bottom w:val="single" w:sz="4" w:space="0" w:color="17365D"/>
              <w:right w:val="single" w:sz="4" w:space="0" w:color="17365D"/>
            </w:tcBorders>
            <w:vAlign w:val="center"/>
          </w:tcPr>
          <w:p w14:paraId="2CCE06E0" w14:textId="77777777" w:rsidR="00290C46" w:rsidRDefault="00290C46" w:rsidP="00290C46">
            <w:pPr>
              <w:spacing w:line="276" w:lineRule="auto"/>
              <w:ind w:left="63"/>
              <w:rPr>
                <w:rFonts w:ascii="Arial" w:hAnsi="Arial" w:cs="Arial"/>
                <w:b/>
              </w:rPr>
            </w:pPr>
          </w:p>
        </w:tc>
      </w:tr>
      <w:tr w:rsidR="00290C46" w14:paraId="58BB02AB" w14:textId="77777777" w:rsidTr="00290C46">
        <w:trPr>
          <w:trHeight w:val="132"/>
          <w:jc w:val="center"/>
        </w:trPr>
        <w:tc>
          <w:tcPr>
            <w:tcW w:w="9351" w:type="dxa"/>
            <w:gridSpan w:val="2"/>
            <w:tcBorders>
              <w:top w:val="single" w:sz="4" w:space="0" w:color="17365D"/>
              <w:left w:val="single" w:sz="4" w:space="0" w:color="17365D"/>
              <w:bottom w:val="single" w:sz="4" w:space="0" w:color="17365D"/>
              <w:right w:val="single" w:sz="4" w:space="0" w:color="17365D"/>
            </w:tcBorders>
            <w:vAlign w:val="center"/>
            <w:hideMark/>
          </w:tcPr>
          <w:p w14:paraId="202FEE3A" w14:textId="77777777" w:rsidR="00290C46" w:rsidRPr="004419EB" w:rsidRDefault="00290C46" w:rsidP="00290C46">
            <w:pPr>
              <w:spacing w:line="276" w:lineRule="auto"/>
              <w:jc w:val="center"/>
              <w:rPr>
                <w:rFonts w:ascii="Arial" w:hAnsi="Arial" w:cs="Arial"/>
              </w:rPr>
            </w:pPr>
            <w:r w:rsidRPr="004419EB">
              <w:rPr>
                <w:rFonts w:ascii="Arial" w:hAnsi="Arial" w:cs="Arial"/>
              </w:rPr>
              <w:t>POURCENTAGE DE OUI</w:t>
            </w:r>
          </w:p>
        </w:tc>
        <w:tc>
          <w:tcPr>
            <w:tcW w:w="1353" w:type="dxa"/>
            <w:tcBorders>
              <w:top w:val="single" w:sz="4" w:space="0" w:color="17365D"/>
              <w:left w:val="single" w:sz="4" w:space="0" w:color="17365D"/>
              <w:bottom w:val="single" w:sz="4" w:space="0" w:color="17365D"/>
              <w:right w:val="single" w:sz="4" w:space="0" w:color="17365D"/>
            </w:tcBorders>
            <w:vAlign w:val="center"/>
          </w:tcPr>
          <w:p w14:paraId="69D2D825" w14:textId="77777777" w:rsidR="00290C46" w:rsidRDefault="00290C46" w:rsidP="00290C46">
            <w:pPr>
              <w:spacing w:line="276" w:lineRule="auto"/>
              <w:ind w:left="63"/>
              <w:rPr>
                <w:rFonts w:ascii="Arial" w:hAnsi="Arial" w:cs="Arial"/>
                <w:b/>
              </w:rPr>
            </w:pPr>
          </w:p>
        </w:tc>
      </w:tr>
    </w:tbl>
    <w:p w14:paraId="6A2589C1" w14:textId="77777777" w:rsidR="00643CA5" w:rsidRDefault="00643CA5" w:rsidP="00643CA5">
      <w:pPr>
        <w:spacing w:line="276" w:lineRule="auto"/>
        <w:jc w:val="both"/>
        <w:rPr>
          <w:rFonts w:ascii="Arial" w:hAnsi="Arial" w:cs="Arial"/>
          <w:b/>
        </w:rPr>
      </w:pPr>
    </w:p>
    <w:p w14:paraId="3D22ADF2" w14:textId="77777777" w:rsidR="00643CA5" w:rsidRDefault="0009334A" w:rsidP="00643CA5">
      <w:pPr>
        <w:spacing w:line="276" w:lineRule="auto"/>
        <w:jc w:val="both"/>
        <w:rPr>
          <w:rFonts w:ascii="Arial" w:hAnsi="Arial" w:cs="Arial"/>
          <w:b/>
        </w:rPr>
      </w:pPr>
      <w:r w:rsidRPr="009071A8">
        <w:rPr>
          <w:rFonts w:ascii="Arial" w:hAnsi="Arial" w:cs="Arial"/>
          <w:b/>
          <w:u w:val="single"/>
        </w:rPr>
        <w:t>N.B.</w:t>
      </w:r>
      <w:r>
        <w:rPr>
          <w:rFonts w:ascii="Arial" w:hAnsi="Arial" w:cs="Arial"/>
          <w:b/>
        </w:rPr>
        <w:t> : Aucune pièce scannée ou non pr</w:t>
      </w:r>
      <w:r w:rsidR="009071A8">
        <w:rPr>
          <w:rFonts w:ascii="Arial" w:hAnsi="Arial" w:cs="Arial"/>
          <w:b/>
        </w:rPr>
        <w:t>o</w:t>
      </w:r>
      <w:r>
        <w:rPr>
          <w:rFonts w:ascii="Arial" w:hAnsi="Arial" w:cs="Arial"/>
          <w:b/>
        </w:rPr>
        <w:t>duite en original ou copie certifiée</w:t>
      </w:r>
      <w:r w:rsidR="009071A8">
        <w:rPr>
          <w:rFonts w:ascii="Arial" w:hAnsi="Arial" w:cs="Arial"/>
          <w:b/>
        </w:rPr>
        <w:t xml:space="preserve"> ne sera acceptée, mais sera considérée comme pas conforme à l’Avis d’Appel d’Offres.</w:t>
      </w:r>
    </w:p>
    <w:p w14:paraId="7677E7EA" w14:textId="77777777" w:rsidR="00643CA5" w:rsidRDefault="00643CA5" w:rsidP="00643CA5">
      <w:pPr>
        <w:widowControl w:val="0"/>
        <w:autoSpaceDE w:val="0"/>
        <w:autoSpaceDN w:val="0"/>
        <w:adjustRightInd w:val="0"/>
        <w:spacing w:before="11" w:line="360" w:lineRule="auto"/>
        <w:ind w:right="-20"/>
        <w:jc w:val="both"/>
        <w:rPr>
          <w:rFonts w:ascii="Arial" w:hAnsi="Arial" w:cs="Arial"/>
          <w:w w:val="99"/>
        </w:rPr>
      </w:pPr>
    </w:p>
    <w:p w14:paraId="7108F564"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7FBAE10E"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3F58CD4C"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4CC8B626"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4B00ABF7"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73D20C9A"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5C3A6309"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46F62A1C"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6CBA45D7"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411648DC"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0EF5EE3A"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0BC0D36E" w14:textId="6126820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1D572BB3" w14:textId="006ADF31" w:rsidR="006C43C9" w:rsidRDefault="006C43C9" w:rsidP="00CA0271">
      <w:pPr>
        <w:widowControl w:val="0"/>
        <w:autoSpaceDE w:val="0"/>
        <w:autoSpaceDN w:val="0"/>
        <w:adjustRightInd w:val="0"/>
        <w:spacing w:before="11" w:line="360" w:lineRule="auto"/>
        <w:ind w:right="-20"/>
        <w:jc w:val="both"/>
        <w:rPr>
          <w:rFonts w:ascii="Arial" w:hAnsi="Arial" w:cs="Arial"/>
          <w:w w:val="99"/>
        </w:rPr>
      </w:pPr>
    </w:p>
    <w:p w14:paraId="7F7BEAD0" w14:textId="3A42FA70"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368E761A" w14:textId="73337C37" w:rsidR="00811C48" w:rsidRDefault="00811C48" w:rsidP="00CA0271">
      <w:pPr>
        <w:widowControl w:val="0"/>
        <w:autoSpaceDE w:val="0"/>
        <w:autoSpaceDN w:val="0"/>
        <w:adjustRightInd w:val="0"/>
        <w:spacing w:before="11" w:line="360" w:lineRule="auto"/>
        <w:ind w:right="-20"/>
        <w:jc w:val="both"/>
        <w:rPr>
          <w:rFonts w:ascii="Arial" w:hAnsi="Arial" w:cs="Arial"/>
          <w:w w:val="99"/>
        </w:rPr>
      </w:pPr>
    </w:p>
    <w:p w14:paraId="1931320F" w14:textId="77777777" w:rsidR="00811C48" w:rsidRDefault="00811C48" w:rsidP="00CA0271">
      <w:pPr>
        <w:widowControl w:val="0"/>
        <w:autoSpaceDE w:val="0"/>
        <w:autoSpaceDN w:val="0"/>
        <w:adjustRightInd w:val="0"/>
        <w:spacing w:before="11" w:line="360" w:lineRule="auto"/>
        <w:ind w:right="-20"/>
        <w:jc w:val="both"/>
        <w:rPr>
          <w:rFonts w:ascii="Arial" w:hAnsi="Arial" w:cs="Arial"/>
          <w:w w:val="99"/>
        </w:rPr>
      </w:pPr>
    </w:p>
    <w:p w14:paraId="4FEC352F"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33C11D39"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28AE2AF" w14:textId="77777777" w:rsidR="00B31B24" w:rsidRPr="00CA0271" w:rsidRDefault="00B31B24" w:rsidP="00B31B24">
      <w:pPr>
        <w:widowControl w:val="0"/>
        <w:autoSpaceDE w:val="0"/>
        <w:autoSpaceDN w:val="0"/>
        <w:adjustRightInd w:val="0"/>
        <w:spacing w:line="690" w:lineRule="exact"/>
        <w:ind w:right="-767"/>
        <w:jc w:val="center"/>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pP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PIÈCE</w:t>
      </w:r>
      <w:r w:rsidRPr="00CA0271">
        <w:rPr>
          <w:rFonts w:ascii="Arial" w:eastAsia="Times New Roman" w:hAnsi="Arial" w:cs="Arial"/>
          <w:spacing w:val="88"/>
          <w:position w:val="1"/>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N°</w:t>
      </w:r>
      <w:r w:rsidRPr="00CA0271">
        <w:rPr>
          <w:rFonts w:ascii="Arial" w:eastAsia="Times New Roman" w:hAnsi="Arial" w:cs="Arial"/>
          <w:spacing w:val="88"/>
          <w:position w:val="1"/>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4</w:t>
      </w:r>
      <w:r w:rsidRPr="00CA0271">
        <w:rPr>
          <w:rFonts w:ascii="Arial" w:eastAsia="Times New Roman" w:hAnsi="Arial" w:cs="Arial"/>
          <w:spacing w:val="88"/>
          <w:position w:val="1"/>
          <w:sz w:val="36"/>
          <w:szCs w:val="40"/>
          <w:lang w:val="en-GB"/>
          <w14:shadow w14:blurRad="50800" w14:dist="38100" w14:dir="2700000" w14:sx="100000" w14:sy="100000" w14:kx="0" w14:ky="0" w14:algn="tl">
            <w14:srgbClr w14:val="000000">
              <w14:alpha w14:val="60000"/>
            </w14:srgbClr>
          </w14:shadow>
        </w:rPr>
        <w:t>:</w:t>
      </w:r>
      <w:r w:rsidRPr="00CA0271">
        <w:rPr>
          <w:rFonts w:ascii="Arial" w:eastAsia="Times New Roman" w:hAnsi="Arial" w:cs="Arial"/>
          <w:spacing w:val="59"/>
          <w:position w:val="1"/>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CAHIER</w:t>
      </w:r>
      <w:r w:rsidRPr="00CA0271">
        <w:rPr>
          <w:rFonts w:ascii="Arial" w:eastAsia="Times New Roman" w:hAnsi="Arial" w:cs="Arial"/>
          <w:spacing w:val="69"/>
          <w:position w:val="1"/>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DES</w:t>
      </w:r>
      <w:r w:rsidRPr="00CA0271">
        <w:rPr>
          <w:rFonts w:ascii="Arial" w:eastAsia="Times New Roman" w:hAnsi="Arial" w:cs="Arial"/>
          <w:spacing w:val="69"/>
          <w:position w:val="1"/>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position w:val="1"/>
          <w:sz w:val="36"/>
          <w:szCs w:val="40"/>
          <w:lang w:val="en-GB"/>
          <w14:shadow w14:blurRad="50800" w14:dist="38100" w14:dir="2700000" w14:sx="100000" w14:sy="100000" w14:kx="0" w14:ky="0" w14:algn="tl">
            <w14:srgbClr w14:val="000000">
              <w14:alpha w14:val="60000"/>
            </w14:srgbClr>
          </w14:shadow>
        </w:rPr>
        <w:t xml:space="preserve">CLAUSES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A</w:t>
      </w:r>
      <w:r w:rsidRPr="00CA0271">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D</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M</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I</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N</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I</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S</w:t>
      </w:r>
      <w:r w:rsidRPr="00CA0271">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t xml:space="preserve"> </w:t>
      </w:r>
    </w:p>
    <w:p w14:paraId="75271848" w14:textId="77777777" w:rsidR="00B31B24" w:rsidRPr="00CA0271" w:rsidRDefault="00B31B24" w:rsidP="00B31B24">
      <w:pPr>
        <w:widowControl w:val="0"/>
        <w:autoSpaceDE w:val="0"/>
        <w:autoSpaceDN w:val="0"/>
        <w:adjustRightInd w:val="0"/>
        <w:spacing w:line="690" w:lineRule="exact"/>
        <w:ind w:right="-767"/>
        <w:jc w:val="center"/>
        <w:rPr>
          <w:rFonts w:ascii="Arial" w:eastAsia="Times New Roman" w:hAnsi="Arial" w:cs="Arial"/>
          <w:spacing w:val="38"/>
          <w:sz w:val="36"/>
          <w:szCs w:val="40"/>
          <w:lang w:val="en-US"/>
        </w:rPr>
      </w:pP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T</w:t>
      </w:r>
      <w:r w:rsidRPr="00CA0271">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R</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proofErr w:type="gramStart"/>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A</w:t>
      </w:r>
      <w:proofErr w:type="gramEnd"/>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T</w:t>
      </w:r>
      <w:r w:rsidRPr="00CA0271">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I</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V</w:t>
      </w:r>
      <w:r w:rsidRPr="00CA0271">
        <w:rPr>
          <w:rFonts w:ascii="Arial" w:eastAsia="Times New Roman" w:hAnsi="Arial" w:cs="Arial"/>
          <w:spacing w:val="-56"/>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E</w:t>
      </w:r>
      <w:r w:rsidRPr="00CA0271">
        <w:rPr>
          <w:rFonts w:ascii="Arial" w:eastAsia="Times New Roman" w:hAnsi="Arial" w:cs="Arial"/>
          <w:spacing w:val="-55"/>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S P</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A</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R</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T</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I</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C</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U</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L</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I</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È</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R</w:t>
      </w:r>
      <w:r w:rsidRPr="00CA0271">
        <w:rPr>
          <w:rFonts w:ascii="Arial" w:eastAsia="Times New Roman" w:hAnsi="Arial" w:cs="Arial"/>
          <w:spacing w:val="38"/>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E</w:t>
      </w:r>
      <w:r w:rsidRPr="00CA0271">
        <w:rPr>
          <w:rFonts w:ascii="Arial" w:eastAsia="Times New Roman" w:hAnsi="Arial" w:cs="Arial"/>
          <w:spacing w:val="39"/>
          <w:sz w:val="36"/>
          <w:szCs w:val="40"/>
          <w:lang w:val="en-GB"/>
          <w14:shadow w14:blurRad="50800" w14:dist="38100" w14:dir="2700000" w14:sx="100000" w14:sy="100000" w14:kx="0" w14:ky="0" w14:algn="tl">
            <w14:srgbClr w14:val="000000">
              <w14:alpha w14:val="60000"/>
            </w14:srgbClr>
          </w14:shadow>
        </w:rPr>
        <w:t xml:space="preserve"> </w:t>
      </w:r>
      <w:r w:rsidRPr="00CA0271">
        <w:rPr>
          <w:rFonts w:ascii="Arial" w:eastAsia="Times New Roman" w:hAnsi="Arial" w:cs="Arial"/>
          <w:spacing w:val="38"/>
          <w:w w:val="95"/>
          <w:sz w:val="36"/>
          <w:szCs w:val="40"/>
          <w:lang w:val="en-GB"/>
          <w14:shadow w14:blurRad="50800" w14:dist="38100" w14:dir="2700000" w14:sx="100000" w14:sy="100000" w14:kx="0" w14:ky="0" w14:algn="tl">
            <w14:srgbClr w14:val="000000">
              <w14:alpha w14:val="60000"/>
            </w14:srgbClr>
          </w14:shadow>
        </w:rPr>
        <w:t xml:space="preserve">S </w:t>
      </w:r>
      <w:r w:rsidRPr="00CA0271">
        <w:rPr>
          <w:rFonts w:ascii="Arial" w:eastAsia="Times New Roman" w:hAnsi="Arial" w:cs="Arial"/>
          <w:spacing w:val="38"/>
          <w:w w:val="95"/>
          <w:sz w:val="36"/>
          <w:szCs w:val="40"/>
          <w:lang w:val="en-US"/>
          <w14:shadow w14:blurRad="50800" w14:dist="38100" w14:dir="2700000" w14:sx="100000" w14:sy="100000" w14:kx="0" w14:ky="0" w14:algn="tl">
            <w14:srgbClr w14:val="000000">
              <w14:alpha w14:val="60000"/>
            </w14:srgbClr>
          </w14:shadow>
        </w:rPr>
        <w:t>(CCAP)</w:t>
      </w:r>
    </w:p>
    <w:p w14:paraId="77DB71A5" w14:textId="77777777" w:rsidR="00B31B24" w:rsidRPr="00C53845" w:rsidRDefault="00B31B24" w:rsidP="00B31B24">
      <w:pPr>
        <w:widowControl w:val="0"/>
        <w:autoSpaceDE w:val="0"/>
        <w:autoSpaceDN w:val="0"/>
        <w:adjustRightInd w:val="0"/>
        <w:spacing w:before="10" w:line="120" w:lineRule="exact"/>
        <w:jc w:val="center"/>
        <w:rPr>
          <w:rFonts w:ascii="Arial" w:eastAsia="Times New Roman" w:hAnsi="Arial" w:cs="Arial"/>
          <w:spacing w:val="38"/>
          <w:sz w:val="12"/>
          <w:szCs w:val="12"/>
          <w:lang w:val="en-US"/>
        </w:rPr>
      </w:pPr>
    </w:p>
    <w:p w14:paraId="38A3D1E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7FB9959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0DABAA0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0DA78E9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7014FBFB"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7013CBE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4283847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4A7E823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7255FA1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6767AE6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0F9A76D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33CEE72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2385DDF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61A0312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lang w:val="en-US"/>
        </w:rPr>
      </w:pPr>
    </w:p>
    <w:p w14:paraId="2CDC60AB" w14:textId="235B2AA7" w:rsidR="00EF77DF" w:rsidRDefault="00EF77DF" w:rsidP="00CA0271">
      <w:pPr>
        <w:widowControl w:val="0"/>
        <w:autoSpaceDE w:val="0"/>
        <w:autoSpaceDN w:val="0"/>
        <w:adjustRightInd w:val="0"/>
        <w:spacing w:before="11"/>
        <w:ind w:right="-20"/>
        <w:jc w:val="center"/>
        <w:rPr>
          <w:rFonts w:ascii="Arial" w:hAnsi="Arial" w:cs="Arial"/>
          <w:b/>
          <w:w w:val="99"/>
          <w:sz w:val="32"/>
          <w:lang w:val="en-US"/>
        </w:rPr>
      </w:pPr>
    </w:p>
    <w:p w14:paraId="7B801158" w14:textId="77777777" w:rsidR="006C43C9" w:rsidRPr="005A5716" w:rsidRDefault="006C43C9" w:rsidP="00CA0271">
      <w:pPr>
        <w:widowControl w:val="0"/>
        <w:autoSpaceDE w:val="0"/>
        <w:autoSpaceDN w:val="0"/>
        <w:adjustRightInd w:val="0"/>
        <w:spacing w:before="11"/>
        <w:ind w:right="-20"/>
        <w:jc w:val="center"/>
        <w:rPr>
          <w:rFonts w:ascii="Arial" w:hAnsi="Arial" w:cs="Arial"/>
          <w:b/>
          <w:w w:val="99"/>
          <w:sz w:val="32"/>
          <w:lang w:val="en-US"/>
        </w:rPr>
      </w:pPr>
    </w:p>
    <w:p w14:paraId="1D754E6C" w14:textId="1784F748" w:rsidR="00531960" w:rsidRDefault="00531960" w:rsidP="00CA0271">
      <w:pPr>
        <w:widowControl w:val="0"/>
        <w:autoSpaceDE w:val="0"/>
        <w:autoSpaceDN w:val="0"/>
        <w:adjustRightInd w:val="0"/>
        <w:spacing w:before="11"/>
        <w:ind w:right="-20"/>
        <w:jc w:val="center"/>
        <w:rPr>
          <w:rFonts w:ascii="Arial" w:hAnsi="Arial" w:cs="Arial"/>
          <w:b/>
          <w:w w:val="99"/>
          <w:sz w:val="32"/>
          <w:lang w:val="en-US"/>
        </w:rPr>
      </w:pPr>
    </w:p>
    <w:p w14:paraId="630F3170" w14:textId="0F9425F0" w:rsidR="002119A1" w:rsidRDefault="002119A1" w:rsidP="00CA0271">
      <w:pPr>
        <w:widowControl w:val="0"/>
        <w:autoSpaceDE w:val="0"/>
        <w:autoSpaceDN w:val="0"/>
        <w:adjustRightInd w:val="0"/>
        <w:spacing w:before="11"/>
        <w:ind w:right="-20"/>
        <w:jc w:val="center"/>
        <w:rPr>
          <w:rFonts w:ascii="Arial" w:hAnsi="Arial" w:cs="Arial"/>
          <w:b/>
          <w:w w:val="99"/>
          <w:sz w:val="32"/>
          <w:lang w:val="en-US"/>
        </w:rPr>
      </w:pPr>
    </w:p>
    <w:p w14:paraId="41802DF2" w14:textId="1D58C079" w:rsidR="002119A1" w:rsidRDefault="002119A1" w:rsidP="00CA0271">
      <w:pPr>
        <w:widowControl w:val="0"/>
        <w:autoSpaceDE w:val="0"/>
        <w:autoSpaceDN w:val="0"/>
        <w:adjustRightInd w:val="0"/>
        <w:spacing w:before="11"/>
        <w:ind w:right="-20"/>
        <w:jc w:val="center"/>
        <w:rPr>
          <w:rFonts w:ascii="Arial" w:hAnsi="Arial" w:cs="Arial"/>
          <w:b/>
          <w:w w:val="99"/>
          <w:sz w:val="32"/>
          <w:lang w:val="en-US"/>
        </w:rPr>
      </w:pPr>
    </w:p>
    <w:p w14:paraId="70DC949B" w14:textId="77777777" w:rsidR="002119A1" w:rsidRPr="005A5716" w:rsidRDefault="002119A1" w:rsidP="00CA0271">
      <w:pPr>
        <w:widowControl w:val="0"/>
        <w:autoSpaceDE w:val="0"/>
        <w:autoSpaceDN w:val="0"/>
        <w:adjustRightInd w:val="0"/>
        <w:spacing w:before="11"/>
        <w:ind w:right="-20"/>
        <w:jc w:val="center"/>
        <w:rPr>
          <w:rFonts w:ascii="Arial" w:hAnsi="Arial" w:cs="Arial"/>
          <w:b/>
          <w:w w:val="99"/>
          <w:sz w:val="32"/>
          <w:lang w:val="en-US"/>
        </w:rPr>
      </w:pPr>
    </w:p>
    <w:p w14:paraId="384E57F5" w14:textId="77777777" w:rsidR="00531960" w:rsidRPr="005A5716" w:rsidRDefault="00531960" w:rsidP="00CA0271">
      <w:pPr>
        <w:widowControl w:val="0"/>
        <w:autoSpaceDE w:val="0"/>
        <w:autoSpaceDN w:val="0"/>
        <w:adjustRightInd w:val="0"/>
        <w:spacing w:before="11"/>
        <w:ind w:right="-20"/>
        <w:jc w:val="center"/>
        <w:rPr>
          <w:rFonts w:ascii="Arial" w:hAnsi="Arial" w:cs="Arial"/>
          <w:b/>
          <w:w w:val="99"/>
          <w:sz w:val="32"/>
          <w:lang w:val="en-US"/>
        </w:rPr>
      </w:pPr>
    </w:p>
    <w:p w14:paraId="309119DD" w14:textId="2118354F" w:rsidR="00531960" w:rsidRDefault="00531960" w:rsidP="00CA0271">
      <w:pPr>
        <w:widowControl w:val="0"/>
        <w:autoSpaceDE w:val="0"/>
        <w:autoSpaceDN w:val="0"/>
        <w:adjustRightInd w:val="0"/>
        <w:spacing w:before="11"/>
        <w:ind w:right="-20"/>
        <w:jc w:val="center"/>
        <w:rPr>
          <w:rFonts w:ascii="Arial" w:hAnsi="Arial" w:cs="Arial"/>
          <w:b/>
          <w:w w:val="99"/>
          <w:sz w:val="32"/>
          <w:lang w:val="en-US"/>
        </w:rPr>
      </w:pPr>
    </w:p>
    <w:p w14:paraId="38C1E314" w14:textId="0AF4F9FF" w:rsidR="00FD357F" w:rsidRDefault="00FD357F" w:rsidP="00CA0271">
      <w:pPr>
        <w:widowControl w:val="0"/>
        <w:autoSpaceDE w:val="0"/>
        <w:autoSpaceDN w:val="0"/>
        <w:adjustRightInd w:val="0"/>
        <w:spacing w:before="11"/>
        <w:ind w:right="-20"/>
        <w:jc w:val="center"/>
        <w:rPr>
          <w:rFonts w:ascii="Arial" w:hAnsi="Arial" w:cs="Arial"/>
          <w:b/>
          <w:w w:val="99"/>
          <w:sz w:val="32"/>
          <w:lang w:val="en-US"/>
        </w:rPr>
      </w:pPr>
    </w:p>
    <w:p w14:paraId="73276242" w14:textId="07210871" w:rsidR="00FD357F" w:rsidRDefault="00FD357F" w:rsidP="00CA0271">
      <w:pPr>
        <w:widowControl w:val="0"/>
        <w:autoSpaceDE w:val="0"/>
        <w:autoSpaceDN w:val="0"/>
        <w:adjustRightInd w:val="0"/>
        <w:spacing w:before="11"/>
        <w:ind w:right="-20"/>
        <w:jc w:val="center"/>
        <w:rPr>
          <w:rFonts w:ascii="Arial" w:hAnsi="Arial" w:cs="Arial"/>
          <w:b/>
          <w:w w:val="99"/>
          <w:sz w:val="32"/>
          <w:lang w:val="en-US"/>
        </w:rPr>
      </w:pPr>
    </w:p>
    <w:p w14:paraId="194D9D56" w14:textId="4803189F" w:rsidR="00FD357F" w:rsidRDefault="00FD357F" w:rsidP="00CA0271">
      <w:pPr>
        <w:widowControl w:val="0"/>
        <w:autoSpaceDE w:val="0"/>
        <w:autoSpaceDN w:val="0"/>
        <w:adjustRightInd w:val="0"/>
        <w:spacing w:before="11"/>
        <w:ind w:right="-20"/>
        <w:jc w:val="center"/>
        <w:rPr>
          <w:rFonts w:ascii="Arial" w:hAnsi="Arial" w:cs="Arial"/>
          <w:b/>
          <w:w w:val="99"/>
          <w:sz w:val="32"/>
          <w:lang w:val="en-US"/>
        </w:rPr>
      </w:pPr>
    </w:p>
    <w:p w14:paraId="3145CCAD" w14:textId="150B9462" w:rsidR="00FD357F" w:rsidRDefault="00FD357F" w:rsidP="00B34363">
      <w:pPr>
        <w:widowControl w:val="0"/>
        <w:autoSpaceDE w:val="0"/>
        <w:autoSpaceDN w:val="0"/>
        <w:adjustRightInd w:val="0"/>
        <w:spacing w:before="11"/>
        <w:ind w:right="-20"/>
        <w:rPr>
          <w:rFonts w:ascii="Arial" w:hAnsi="Arial" w:cs="Arial"/>
          <w:b/>
          <w:w w:val="99"/>
          <w:sz w:val="32"/>
          <w:lang w:val="en-US"/>
        </w:rPr>
      </w:pPr>
    </w:p>
    <w:p w14:paraId="78483A7B" w14:textId="477EC3AB" w:rsidR="00B34363" w:rsidRDefault="00B34363" w:rsidP="00B34363">
      <w:pPr>
        <w:widowControl w:val="0"/>
        <w:autoSpaceDE w:val="0"/>
        <w:autoSpaceDN w:val="0"/>
        <w:adjustRightInd w:val="0"/>
        <w:spacing w:before="11"/>
        <w:ind w:right="-20"/>
        <w:rPr>
          <w:rFonts w:ascii="Arial" w:hAnsi="Arial" w:cs="Arial"/>
          <w:b/>
          <w:w w:val="99"/>
          <w:sz w:val="32"/>
          <w:lang w:val="en-US"/>
        </w:rPr>
      </w:pPr>
    </w:p>
    <w:p w14:paraId="65255262" w14:textId="77777777" w:rsidR="00B34363" w:rsidRDefault="00B34363" w:rsidP="00B34363">
      <w:pPr>
        <w:widowControl w:val="0"/>
        <w:autoSpaceDE w:val="0"/>
        <w:autoSpaceDN w:val="0"/>
        <w:adjustRightInd w:val="0"/>
        <w:spacing w:before="11"/>
        <w:ind w:right="-20"/>
        <w:rPr>
          <w:rFonts w:ascii="Arial" w:hAnsi="Arial" w:cs="Arial"/>
          <w:b/>
          <w:w w:val="99"/>
          <w:sz w:val="32"/>
          <w:lang w:val="en-US"/>
        </w:rPr>
      </w:pPr>
    </w:p>
    <w:p w14:paraId="792B870D" w14:textId="0611C24B" w:rsidR="00FD357F" w:rsidRDefault="00FD357F" w:rsidP="00CA0271">
      <w:pPr>
        <w:widowControl w:val="0"/>
        <w:autoSpaceDE w:val="0"/>
        <w:autoSpaceDN w:val="0"/>
        <w:adjustRightInd w:val="0"/>
        <w:spacing w:before="11"/>
        <w:ind w:right="-20"/>
        <w:jc w:val="center"/>
        <w:rPr>
          <w:rFonts w:ascii="Arial" w:hAnsi="Arial" w:cs="Arial"/>
          <w:b/>
          <w:w w:val="99"/>
          <w:sz w:val="32"/>
          <w:lang w:val="en-US"/>
        </w:rPr>
      </w:pPr>
    </w:p>
    <w:p w14:paraId="72577C7A" w14:textId="77777777" w:rsidR="00FD357F" w:rsidRDefault="00FD357F" w:rsidP="00CA0271">
      <w:pPr>
        <w:widowControl w:val="0"/>
        <w:autoSpaceDE w:val="0"/>
        <w:autoSpaceDN w:val="0"/>
        <w:adjustRightInd w:val="0"/>
        <w:spacing w:before="11"/>
        <w:ind w:right="-20"/>
        <w:jc w:val="center"/>
        <w:rPr>
          <w:rFonts w:ascii="Arial" w:hAnsi="Arial" w:cs="Arial"/>
          <w:b/>
          <w:w w:val="99"/>
          <w:sz w:val="32"/>
          <w:lang w:val="en-US"/>
        </w:rPr>
      </w:pPr>
    </w:p>
    <w:p w14:paraId="694DA141" w14:textId="65F5F312" w:rsidR="00AF1FFD" w:rsidRDefault="00AF1FFD" w:rsidP="00CA0271">
      <w:pPr>
        <w:widowControl w:val="0"/>
        <w:autoSpaceDE w:val="0"/>
        <w:autoSpaceDN w:val="0"/>
        <w:adjustRightInd w:val="0"/>
        <w:spacing w:before="11"/>
        <w:ind w:right="-20"/>
        <w:jc w:val="center"/>
        <w:rPr>
          <w:rFonts w:ascii="Arial" w:hAnsi="Arial" w:cs="Arial"/>
          <w:b/>
          <w:w w:val="99"/>
          <w:sz w:val="32"/>
          <w:lang w:val="en-US"/>
        </w:rPr>
      </w:pPr>
    </w:p>
    <w:p w14:paraId="277AF7B8" w14:textId="77777777" w:rsidR="00AF1FFD" w:rsidRPr="005A5716" w:rsidRDefault="00AF1FFD" w:rsidP="00CA0271">
      <w:pPr>
        <w:widowControl w:val="0"/>
        <w:autoSpaceDE w:val="0"/>
        <w:autoSpaceDN w:val="0"/>
        <w:adjustRightInd w:val="0"/>
        <w:spacing w:before="11"/>
        <w:ind w:right="-20"/>
        <w:jc w:val="center"/>
        <w:rPr>
          <w:rFonts w:ascii="Arial" w:hAnsi="Arial" w:cs="Arial"/>
          <w:b/>
          <w:w w:val="99"/>
          <w:sz w:val="32"/>
          <w:lang w:val="en-US"/>
        </w:rPr>
      </w:pPr>
    </w:p>
    <w:p w14:paraId="4999EE2E" w14:textId="77777777" w:rsidR="00CA0271" w:rsidRPr="00F5600B" w:rsidRDefault="00CA0271" w:rsidP="00CA0271">
      <w:pPr>
        <w:widowControl w:val="0"/>
        <w:autoSpaceDE w:val="0"/>
        <w:autoSpaceDN w:val="0"/>
        <w:adjustRightInd w:val="0"/>
        <w:spacing w:before="11"/>
        <w:ind w:right="-20"/>
        <w:jc w:val="both"/>
        <w:rPr>
          <w:rFonts w:ascii="Arial" w:hAnsi="Arial" w:cs="Arial"/>
          <w:b/>
          <w:w w:val="99"/>
          <w:sz w:val="32"/>
        </w:rPr>
      </w:pPr>
      <w:r w:rsidRPr="00F5600B">
        <w:rPr>
          <w:rFonts w:ascii="Arial" w:hAnsi="Arial" w:cs="Arial"/>
          <w:b/>
          <w:w w:val="99"/>
          <w:sz w:val="32"/>
        </w:rPr>
        <w:lastRenderedPageBreak/>
        <w:t>SOMMAIRE</w:t>
      </w:r>
    </w:p>
    <w:p w14:paraId="31532BB6" w14:textId="77777777" w:rsidR="00CA0271" w:rsidRPr="00F5600B" w:rsidRDefault="00CA0271" w:rsidP="00CA0271">
      <w:pPr>
        <w:widowControl w:val="0"/>
        <w:autoSpaceDE w:val="0"/>
        <w:autoSpaceDN w:val="0"/>
        <w:adjustRightInd w:val="0"/>
        <w:spacing w:before="11"/>
        <w:ind w:left="1620" w:right="-20" w:hanging="1620"/>
        <w:jc w:val="both"/>
        <w:rPr>
          <w:rFonts w:ascii="Arial" w:hAnsi="Arial" w:cs="Arial"/>
          <w:b/>
          <w:w w:val="99"/>
          <w:sz w:val="10"/>
        </w:rPr>
      </w:pPr>
    </w:p>
    <w:p w14:paraId="1FB3197C" w14:textId="2C8665B2" w:rsidR="00CA0271" w:rsidRPr="003B58E4" w:rsidRDefault="003B58E4" w:rsidP="003B58E4">
      <w:pPr>
        <w:widowControl w:val="0"/>
        <w:autoSpaceDE w:val="0"/>
        <w:autoSpaceDN w:val="0"/>
        <w:adjustRightInd w:val="0"/>
        <w:spacing w:before="11"/>
        <w:ind w:right="-20"/>
        <w:rPr>
          <w:rFonts w:ascii="Arial" w:hAnsi="Arial" w:cs="Arial"/>
          <w:b/>
          <w:w w:val="99"/>
        </w:rPr>
      </w:pPr>
      <w:r>
        <w:rPr>
          <w:rFonts w:ascii="Arial" w:hAnsi="Arial" w:cs="Arial"/>
          <w:b/>
          <w:w w:val="99"/>
        </w:rPr>
        <w:t>CHAPITRE I – GENERALITES</w:t>
      </w:r>
    </w:p>
    <w:p w14:paraId="34E5726E"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 – OBJET DE LA LETTRE COMMANDE</w:t>
      </w:r>
    </w:p>
    <w:p w14:paraId="6163AB45"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 – PROCEDURE DE PASSATION DE LA LETTRE COMMANDE</w:t>
      </w:r>
    </w:p>
    <w:p w14:paraId="47AE5094"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3 – PIECES CONSTITUTIVES</w:t>
      </w:r>
    </w:p>
    <w:p w14:paraId="055627CB"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4 – TEXTES GENERAUX</w:t>
      </w:r>
    </w:p>
    <w:p w14:paraId="55414B0C"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 xml:space="preserve">ARTICLE 5 – ATTRIBUTIONS </w:t>
      </w:r>
    </w:p>
    <w:p w14:paraId="44E8DCF5"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w:t>
      </w:r>
      <w:r w:rsidR="00531960">
        <w:rPr>
          <w:rFonts w:ascii="Arial" w:hAnsi="Arial" w:cs="Arial"/>
          <w:w w:val="99"/>
        </w:rPr>
        <w:t xml:space="preserve"> 6 – DOMICILE DU COCONTRACTANT </w:t>
      </w:r>
    </w:p>
    <w:p w14:paraId="7FB2A8F1" w14:textId="532FFCC7" w:rsidR="00CA0271" w:rsidRPr="00AF1FFD" w:rsidRDefault="00CA0271" w:rsidP="00AF1FFD">
      <w:pPr>
        <w:widowControl w:val="0"/>
        <w:autoSpaceDE w:val="0"/>
        <w:autoSpaceDN w:val="0"/>
        <w:adjustRightInd w:val="0"/>
        <w:spacing w:before="11"/>
        <w:ind w:right="-20"/>
        <w:rPr>
          <w:rFonts w:ascii="Arial" w:hAnsi="Arial" w:cs="Arial"/>
          <w:b/>
          <w:w w:val="99"/>
        </w:rPr>
      </w:pPr>
      <w:r w:rsidRPr="00F5600B">
        <w:rPr>
          <w:rFonts w:ascii="Arial" w:hAnsi="Arial" w:cs="Arial"/>
          <w:b/>
          <w:w w:val="99"/>
        </w:rPr>
        <w:t xml:space="preserve">CHAPITRE II – </w:t>
      </w:r>
      <w:r w:rsidR="00AF1FFD">
        <w:rPr>
          <w:rFonts w:ascii="Arial" w:hAnsi="Arial" w:cs="Arial"/>
          <w:b/>
          <w:w w:val="99"/>
        </w:rPr>
        <w:t>EXECUTION DE LA LETTRE COMMANDE</w:t>
      </w:r>
    </w:p>
    <w:p w14:paraId="0408174C" w14:textId="77777777" w:rsidR="00CA0271" w:rsidRPr="00F5600B" w:rsidRDefault="00CA0271" w:rsidP="00CA0271">
      <w:pPr>
        <w:widowControl w:val="0"/>
        <w:autoSpaceDE w:val="0"/>
        <w:autoSpaceDN w:val="0"/>
        <w:adjustRightInd w:val="0"/>
        <w:spacing w:before="11"/>
        <w:ind w:left="1620" w:right="-20" w:hanging="1620"/>
        <w:jc w:val="both"/>
        <w:rPr>
          <w:rFonts w:ascii="Arial" w:hAnsi="Arial" w:cs="Arial"/>
          <w:w w:val="99"/>
        </w:rPr>
      </w:pPr>
      <w:r w:rsidRPr="00F5600B">
        <w:rPr>
          <w:rFonts w:ascii="Arial" w:hAnsi="Arial" w:cs="Arial"/>
          <w:w w:val="99"/>
        </w:rPr>
        <w:t>ARTICLE 7 – CONNAISSANCE DES LIEUX ET CONDITIONS GENERALES DES TRAVAUX</w:t>
      </w:r>
    </w:p>
    <w:p w14:paraId="457267E5"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8 – CONTENU DES PRESTATIONS</w:t>
      </w:r>
    </w:p>
    <w:p w14:paraId="51089940"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9 – ROLE ET RESPONSABILITE DU COCONTRACTANT</w:t>
      </w:r>
    </w:p>
    <w:p w14:paraId="51EC1D04"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10 – DELAI D’EXECUTION DE LA LETTRE COMMANDE</w:t>
      </w:r>
    </w:p>
    <w:p w14:paraId="6A220A74"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 xml:space="preserve">ARTICLE 11 – RECEPTION </w:t>
      </w:r>
      <w:r>
        <w:rPr>
          <w:rFonts w:ascii="Arial" w:hAnsi="Arial" w:cs="Arial"/>
          <w:w w:val="99"/>
        </w:rPr>
        <w:t>DES TRAVAUX</w:t>
      </w:r>
    </w:p>
    <w:p w14:paraId="36F7E27A"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12 – DELAI DE GARANTIE</w:t>
      </w:r>
    </w:p>
    <w:p w14:paraId="5EB83018"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13 – RECEPTION DEFINITIVE</w:t>
      </w:r>
    </w:p>
    <w:p w14:paraId="5B19F763"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14 – COMPOSITION DE LA COMMISSION DE RECEPTION</w:t>
      </w:r>
    </w:p>
    <w:p w14:paraId="0E3475AC"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15 – ASSURANCE</w:t>
      </w:r>
    </w:p>
    <w:p w14:paraId="0D92FFC2"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16 – JOURNAL DE CHANTIER</w:t>
      </w:r>
    </w:p>
    <w:p w14:paraId="5B6A78C3" w14:textId="77777777" w:rsidR="00CA0271" w:rsidRPr="00F5600B" w:rsidRDefault="00531960" w:rsidP="00CA0271">
      <w:pPr>
        <w:widowControl w:val="0"/>
        <w:autoSpaceDE w:val="0"/>
        <w:autoSpaceDN w:val="0"/>
        <w:adjustRightInd w:val="0"/>
        <w:spacing w:before="11"/>
        <w:ind w:right="-20"/>
        <w:jc w:val="both"/>
        <w:rPr>
          <w:rFonts w:ascii="Arial" w:hAnsi="Arial" w:cs="Arial"/>
          <w:w w:val="99"/>
        </w:rPr>
      </w:pPr>
      <w:r>
        <w:rPr>
          <w:rFonts w:ascii="Arial" w:hAnsi="Arial" w:cs="Arial"/>
          <w:w w:val="99"/>
        </w:rPr>
        <w:t>ARTICLE 17 – SOUS-TRAITANCE</w:t>
      </w:r>
    </w:p>
    <w:p w14:paraId="1EA7AF07" w14:textId="77777777" w:rsidR="00CA0271" w:rsidRPr="00531960" w:rsidRDefault="00CA0271" w:rsidP="00531960">
      <w:pPr>
        <w:widowControl w:val="0"/>
        <w:autoSpaceDE w:val="0"/>
        <w:autoSpaceDN w:val="0"/>
        <w:adjustRightInd w:val="0"/>
        <w:spacing w:before="11"/>
        <w:ind w:right="-20"/>
        <w:rPr>
          <w:rFonts w:ascii="Arial" w:hAnsi="Arial" w:cs="Arial"/>
          <w:b/>
          <w:w w:val="99"/>
        </w:rPr>
      </w:pPr>
      <w:r w:rsidRPr="00F5600B">
        <w:rPr>
          <w:rFonts w:ascii="Arial" w:hAnsi="Arial" w:cs="Arial"/>
          <w:b/>
          <w:w w:val="99"/>
        </w:rPr>
        <w:t>CHAPITRE</w:t>
      </w:r>
      <w:r w:rsidR="00531960">
        <w:rPr>
          <w:rFonts w:ascii="Arial" w:hAnsi="Arial" w:cs="Arial"/>
          <w:b/>
          <w:w w:val="99"/>
        </w:rPr>
        <w:t xml:space="preserve"> III – DISPOSITIONS FINANCIERES</w:t>
      </w:r>
    </w:p>
    <w:p w14:paraId="21F25F62"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18 – GENERALITES – PRIX</w:t>
      </w:r>
    </w:p>
    <w:p w14:paraId="6A420326"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19 – AVANCES</w:t>
      </w:r>
    </w:p>
    <w:p w14:paraId="017FACC3"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20 – MONTANT DE LA LETTRE COMMANDE</w:t>
      </w:r>
    </w:p>
    <w:p w14:paraId="1A137428"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21 – MODALITES DE PAIEMENT</w:t>
      </w:r>
    </w:p>
    <w:p w14:paraId="775BE8AA"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22 – DOMICILIATION BANCAIRE</w:t>
      </w:r>
    </w:p>
    <w:p w14:paraId="1BF9A7B3"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23 – CAUTIONNEMENT DEFINITIF</w:t>
      </w:r>
    </w:p>
    <w:p w14:paraId="53A3497B"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24 – RETENUE DE GARANTIE</w:t>
      </w:r>
    </w:p>
    <w:p w14:paraId="3A46CA27"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25 – PENALITES ET DOMMAGES – INTERETS</w:t>
      </w:r>
    </w:p>
    <w:p w14:paraId="48C6052C"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26 – DEVIS QUANTITATIF ET ESTIMATIF</w:t>
      </w:r>
    </w:p>
    <w:p w14:paraId="6FC13C01"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27 – REGIME FISCAL ET DOUANIER</w:t>
      </w:r>
    </w:p>
    <w:p w14:paraId="6327D617"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28 – ENREGISTREMENT ET TIMBRE</w:t>
      </w:r>
    </w:p>
    <w:p w14:paraId="0A4D2792" w14:textId="77777777" w:rsidR="00CA0271" w:rsidRPr="00F5600B" w:rsidRDefault="00531960" w:rsidP="00CA0271">
      <w:pPr>
        <w:widowControl w:val="0"/>
        <w:autoSpaceDE w:val="0"/>
        <w:autoSpaceDN w:val="0"/>
        <w:adjustRightInd w:val="0"/>
        <w:spacing w:before="11"/>
        <w:ind w:right="-20"/>
        <w:jc w:val="both"/>
        <w:rPr>
          <w:rFonts w:ascii="Arial" w:hAnsi="Arial" w:cs="Arial"/>
          <w:w w:val="99"/>
        </w:rPr>
      </w:pPr>
      <w:r>
        <w:rPr>
          <w:rFonts w:ascii="Arial" w:hAnsi="Arial" w:cs="Arial"/>
          <w:w w:val="99"/>
        </w:rPr>
        <w:t>ARTICLE 29 – NANTISSEMENT</w:t>
      </w:r>
    </w:p>
    <w:p w14:paraId="4CF3BF24" w14:textId="77777777" w:rsidR="00CA0271" w:rsidRPr="00531960" w:rsidRDefault="00CA0271" w:rsidP="00531960">
      <w:pPr>
        <w:widowControl w:val="0"/>
        <w:autoSpaceDE w:val="0"/>
        <w:autoSpaceDN w:val="0"/>
        <w:adjustRightInd w:val="0"/>
        <w:spacing w:before="11"/>
        <w:ind w:right="-20"/>
        <w:rPr>
          <w:rFonts w:ascii="Arial" w:hAnsi="Arial" w:cs="Arial"/>
          <w:b/>
          <w:w w:val="99"/>
        </w:rPr>
      </w:pPr>
      <w:r w:rsidRPr="00F5600B">
        <w:rPr>
          <w:rFonts w:ascii="Arial" w:hAnsi="Arial" w:cs="Arial"/>
          <w:b/>
          <w:w w:val="99"/>
        </w:rPr>
        <w:t>CHAP</w:t>
      </w:r>
      <w:r w:rsidR="00531960">
        <w:rPr>
          <w:rFonts w:ascii="Arial" w:hAnsi="Arial" w:cs="Arial"/>
          <w:b/>
          <w:w w:val="99"/>
        </w:rPr>
        <w:t>ITRE IV – DISPOSITIONS DIVERSES</w:t>
      </w:r>
    </w:p>
    <w:p w14:paraId="3DF89D46"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 xml:space="preserve">ARTICLE 30 – PRESCRIPTIONS DIVERSES </w:t>
      </w:r>
    </w:p>
    <w:p w14:paraId="05B64E11"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31 – EDITION ET DIFFUSION</w:t>
      </w:r>
    </w:p>
    <w:p w14:paraId="3DDD882A"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32 – CAS DE FORCE MAJEURE</w:t>
      </w:r>
    </w:p>
    <w:p w14:paraId="76BD909E"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33 – LITIGES</w:t>
      </w:r>
    </w:p>
    <w:p w14:paraId="6161E3AD" w14:textId="77777777" w:rsidR="00CA0271" w:rsidRDefault="00CA0271" w:rsidP="00CA0271">
      <w:pPr>
        <w:widowControl w:val="0"/>
        <w:autoSpaceDE w:val="0"/>
        <w:autoSpaceDN w:val="0"/>
        <w:adjustRightInd w:val="0"/>
        <w:spacing w:before="11"/>
        <w:ind w:right="-20"/>
        <w:jc w:val="both"/>
        <w:rPr>
          <w:rFonts w:ascii="Arial" w:hAnsi="Arial" w:cs="Arial"/>
          <w:w w:val="99"/>
        </w:rPr>
      </w:pPr>
      <w:r w:rsidRPr="00F5600B">
        <w:rPr>
          <w:rFonts w:ascii="Arial" w:hAnsi="Arial" w:cs="Arial"/>
          <w:w w:val="99"/>
        </w:rPr>
        <w:t>ARTICLE 34 – RESILIATION</w:t>
      </w:r>
    </w:p>
    <w:p w14:paraId="03683B71"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Pr>
          <w:rFonts w:ascii="Arial" w:hAnsi="Arial" w:cs="Arial"/>
          <w:w w:val="99"/>
        </w:rPr>
        <w:t>ARTICLE 35 –ORDRES DE SERVICE</w:t>
      </w:r>
    </w:p>
    <w:p w14:paraId="50BD1E7D"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pPr>
      <w:r>
        <w:rPr>
          <w:rFonts w:ascii="Arial" w:hAnsi="Arial" w:cs="Arial"/>
          <w:w w:val="99"/>
        </w:rPr>
        <w:t>ARTICLE 36</w:t>
      </w:r>
      <w:r w:rsidRPr="00F5600B">
        <w:rPr>
          <w:rFonts w:ascii="Arial" w:hAnsi="Arial" w:cs="Arial"/>
          <w:w w:val="99"/>
        </w:rPr>
        <w:t xml:space="preserve"> – ET DERNIER – VALIDITE DE LA LETTRE COMMANDE ET ENTREE EN VIGUEUR</w:t>
      </w:r>
    </w:p>
    <w:p w14:paraId="02478358" w14:textId="77777777" w:rsidR="00CA0271" w:rsidRPr="00F5600B" w:rsidRDefault="00CA0271" w:rsidP="00CA0271">
      <w:pPr>
        <w:widowControl w:val="0"/>
        <w:autoSpaceDE w:val="0"/>
        <w:autoSpaceDN w:val="0"/>
        <w:adjustRightInd w:val="0"/>
        <w:spacing w:before="11"/>
        <w:ind w:right="-20"/>
        <w:jc w:val="both"/>
        <w:rPr>
          <w:rFonts w:ascii="Arial" w:hAnsi="Arial" w:cs="Arial"/>
          <w:w w:val="99"/>
        </w:rPr>
        <w:sectPr w:rsidR="00CA0271" w:rsidRPr="00F5600B" w:rsidSect="00120E93">
          <w:pgSz w:w="11906" w:h="16838"/>
          <w:pgMar w:top="720" w:right="720" w:bottom="720" w:left="720" w:header="709" w:footer="709" w:gutter="0"/>
          <w:cols w:space="708"/>
          <w:docGrid w:linePitch="360"/>
        </w:sectPr>
      </w:pPr>
    </w:p>
    <w:p w14:paraId="0C8689F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lastRenderedPageBreak/>
        <w:t>CHAPITRE I GENERALITES</w:t>
      </w:r>
    </w:p>
    <w:p w14:paraId="20673E52" w14:textId="77777777" w:rsidR="00CA0271" w:rsidRPr="00F5600B" w:rsidRDefault="00CA0271" w:rsidP="00CA0271">
      <w:pPr>
        <w:widowControl w:val="0"/>
        <w:autoSpaceDE w:val="0"/>
        <w:autoSpaceDN w:val="0"/>
        <w:adjustRightInd w:val="0"/>
        <w:spacing w:before="11" w:line="360" w:lineRule="auto"/>
        <w:ind w:right="-20"/>
        <w:rPr>
          <w:rFonts w:ascii="Arial" w:hAnsi="Arial" w:cs="Arial"/>
          <w:b/>
          <w:w w:val="99"/>
        </w:rPr>
      </w:pPr>
      <w:r w:rsidRPr="00A018E7">
        <w:rPr>
          <w:rFonts w:ascii="Arial" w:hAnsi="Arial" w:cs="Arial"/>
          <w:b/>
          <w:w w:val="99"/>
          <w:u w:val="single"/>
        </w:rPr>
        <w:t>ARTICLE 1</w:t>
      </w:r>
      <w:r w:rsidRPr="00F5600B">
        <w:rPr>
          <w:rFonts w:ascii="Arial" w:hAnsi="Arial" w:cs="Arial"/>
          <w:b/>
          <w:w w:val="99"/>
        </w:rPr>
        <w:t>- OBJET DE LA LETTRE COMMANDE</w:t>
      </w:r>
    </w:p>
    <w:p w14:paraId="33CE90BE" w14:textId="2634024B" w:rsidR="00A018E7" w:rsidRPr="00C53845" w:rsidRDefault="00FD357F" w:rsidP="00A018E7">
      <w:pPr>
        <w:widowControl w:val="0"/>
        <w:autoSpaceDE w:val="0"/>
        <w:autoSpaceDN w:val="0"/>
        <w:adjustRightInd w:val="0"/>
        <w:spacing w:after="240" w:line="250" w:lineRule="auto"/>
        <w:ind w:right="-16"/>
        <w:jc w:val="both"/>
        <w:rPr>
          <w:rFonts w:ascii="Arial" w:eastAsia="Times New Roman" w:hAnsi="Arial" w:cs="Arial"/>
        </w:rPr>
      </w:pPr>
      <w:r w:rsidRPr="00C53845">
        <w:rPr>
          <w:rFonts w:ascii="Arial" w:eastAsia="Times New Roman" w:hAnsi="Arial" w:cs="Arial"/>
        </w:rPr>
        <w:t>Le présent Appel d’Offres</w:t>
      </w:r>
      <w:r>
        <w:rPr>
          <w:rFonts w:ascii="Arial" w:eastAsia="Times New Roman" w:hAnsi="Arial" w:cs="Arial"/>
        </w:rPr>
        <w:t xml:space="preserve"> a pour objet l’Acquisition de douze (12) Lampadaires Solaires pour Electrification publique dans la ville de Kyé-Ossi pour le compte du MINDDEVEL, programme annuel 2023 </w:t>
      </w:r>
      <w:r w:rsidR="00A018E7" w:rsidRPr="00C53845">
        <w:rPr>
          <w:rFonts w:ascii="Arial" w:eastAsia="Times New Roman" w:hAnsi="Arial" w:cs="Arial"/>
        </w:rPr>
        <w:t xml:space="preserve">ainsi qu’il suit : </w:t>
      </w:r>
    </w:p>
    <w:tbl>
      <w:tblPr>
        <w:tblStyle w:val="Grilledutableau"/>
        <w:tblW w:w="10632" w:type="dxa"/>
        <w:tblInd w:w="-147" w:type="dxa"/>
        <w:tblLayout w:type="fixed"/>
        <w:tblLook w:val="04A0" w:firstRow="1" w:lastRow="0" w:firstColumn="1" w:lastColumn="0" w:noHBand="0" w:noVBand="1"/>
      </w:tblPr>
      <w:tblGrid>
        <w:gridCol w:w="568"/>
        <w:gridCol w:w="1984"/>
        <w:gridCol w:w="1559"/>
        <w:gridCol w:w="1560"/>
        <w:gridCol w:w="1559"/>
        <w:gridCol w:w="1701"/>
        <w:gridCol w:w="1701"/>
      </w:tblGrid>
      <w:tr w:rsidR="00FA0911" w:rsidRPr="002119A1" w14:paraId="6D5A6060" w14:textId="77777777" w:rsidTr="004A2991">
        <w:trPr>
          <w:trHeight w:val="313"/>
        </w:trPr>
        <w:tc>
          <w:tcPr>
            <w:tcW w:w="10632" w:type="dxa"/>
            <w:gridSpan w:val="7"/>
          </w:tcPr>
          <w:p w14:paraId="7AA6D586" w14:textId="77777777" w:rsidR="00FA0911" w:rsidRPr="002119A1" w:rsidRDefault="00FA0911" w:rsidP="004A2991">
            <w:pPr>
              <w:jc w:val="center"/>
              <w:rPr>
                <w:rFonts w:ascii="Arial Black" w:hAnsi="Arial Black"/>
                <w:b/>
                <w:bCs/>
                <w:color w:val="000000"/>
                <w:sz w:val="20"/>
                <w:szCs w:val="20"/>
              </w:rPr>
            </w:pPr>
            <w:r w:rsidRPr="002119A1">
              <w:rPr>
                <w:rFonts w:ascii="Arial Black" w:hAnsi="Arial Black"/>
                <w:b/>
                <w:bCs/>
                <w:color w:val="000000"/>
                <w:sz w:val="20"/>
                <w:szCs w:val="20"/>
              </w:rPr>
              <w:t>COMMUNE DE KYE-OSSI</w:t>
            </w:r>
          </w:p>
        </w:tc>
      </w:tr>
      <w:tr w:rsidR="00FA0911" w:rsidRPr="002119A1" w14:paraId="0BE6B7BD" w14:textId="77777777" w:rsidTr="004A2991">
        <w:trPr>
          <w:trHeight w:val="384"/>
        </w:trPr>
        <w:tc>
          <w:tcPr>
            <w:tcW w:w="568" w:type="dxa"/>
          </w:tcPr>
          <w:p w14:paraId="3F3035E4" w14:textId="77777777" w:rsidR="00FA0911" w:rsidRPr="002119A1" w:rsidRDefault="00FA0911" w:rsidP="004A2991">
            <w:pPr>
              <w:jc w:val="center"/>
              <w:rPr>
                <w:rFonts w:ascii="Arial" w:hAnsi="Arial" w:cs="Arial"/>
                <w:b/>
                <w:bCs/>
                <w:color w:val="000000"/>
                <w:sz w:val="18"/>
                <w:szCs w:val="20"/>
              </w:rPr>
            </w:pPr>
            <w:r>
              <w:rPr>
                <w:rFonts w:ascii="Arial" w:hAnsi="Arial" w:cs="Arial"/>
                <w:b/>
                <w:bCs/>
                <w:color w:val="000000"/>
                <w:sz w:val="18"/>
                <w:szCs w:val="20"/>
              </w:rPr>
              <w:t>N°</w:t>
            </w:r>
          </w:p>
        </w:tc>
        <w:tc>
          <w:tcPr>
            <w:tcW w:w="1984" w:type="dxa"/>
          </w:tcPr>
          <w:p w14:paraId="37903EC6"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INTITULE DU PROJET</w:t>
            </w:r>
          </w:p>
        </w:tc>
        <w:tc>
          <w:tcPr>
            <w:tcW w:w="1559" w:type="dxa"/>
          </w:tcPr>
          <w:p w14:paraId="33C50EB1"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SOURCE DE FINANCEMENT</w:t>
            </w:r>
          </w:p>
        </w:tc>
        <w:tc>
          <w:tcPr>
            <w:tcW w:w="1560" w:type="dxa"/>
          </w:tcPr>
          <w:p w14:paraId="29D17132"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COÜT PREVISIONNEL(FCFA)</w:t>
            </w:r>
          </w:p>
        </w:tc>
        <w:tc>
          <w:tcPr>
            <w:tcW w:w="1559" w:type="dxa"/>
          </w:tcPr>
          <w:p w14:paraId="62F05D49"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IMPUTATION BUDGETAIRE</w:t>
            </w:r>
          </w:p>
        </w:tc>
        <w:tc>
          <w:tcPr>
            <w:tcW w:w="1701" w:type="dxa"/>
          </w:tcPr>
          <w:p w14:paraId="3A37965B"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 xml:space="preserve">AUTORISATION DE DEPENSE </w:t>
            </w:r>
          </w:p>
        </w:tc>
        <w:tc>
          <w:tcPr>
            <w:tcW w:w="1701" w:type="dxa"/>
          </w:tcPr>
          <w:p w14:paraId="018FFCED"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LOCALITE DE REALISATION</w:t>
            </w:r>
          </w:p>
        </w:tc>
      </w:tr>
      <w:tr w:rsidR="00FA0911" w:rsidRPr="002119A1" w14:paraId="33BC1466" w14:textId="77777777" w:rsidTr="004A2991">
        <w:trPr>
          <w:trHeight w:val="1529"/>
        </w:trPr>
        <w:tc>
          <w:tcPr>
            <w:tcW w:w="568" w:type="dxa"/>
          </w:tcPr>
          <w:p w14:paraId="2D238483"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469F5312"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6942A195"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3C3DB097"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1</w:t>
            </w:r>
          </w:p>
        </w:tc>
        <w:tc>
          <w:tcPr>
            <w:tcW w:w="1984" w:type="dxa"/>
          </w:tcPr>
          <w:p w14:paraId="25AC5411" w14:textId="77777777" w:rsidR="00FA0911" w:rsidRPr="002119A1" w:rsidRDefault="00FA0911" w:rsidP="004A2991">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Acquisition de douze (12) Lampadaires Solaires pour Electrification publique dans la ville de Kyé-Ossi </w:t>
            </w:r>
          </w:p>
        </w:tc>
        <w:tc>
          <w:tcPr>
            <w:tcW w:w="1559" w:type="dxa"/>
          </w:tcPr>
          <w:p w14:paraId="5F21E764"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32B6D1A7"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BIP MINDDEVEL 2023</w:t>
            </w:r>
          </w:p>
        </w:tc>
        <w:tc>
          <w:tcPr>
            <w:tcW w:w="1560" w:type="dxa"/>
          </w:tcPr>
          <w:p w14:paraId="2A95C3D8" w14:textId="77777777" w:rsidR="00FA0911" w:rsidRPr="002119A1" w:rsidRDefault="00FA0911" w:rsidP="004A2991">
            <w:pPr>
              <w:widowControl w:val="0"/>
              <w:autoSpaceDE w:val="0"/>
              <w:autoSpaceDN w:val="0"/>
              <w:adjustRightInd w:val="0"/>
              <w:jc w:val="both"/>
              <w:rPr>
                <w:rFonts w:ascii="Arial" w:hAnsi="Arial" w:cs="Arial"/>
                <w:b/>
                <w:bCs/>
                <w:sz w:val="20"/>
                <w:szCs w:val="20"/>
              </w:rPr>
            </w:pPr>
          </w:p>
          <w:p w14:paraId="4E86F695" w14:textId="77777777" w:rsidR="00FA0911" w:rsidRPr="002119A1" w:rsidRDefault="00FA0911" w:rsidP="004A2991">
            <w:pPr>
              <w:rPr>
                <w:rFonts w:ascii="Arial" w:hAnsi="Arial" w:cs="Arial"/>
                <w:sz w:val="20"/>
                <w:szCs w:val="20"/>
              </w:rPr>
            </w:pPr>
          </w:p>
          <w:p w14:paraId="2AAE860D" w14:textId="77777777" w:rsidR="00FA0911" w:rsidRPr="002119A1" w:rsidRDefault="00FA0911" w:rsidP="004A2991">
            <w:pPr>
              <w:jc w:val="center"/>
              <w:rPr>
                <w:rFonts w:ascii="Arial" w:hAnsi="Arial" w:cs="Arial"/>
                <w:sz w:val="20"/>
                <w:szCs w:val="20"/>
              </w:rPr>
            </w:pPr>
            <w:r>
              <w:rPr>
                <w:rFonts w:ascii="Arial" w:hAnsi="Arial" w:cs="Arial"/>
                <w:sz w:val="20"/>
                <w:szCs w:val="20"/>
              </w:rPr>
              <w:t>15</w:t>
            </w:r>
            <w:r w:rsidRPr="002119A1">
              <w:rPr>
                <w:rFonts w:ascii="Arial" w:hAnsi="Arial" w:cs="Arial"/>
                <w:sz w:val="20"/>
                <w:szCs w:val="20"/>
              </w:rPr>
              <w:t> 000</w:t>
            </w:r>
            <w:r>
              <w:rPr>
                <w:rFonts w:ascii="Arial" w:hAnsi="Arial" w:cs="Arial"/>
                <w:sz w:val="20"/>
                <w:szCs w:val="20"/>
              </w:rPr>
              <w:t> </w:t>
            </w:r>
            <w:r w:rsidRPr="002119A1">
              <w:rPr>
                <w:rFonts w:ascii="Arial" w:hAnsi="Arial" w:cs="Arial"/>
                <w:sz w:val="20"/>
                <w:szCs w:val="20"/>
              </w:rPr>
              <w:t>000</w:t>
            </w:r>
          </w:p>
        </w:tc>
        <w:tc>
          <w:tcPr>
            <w:tcW w:w="1559" w:type="dxa"/>
          </w:tcPr>
          <w:p w14:paraId="045964FC" w14:textId="77777777" w:rsidR="00FA0911" w:rsidRDefault="00FA0911" w:rsidP="004A2991">
            <w:pPr>
              <w:jc w:val="center"/>
              <w:rPr>
                <w:rFonts w:ascii="Arial" w:hAnsi="Arial" w:cs="Arial"/>
                <w:sz w:val="20"/>
                <w:szCs w:val="20"/>
              </w:rPr>
            </w:pPr>
          </w:p>
          <w:p w14:paraId="7483DD3A" w14:textId="77777777" w:rsidR="00FA0911" w:rsidRPr="002119A1" w:rsidRDefault="00FA0911" w:rsidP="004A2991">
            <w:pPr>
              <w:jc w:val="center"/>
              <w:rPr>
                <w:rFonts w:ascii="Arial" w:hAnsi="Arial" w:cs="Arial"/>
                <w:b/>
                <w:bCs/>
                <w:sz w:val="20"/>
                <w:szCs w:val="20"/>
              </w:rPr>
            </w:pPr>
            <w:r>
              <w:rPr>
                <w:rFonts w:ascii="Arial" w:hAnsi="Arial" w:cs="Arial"/>
                <w:sz w:val="20"/>
                <w:szCs w:val="20"/>
              </w:rPr>
              <w:t>57 27 100 02 641819 524112</w:t>
            </w:r>
            <w:r w:rsidRPr="00367C25">
              <w:rPr>
                <w:rFonts w:ascii="Arial" w:hAnsi="Arial" w:cs="Arial"/>
                <w:sz w:val="20"/>
                <w:szCs w:val="20"/>
              </w:rPr>
              <w:t xml:space="preserve"> 821</w:t>
            </w:r>
          </w:p>
        </w:tc>
        <w:tc>
          <w:tcPr>
            <w:tcW w:w="1701" w:type="dxa"/>
          </w:tcPr>
          <w:p w14:paraId="01CAF76E" w14:textId="77777777" w:rsidR="00FA0911" w:rsidRDefault="00FA0911" w:rsidP="004A2991">
            <w:pPr>
              <w:jc w:val="center"/>
              <w:rPr>
                <w:rFonts w:ascii="Arial" w:hAnsi="Arial" w:cs="Arial"/>
                <w:sz w:val="20"/>
                <w:szCs w:val="20"/>
              </w:rPr>
            </w:pPr>
          </w:p>
          <w:p w14:paraId="6282E617" w14:textId="77777777" w:rsidR="00FA0911" w:rsidRDefault="00FA0911" w:rsidP="004A2991">
            <w:pPr>
              <w:jc w:val="center"/>
              <w:rPr>
                <w:rFonts w:ascii="Arial" w:hAnsi="Arial" w:cs="Arial"/>
                <w:sz w:val="20"/>
                <w:szCs w:val="20"/>
              </w:rPr>
            </w:pPr>
          </w:p>
          <w:p w14:paraId="52C1E3DD" w14:textId="77777777" w:rsidR="00FA0911" w:rsidRPr="001F4C97" w:rsidRDefault="00FA0911" w:rsidP="004A2991">
            <w:pPr>
              <w:jc w:val="center"/>
              <w:rPr>
                <w:rFonts w:ascii="Arial" w:hAnsi="Arial" w:cs="Arial"/>
                <w:sz w:val="20"/>
                <w:szCs w:val="20"/>
              </w:rPr>
            </w:pPr>
            <w:r>
              <w:rPr>
                <w:rFonts w:ascii="Arial" w:hAnsi="Arial" w:cs="Arial"/>
                <w:sz w:val="20"/>
                <w:szCs w:val="20"/>
              </w:rPr>
              <w:t>IY02295</w:t>
            </w:r>
          </w:p>
        </w:tc>
        <w:tc>
          <w:tcPr>
            <w:tcW w:w="1701" w:type="dxa"/>
            <w:tcBorders>
              <w:bottom w:val="single" w:sz="4" w:space="0" w:color="auto"/>
            </w:tcBorders>
          </w:tcPr>
          <w:p w14:paraId="734F6827" w14:textId="77777777" w:rsidR="00FA0911" w:rsidRDefault="00FA0911" w:rsidP="004A2991">
            <w:pPr>
              <w:widowControl w:val="0"/>
              <w:autoSpaceDE w:val="0"/>
              <w:autoSpaceDN w:val="0"/>
              <w:adjustRightInd w:val="0"/>
              <w:jc w:val="center"/>
              <w:rPr>
                <w:rFonts w:ascii="Arial" w:hAnsi="Arial" w:cs="Arial"/>
                <w:bCs/>
                <w:sz w:val="20"/>
                <w:szCs w:val="20"/>
              </w:rPr>
            </w:pPr>
          </w:p>
          <w:p w14:paraId="485B9C53" w14:textId="77777777" w:rsidR="00FA0911" w:rsidRPr="009E4D38" w:rsidRDefault="00FA0911" w:rsidP="004A2991">
            <w:pPr>
              <w:widowControl w:val="0"/>
              <w:autoSpaceDE w:val="0"/>
              <w:autoSpaceDN w:val="0"/>
              <w:adjustRightInd w:val="0"/>
              <w:jc w:val="center"/>
              <w:rPr>
                <w:rFonts w:ascii="Arial" w:hAnsi="Arial" w:cs="Arial"/>
                <w:b/>
                <w:bCs/>
                <w:sz w:val="20"/>
                <w:szCs w:val="20"/>
              </w:rPr>
            </w:pPr>
          </w:p>
          <w:p w14:paraId="7D88F53D" w14:textId="77777777" w:rsidR="00FA0911" w:rsidRDefault="00FA0911" w:rsidP="004A2991">
            <w:pPr>
              <w:widowControl w:val="0"/>
              <w:autoSpaceDE w:val="0"/>
              <w:autoSpaceDN w:val="0"/>
              <w:adjustRightInd w:val="0"/>
              <w:ind w:right="-20"/>
              <w:jc w:val="center"/>
              <w:rPr>
                <w:rFonts w:ascii="Arial" w:hAnsi="Arial" w:cs="Arial"/>
                <w:b/>
                <w:bCs/>
                <w:sz w:val="20"/>
                <w:szCs w:val="20"/>
              </w:rPr>
            </w:pPr>
          </w:p>
          <w:p w14:paraId="0A35243E" w14:textId="77777777" w:rsidR="00FA0911" w:rsidRPr="002119A1" w:rsidRDefault="00FA0911" w:rsidP="004A2991">
            <w:pPr>
              <w:widowControl w:val="0"/>
              <w:autoSpaceDE w:val="0"/>
              <w:autoSpaceDN w:val="0"/>
              <w:adjustRightInd w:val="0"/>
              <w:ind w:right="-20"/>
              <w:jc w:val="center"/>
              <w:rPr>
                <w:rFonts w:ascii="Arial" w:hAnsi="Arial" w:cs="Arial"/>
                <w:b/>
                <w:bCs/>
                <w:sz w:val="20"/>
                <w:szCs w:val="20"/>
              </w:rPr>
            </w:pPr>
            <w:r>
              <w:rPr>
                <w:rFonts w:ascii="Arial" w:hAnsi="Arial" w:cs="Arial"/>
                <w:b/>
                <w:bCs/>
                <w:sz w:val="20"/>
                <w:szCs w:val="20"/>
              </w:rPr>
              <w:t>Kyé-Ossi</w:t>
            </w:r>
          </w:p>
        </w:tc>
      </w:tr>
    </w:tbl>
    <w:p w14:paraId="6CEE5B34" w14:textId="77777777" w:rsidR="00A018E7" w:rsidRPr="006A2910" w:rsidRDefault="00A018E7" w:rsidP="00DB510F">
      <w:pPr>
        <w:spacing w:line="360" w:lineRule="auto"/>
        <w:jc w:val="both"/>
        <w:rPr>
          <w:rFonts w:ascii="Arial" w:hAnsi="Arial" w:cs="Arial"/>
          <w:b/>
          <w:iCs/>
          <w:sz w:val="4"/>
        </w:rPr>
      </w:pPr>
    </w:p>
    <w:p w14:paraId="0F2DCE7B" w14:textId="643348C9" w:rsidR="005E7223" w:rsidRPr="00D523E9" w:rsidRDefault="005E7223" w:rsidP="005E7223">
      <w:pPr>
        <w:spacing w:line="360" w:lineRule="auto"/>
        <w:jc w:val="both"/>
        <w:rPr>
          <w:rFonts w:ascii="Arial" w:hAnsi="Arial" w:cs="Arial"/>
          <w:b/>
        </w:rPr>
      </w:pPr>
      <w:r w:rsidRPr="00F5600B">
        <w:rPr>
          <w:rFonts w:ascii="Arial" w:hAnsi="Arial" w:cs="Arial"/>
          <w:w w:val="99"/>
        </w:rPr>
        <w:t xml:space="preserve">Les travaux seront exécutés pour le compte </w:t>
      </w:r>
      <w:r>
        <w:rPr>
          <w:rFonts w:ascii="Arial" w:hAnsi="Arial" w:cs="Arial"/>
          <w:w w:val="99"/>
        </w:rPr>
        <w:t>de la Commune de Kyé-Ossi</w:t>
      </w:r>
      <w:r w:rsidRPr="00BF58B3">
        <w:rPr>
          <w:rFonts w:ascii="Arial" w:hAnsi="Arial" w:cs="Arial"/>
          <w:w w:val="99"/>
        </w:rPr>
        <w:t>,</w:t>
      </w:r>
      <w:r w:rsidRPr="00F5600B">
        <w:rPr>
          <w:rFonts w:ascii="Arial" w:hAnsi="Arial" w:cs="Arial"/>
          <w:w w:val="99"/>
        </w:rPr>
        <w:t xml:space="preserve"> sur financement </w:t>
      </w:r>
      <w:r w:rsidR="00B7071D">
        <w:rPr>
          <w:rFonts w:ascii="Arial" w:hAnsi="Arial" w:cs="Arial"/>
          <w:b/>
          <w:w w:val="99"/>
        </w:rPr>
        <w:t>du BIP MI</w:t>
      </w:r>
      <w:r w:rsidR="009A3A38">
        <w:rPr>
          <w:rFonts w:ascii="Arial" w:hAnsi="Arial" w:cs="Arial"/>
          <w:b/>
          <w:w w:val="99"/>
        </w:rPr>
        <w:t>NDDEVEL,</w:t>
      </w:r>
      <w:r w:rsidR="00A57B78">
        <w:rPr>
          <w:rFonts w:ascii="Arial" w:hAnsi="Arial" w:cs="Arial"/>
          <w:b/>
          <w:w w:val="99"/>
        </w:rPr>
        <w:t xml:space="preserve"> </w:t>
      </w:r>
      <w:r w:rsidR="00B7071D">
        <w:rPr>
          <w:rFonts w:ascii="Arial" w:hAnsi="Arial" w:cs="Arial"/>
          <w:b/>
          <w:w w:val="99"/>
        </w:rPr>
        <w:t>Exercice 2023</w:t>
      </w:r>
      <w:r w:rsidRPr="00D523E9">
        <w:rPr>
          <w:rFonts w:ascii="Arial" w:hAnsi="Arial" w:cs="Arial"/>
          <w:b/>
          <w:w w:val="99"/>
        </w:rPr>
        <w:t xml:space="preserve">. </w:t>
      </w:r>
    </w:p>
    <w:p w14:paraId="6B57106F" w14:textId="30A4BE61" w:rsidR="00CA0271" w:rsidRPr="00F5600B" w:rsidRDefault="00CA0271" w:rsidP="00CA0271">
      <w:pPr>
        <w:spacing w:line="360" w:lineRule="auto"/>
        <w:jc w:val="both"/>
        <w:rPr>
          <w:rFonts w:ascii="Arial" w:hAnsi="Arial" w:cs="Arial"/>
          <w:b/>
          <w:w w:val="99"/>
        </w:rPr>
      </w:pPr>
      <w:r w:rsidRPr="00A018E7">
        <w:rPr>
          <w:rFonts w:ascii="Arial" w:hAnsi="Arial" w:cs="Arial"/>
          <w:b/>
          <w:w w:val="99"/>
          <w:u w:val="single"/>
        </w:rPr>
        <w:t>ARTICLE 2</w:t>
      </w:r>
      <w:r w:rsidRPr="00F5600B">
        <w:rPr>
          <w:rFonts w:ascii="Arial" w:hAnsi="Arial" w:cs="Arial"/>
          <w:b/>
          <w:w w:val="99"/>
        </w:rPr>
        <w:t xml:space="preserve"> – PROCEDURE DE PASSATION DE LA </w:t>
      </w:r>
      <w:r w:rsidR="00B7071D" w:rsidRPr="00F5600B">
        <w:rPr>
          <w:rFonts w:ascii="Arial" w:hAnsi="Arial" w:cs="Arial"/>
          <w:b/>
          <w:w w:val="99"/>
        </w:rPr>
        <w:t>PRESENTE LETTRE</w:t>
      </w:r>
      <w:r w:rsidRPr="00F5600B">
        <w:rPr>
          <w:rFonts w:ascii="Arial" w:hAnsi="Arial" w:cs="Arial"/>
          <w:b/>
          <w:w w:val="99"/>
        </w:rPr>
        <w:t xml:space="preserve"> COMMANDE</w:t>
      </w:r>
    </w:p>
    <w:p w14:paraId="061E64AB" w14:textId="1576E5B5"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Pr>
          <w:rFonts w:ascii="Arial" w:hAnsi="Arial" w:cs="Arial"/>
          <w:w w:val="99"/>
        </w:rPr>
        <w:t>La présente Lettre C</w:t>
      </w:r>
      <w:r w:rsidRPr="00F5600B">
        <w:rPr>
          <w:rFonts w:ascii="Arial" w:hAnsi="Arial" w:cs="Arial"/>
          <w:w w:val="99"/>
        </w:rPr>
        <w:t>ommande est passée après Appel d’Offres National Ouvert.</w:t>
      </w:r>
    </w:p>
    <w:p w14:paraId="5708AECA"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A018E7">
        <w:rPr>
          <w:rFonts w:ascii="Arial" w:hAnsi="Arial" w:cs="Arial"/>
          <w:b/>
          <w:w w:val="99"/>
          <w:u w:val="single"/>
        </w:rPr>
        <w:t>ARTICLE 3</w:t>
      </w:r>
      <w:r w:rsidRPr="00F5600B">
        <w:rPr>
          <w:rFonts w:ascii="Arial" w:hAnsi="Arial" w:cs="Arial"/>
          <w:b/>
          <w:w w:val="99"/>
        </w:rPr>
        <w:t xml:space="preserve"> – PIECES CONSTITUTIVES </w:t>
      </w:r>
    </w:p>
    <w:p w14:paraId="03265DD8"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Les pièces contractuelles constitutives </w:t>
      </w:r>
      <w:r>
        <w:rPr>
          <w:rFonts w:ascii="Arial" w:hAnsi="Arial" w:cs="Arial"/>
        </w:rPr>
        <w:t>de la présente Lettre-C</w:t>
      </w:r>
      <w:r w:rsidRPr="00F5600B">
        <w:rPr>
          <w:rFonts w:ascii="Arial" w:hAnsi="Arial" w:cs="Arial"/>
        </w:rPr>
        <w:t xml:space="preserve">ommande, </w:t>
      </w:r>
      <w:r w:rsidRPr="00F5600B">
        <w:rPr>
          <w:rFonts w:ascii="Arial" w:hAnsi="Arial" w:cs="Arial"/>
          <w:w w:val="99"/>
        </w:rPr>
        <w:t>sont par ordre de priorité :</w:t>
      </w:r>
    </w:p>
    <w:p w14:paraId="71EACE81" w14:textId="0DA30835"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w:t>
      </w:r>
      <w:r w:rsidR="00CA0271" w:rsidRPr="00F5600B">
        <w:rPr>
          <w:rFonts w:ascii="Arial" w:hAnsi="Arial" w:cs="Arial"/>
          <w:w w:val="99"/>
        </w:rPr>
        <w:t xml:space="preserve"> soumission ;</w:t>
      </w:r>
    </w:p>
    <w:p w14:paraId="58011D0E" w14:textId="5F93026E"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Cahier des Clauses Administratives Particulières (CCAP) ;</w:t>
      </w:r>
    </w:p>
    <w:p w14:paraId="3DC48C1C" w14:textId="558C170A"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Cahier des Clauses Techniques Particulières (CCTP) ;</w:t>
      </w:r>
    </w:p>
    <w:p w14:paraId="383FE8D6" w14:textId="024622BE"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Bordereau des Prix Unitaires (BP</w:t>
      </w:r>
      <w:r w:rsidR="00CA0271">
        <w:rPr>
          <w:rFonts w:ascii="Arial" w:hAnsi="Arial" w:cs="Arial"/>
          <w:w w:val="99"/>
        </w:rPr>
        <w:t>U</w:t>
      </w:r>
      <w:r w:rsidR="00CA0271" w:rsidRPr="00F5600B">
        <w:rPr>
          <w:rFonts w:ascii="Arial" w:hAnsi="Arial" w:cs="Arial"/>
          <w:w w:val="99"/>
        </w:rPr>
        <w:t>) ;</w:t>
      </w:r>
    </w:p>
    <w:p w14:paraId="06D42B58" w14:textId="3695E083"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w:t>
      </w:r>
      <w:r w:rsidR="00CA0271">
        <w:rPr>
          <w:rFonts w:ascii="Arial" w:hAnsi="Arial" w:cs="Arial"/>
          <w:w w:val="99"/>
        </w:rPr>
        <w:t>S</w:t>
      </w:r>
      <w:r w:rsidR="00CA0271" w:rsidRPr="00F5600B">
        <w:rPr>
          <w:rFonts w:ascii="Arial" w:hAnsi="Arial" w:cs="Arial"/>
          <w:w w:val="99"/>
        </w:rPr>
        <w:t xml:space="preserve">ous </w:t>
      </w:r>
      <w:r w:rsidR="00CA0271">
        <w:rPr>
          <w:rFonts w:ascii="Arial" w:hAnsi="Arial" w:cs="Arial"/>
          <w:w w:val="99"/>
        </w:rPr>
        <w:t>D</w:t>
      </w:r>
      <w:r w:rsidR="00CA0271" w:rsidRPr="00F5600B">
        <w:rPr>
          <w:rFonts w:ascii="Arial" w:hAnsi="Arial" w:cs="Arial"/>
          <w:w w:val="99"/>
        </w:rPr>
        <w:t>étail des Prix Unitaires (</w:t>
      </w:r>
      <w:r w:rsidR="00CA0271">
        <w:rPr>
          <w:rFonts w:ascii="Arial" w:hAnsi="Arial" w:cs="Arial"/>
          <w:w w:val="99"/>
        </w:rPr>
        <w:t>SDPU</w:t>
      </w:r>
      <w:r w:rsidR="00CA0271" w:rsidRPr="00F5600B">
        <w:rPr>
          <w:rFonts w:ascii="Arial" w:hAnsi="Arial" w:cs="Arial"/>
          <w:w w:val="99"/>
        </w:rPr>
        <w:t>) ;</w:t>
      </w:r>
    </w:p>
    <w:p w14:paraId="148F7B08" w14:textId="4A07E483"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w:t>
      </w:r>
      <w:r w:rsidR="00CA0271">
        <w:rPr>
          <w:rFonts w:ascii="Arial" w:hAnsi="Arial" w:cs="Arial"/>
          <w:w w:val="99"/>
        </w:rPr>
        <w:t>D</w:t>
      </w:r>
      <w:r w:rsidR="00CA0271" w:rsidRPr="00F5600B">
        <w:rPr>
          <w:rFonts w:ascii="Arial" w:hAnsi="Arial" w:cs="Arial"/>
          <w:w w:val="99"/>
        </w:rPr>
        <w:t xml:space="preserve">étail </w:t>
      </w:r>
      <w:r w:rsidR="00CA0271">
        <w:rPr>
          <w:rFonts w:ascii="Arial" w:hAnsi="Arial" w:cs="Arial"/>
          <w:w w:val="99"/>
        </w:rPr>
        <w:t>Q</w:t>
      </w:r>
      <w:r w:rsidR="00CA0271" w:rsidRPr="00F5600B">
        <w:rPr>
          <w:rFonts w:ascii="Arial" w:hAnsi="Arial" w:cs="Arial"/>
          <w:w w:val="99"/>
        </w:rPr>
        <w:t xml:space="preserve">uantitatif et </w:t>
      </w:r>
      <w:r w:rsidR="00CA0271">
        <w:rPr>
          <w:rFonts w:ascii="Arial" w:hAnsi="Arial" w:cs="Arial"/>
          <w:w w:val="99"/>
        </w:rPr>
        <w:t>E</w:t>
      </w:r>
      <w:r w:rsidR="00CA0271" w:rsidRPr="00F5600B">
        <w:rPr>
          <w:rFonts w:ascii="Arial" w:hAnsi="Arial" w:cs="Arial"/>
          <w:w w:val="99"/>
        </w:rPr>
        <w:t>stimatif</w:t>
      </w:r>
      <w:r w:rsidR="00CA0271">
        <w:rPr>
          <w:rFonts w:ascii="Arial" w:hAnsi="Arial" w:cs="Arial"/>
          <w:w w:val="99"/>
        </w:rPr>
        <w:t xml:space="preserve"> (DQE</w:t>
      </w:r>
      <w:r>
        <w:rPr>
          <w:rFonts w:ascii="Arial" w:hAnsi="Arial" w:cs="Arial"/>
          <w:w w:val="99"/>
        </w:rPr>
        <w:t>)</w:t>
      </w:r>
      <w:r w:rsidRPr="00F5600B">
        <w:rPr>
          <w:rFonts w:ascii="Arial" w:hAnsi="Arial" w:cs="Arial"/>
          <w:w w:val="99"/>
        </w:rPr>
        <w:t xml:space="preserve"> ;</w:t>
      </w:r>
    </w:p>
    <w:p w14:paraId="5F6F8DE3" w14:textId="3D6D5ABD"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Pr>
          <w:rFonts w:ascii="Arial" w:hAnsi="Arial" w:cs="Arial"/>
          <w:w w:val="99"/>
        </w:rPr>
        <w:t>L’Offre</w:t>
      </w:r>
      <w:r w:rsidR="00CA0271" w:rsidRPr="00F5600B">
        <w:rPr>
          <w:rFonts w:ascii="Arial" w:hAnsi="Arial" w:cs="Arial"/>
          <w:w w:val="99"/>
        </w:rPr>
        <w:t xml:space="preserve"> du cocontractant dans toutes ses parties non contraires aux dispositions du Dossier d’Appel d’Offres ;</w:t>
      </w:r>
    </w:p>
    <w:p w14:paraId="55A32F34" w14:textId="62DBD951"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w:t>
      </w:r>
      <w:r w:rsidR="00CA0271" w:rsidRPr="00F5600B">
        <w:rPr>
          <w:rFonts w:ascii="Arial" w:hAnsi="Arial" w:cs="Arial"/>
          <w:w w:val="99"/>
        </w:rPr>
        <w:t xml:space="preserve"> planning actualisé des travaux approuvé ;</w:t>
      </w:r>
    </w:p>
    <w:p w14:paraId="7056D3C0" w14:textId="791E127E" w:rsidR="00CA0271" w:rsidRPr="00F5600B" w:rsidRDefault="00B7071D" w:rsidP="00E95AFA">
      <w:pPr>
        <w:widowControl w:val="0"/>
        <w:numPr>
          <w:ilvl w:val="0"/>
          <w:numId w:val="33"/>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w:t>
      </w:r>
      <w:r w:rsidR="00CA0271" w:rsidRPr="00F5600B">
        <w:rPr>
          <w:rFonts w:ascii="Arial" w:hAnsi="Arial" w:cs="Arial"/>
          <w:w w:val="99"/>
        </w:rPr>
        <w:t xml:space="preserve"> plans d’exécution approuvés.</w:t>
      </w:r>
    </w:p>
    <w:p w14:paraId="4E06623D"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En cas de discordance entre les documents visés ci-dessus, c’est celui portant le rang prioritaire qui fait la loi des parties contractantes.</w:t>
      </w:r>
    </w:p>
    <w:p w14:paraId="65F390CE" w14:textId="60C5199E"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Toute modification des </w:t>
      </w:r>
      <w:r w:rsidR="00B7071D" w:rsidRPr="00F5600B">
        <w:rPr>
          <w:rFonts w:ascii="Arial" w:hAnsi="Arial" w:cs="Arial"/>
          <w:w w:val="99"/>
        </w:rPr>
        <w:t>clauses de</w:t>
      </w:r>
      <w:r w:rsidR="00710878">
        <w:rPr>
          <w:rFonts w:ascii="Arial" w:hAnsi="Arial" w:cs="Arial"/>
          <w:w w:val="99"/>
        </w:rPr>
        <w:t xml:space="preserve"> la présente Lettre C</w:t>
      </w:r>
      <w:r w:rsidRPr="00F5600B">
        <w:rPr>
          <w:rFonts w:ascii="Arial" w:hAnsi="Arial" w:cs="Arial"/>
          <w:w w:val="99"/>
        </w:rPr>
        <w:t xml:space="preserve">ommande devra faire l’objet, pour être applicable d’un avenant écrit, accepté par les parties contractantes. </w:t>
      </w:r>
    </w:p>
    <w:p w14:paraId="4C07161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A018E7">
        <w:rPr>
          <w:rFonts w:ascii="Arial" w:hAnsi="Arial" w:cs="Arial"/>
          <w:b/>
          <w:w w:val="99"/>
          <w:u w:val="single"/>
        </w:rPr>
        <w:t>ARTICLE 4</w:t>
      </w:r>
      <w:r w:rsidRPr="00F5600B">
        <w:rPr>
          <w:rFonts w:ascii="Arial" w:hAnsi="Arial" w:cs="Arial"/>
          <w:b/>
          <w:w w:val="99"/>
        </w:rPr>
        <w:t xml:space="preserve"> – TEXTES GENERAUX </w:t>
      </w:r>
    </w:p>
    <w:p w14:paraId="46E72F5F"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 présente lettre commande est soumise aux textes ci-après :</w:t>
      </w:r>
    </w:p>
    <w:p w14:paraId="2E112023" w14:textId="77777777" w:rsidR="002335CA" w:rsidRPr="00C123B0" w:rsidRDefault="002335CA" w:rsidP="00757ACD">
      <w:pPr>
        <w:pStyle w:val="Corpsdetexte2"/>
        <w:numPr>
          <w:ilvl w:val="0"/>
          <w:numId w:val="44"/>
        </w:numPr>
        <w:spacing w:after="0" w:line="360" w:lineRule="auto"/>
        <w:jc w:val="both"/>
        <w:rPr>
          <w:rFonts w:ascii="Arial" w:hAnsi="Arial" w:cs="Arial"/>
        </w:rPr>
      </w:pPr>
      <w:r w:rsidRPr="00C123B0">
        <w:rPr>
          <w:rFonts w:ascii="Arial" w:hAnsi="Arial" w:cs="Arial"/>
        </w:rPr>
        <w:t>Le Décret n° 2018/366 du 20 Juin 2018 portant Code des Marchés Publics ;</w:t>
      </w:r>
    </w:p>
    <w:p w14:paraId="620AA346"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lastRenderedPageBreak/>
        <w:t>Le Décret n° 2001/048 du 23 février 2001 portant création, organisation et fonctionnement de l'Agence de Régulation des Marchés Publics ;</w:t>
      </w:r>
    </w:p>
    <w:p w14:paraId="4D2695FC"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Le Décret n° 2003/651 du 16 avril 2003 fixant les modalités d'application du régime fiscal et douanier des Marchés Publics ;</w:t>
      </w:r>
    </w:p>
    <w:p w14:paraId="5C54D16B"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Le Décret n° 87/02 du 02 janvier 1987 portant réglementation du Service Après-vente;</w:t>
      </w:r>
    </w:p>
    <w:p w14:paraId="3CF2CCCA"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L’Arrêté n° 093/CAB/PM du 05 novembre 2002 fixant les montants de la caution de soumission et les frais du Dossier d'Appel d'Offres;</w:t>
      </w:r>
    </w:p>
    <w:p w14:paraId="49A72FD5"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 xml:space="preserve">L’Arrêté n°033/CAB/PM du 13 février 2007 mettant en vigueur le Cahier des Clauses Administratives Générales applicables aux Marchés Publics, </w:t>
      </w:r>
    </w:p>
    <w:p w14:paraId="7393423E"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 xml:space="preserve">    Le Décret N°2012/075 du 08 mars 2012 portant organisation du Ministère des Marchés Publics.</w:t>
      </w:r>
    </w:p>
    <w:p w14:paraId="73614CE4" w14:textId="77777777" w:rsidR="002335CA" w:rsidRPr="00C123B0" w:rsidRDefault="002335CA" w:rsidP="00757ACD">
      <w:pPr>
        <w:pStyle w:val="Corpsdetexte2"/>
        <w:numPr>
          <w:ilvl w:val="0"/>
          <w:numId w:val="44"/>
        </w:numPr>
        <w:spacing w:after="0" w:line="360" w:lineRule="auto"/>
        <w:ind w:left="1260"/>
        <w:jc w:val="both"/>
        <w:rPr>
          <w:rFonts w:ascii="Arial" w:hAnsi="Arial" w:cs="Arial"/>
          <w:bCs/>
        </w:rPr>
      </w:pPr>
      <w:r w:rsidRPr="00C123B0">
        <w:rPr>
          <w:rFonts w:ascii="Arial" w:hAnsi="Arial" w:cs="Arial"/>
        </w:rPr>
        <w:t xml:space="preserve">  Le Décret N° 2012/076 du 08 mars 2012 modifiant et complétant certaines dispositions du Décret N°2001/048 du 23 février 2001 portant création, organisation et fonctionnement de l’A.R.M.P ;</w:t>
      </w:r>
    </w:p>
    <w:p w14:paraId="76CFB725" w14:textId="3C9AADA2" w:rsidR="002335CA" w:rsidRPr="00710878" w:rsidRDefault="007D6BA2" w:rsidP="00E95AFA">
      <w:pPr>
        <w:pStyle w:val="Paragraphedeliste"/>
        <w:numPr>
          <w:ilvl w:val="0"/>
          <w:numId w:val="31"/>
        </w:numPr>
        <w:spacing w:line="360" w:lineRule="auto"/>
        <w:jc w:val="both"/>
        <w:rPr>
          <w:rFonts w:ascii="Arial" w:hAnsi="Arial" w:cs="Arial"/>
          <w:w w:val="99"/>
        </w:rPr>
      </w:pPr>
      <w:r>
        <w:rPr>
          <w:rFonts w:ascii="Arial" w:hAnsi="Arial" w:cs="Arial"/>
        </w:rPr>
        <w:t xml:space="preserve">  </w:t>
      </w:r>
      <w:r w:rsidR="00710878" w:rsidRPr="00C56288">
        <w:rPr>
          <w:rFonts w:ascii="Arial" w:hAnsi="Arial" w:cs="Arial"/>
          <w:w w:val="99"/>
        </w:rPr>
        <w:t>La Circulaire n°0000006/C/MINFI du 30 décembre 2022 portant Instructions relatives à l’Exécution des Lois de Finances, au Suivi et au Contrôle de l’Exécution du Budget de l’État, des Entreprises et Établissements Publics, des Collectivités Territoriales Décentralisées et des autres Organismes Subventionnés, pour l’Exercice 2023 ;</w:t>
      </w:r>
    </w:p>
    <w:p w14:paraId="19B1EB13" w14:textId="77777777" w:rsidR="00CA0271" w:rsidRPr="00F5600B" w:rsidRDefault="00CA0271" w:rsidP="006A2910">
      <w:pPr>
        <w:spacing w:line="360" w:lineRule="auto"/>
        <w:rPr>
          <w:rFonts w:ascii="Arial" w:hAnsi="Arial" w:cs="Arial"/>
          <w:b/>
        </w:rPr>
      </w:pPr>
      <w:r w:rsidRPr="00A018E7">
        <w:rPr>
          <w:rFonts w:ascii="Arial" w:hAnsi="Arial" w:cs="Arial"/>
          <w:b/>
          <w:u w:val="single"/>
        </w:rPr>
        <w:t>ARTICLE 5</w:t>
      </w:r>
      <w:r w:rsidRPr="00F5600B">
        <w:rPr>
          <w:rFonts w:ascii="Arial" w:hAnsi="Arial" w:cs="Arial"/>
          <w:b/>
        </w:rPr>
        <w:t xml:space="preserve"> – ATTRIBUTIONS.</w:t>
      </w:r>
    </w:p>
    <w:p w14:paraId="5993E947" w14:textId="77777777" w:rsidR="00CA0271" w:rsidRPr="00F5600B" w:rsidRDefault="00CA0271" w:rsidP="00CA0271">
      <w:pPr>
        <w:spacing w:line="360" w:lineRule="auto"/>
        <w:jc w:val="both"/>
        <w:rPr>
          <w:rFonts w:ascii="Arial" w:hAnsi="Arial" w:cs="Arial"/>
        </w:rPr>
      </w:pPr>
      <w:r w:rsidRPr="00F5600B">
        <w:rPr>
          <w:rFonts w:ascii="Arial" w:hAnsi="Arial" w:cs="Arial"/>
        </w:rPr>
        <w:t>Pour l’exécution des dispositions de</w:t>
      </w:r>
      <w:r>
        <w:rPr>
          <w:rFonts w:ascii="Arial" w:hAnsi="Arial" w:cs="Arial"/>
        </w:rPr>
        <w:t xml:space="preserve"> </w:t>
      </w:r>
      <w:r w:rsidRPr="00F5600B">
        <w:rPr>
          <w:rFonts w:ascii="Arial" w:hAnsi="Arial" w:cs="Arial"/>
        </w:rPr>
        <w:t>la présente lettre-commande, il est précisé que :</w:t>
      </w:r>
    </w:p>
    <w:p w14:paraId="1A693D89" w14:textId="650DC4A1" w:rsidR="00CA0271" w:rsidRPr="00A018E7" w:rsidRDefault="00710878" w:rsidP="003B58E4">
      <w:pPr>
        <w:numPr>
          <w:ilvl w:val="0"/>
          <w:numId w:val="37"/>
        </w:numPr>
        <w:tabs>
          <w:tab w:val="clear" w:pos="360"/>
        </w:tabs>
        <w:spacing w:line="360" w:lineRule="auto"/>
        <w:ind w:left="709" w:hanging="283"/>
        <w:jc w:val="both"/>
        <w:rPr>
          <w:rFonts w:ascii="Arial" w:hAnsi="Arial" w:cs="Arial"/>
          <w:sz w:val="22"/>
        </w:rPr>
      </w:pPr>
      <w:r w:rsidRPr="00F5600B">
        <w:rPr>
          <w:rFonts w:ascii="Arial" w:hAnsi="Arial" w:cs="Arial"/>
        </w:rPr>
        <w:t>Les</w:t>
      </w:r>
      <w:r w:rsidR="00CA0271" w:rsidRPr="00F5600B">
        <w:rPr>
          <w:rFonts w:ascii="Arial" w:hAnsi="Arial" w:cs="Arial"/>
        </w:rPr>
        <w:t xml:space="preserve"> attributions de </w:t>
      </w:r>
      <w:r w:rsidR="00CA0271" w:rsidRPr="00F92804">
        <w:rPr>
          <w:rFonts w:ascii="Arial" w:hAnsi="Arial" w:cs="Arial"/>
          <w:b/>
          <w:sz w:val="22"/>
        </w:rPr>
        <w:t>Maître d’Ouvrage</w:t>
      </w:r>
      <w:r w:rsidR="00CA0271" w:rsidRPr="00F92804">
        <w:rPr>
          <w:rFonts w:ascii="Arial" w:hAnsi="Arial" w:cs="Arial"/>
          <w:sz w:val="22"/>
        </w:rPr>
        <w:t xml:space="preserve"> </w:t>
      </w:r>
      <w:r w:rsidR="00CA0271" w:rsidRPr="00F5600B">
        <w:rPr>
          <w:rFonts w:ascii="Arial" w:hAnsi="Arial" w:cs="Arial"/>
        </w:rPr>
        <w:t xml:space="preserve">sont dévolues au </w:t>
      </w:r>
      <w:r w:rsidR="00CA0271" w:rsidRPr="00A018E7">
        <w:rPr>
          <w:rFonts w:ascii="Arial" w:hAnsi="Arial" w:cs="Arial"/>
          <w:b/>
          <w:sz w:val="22"/>
        </w:rPr>
        <w:t>Maire de la Commune de Kyé-</w:t>
      </w:r>
      <w:r w:rsidR="009A3A38">
        <w:rPr>
          <w:rFonts w:ascii="Arial" w:hAnsi="Arial" w:cs="Arial"/>
          <w:b/>
          <w:sz w:val="22"/>
        </w:rPr>
        <w:t xml:space="preserve">Ossi </w:t>
      </w:r>
    </w:p>
    <w:p w14:paraId="526A6418" w14:textId="7AE69A0F" w:rsidR="00CA0271" w:rsidRPr="009A3A38" w:rsidRDefault="00710878" w:rsidP="00E95AFA">
      <w:pPr>
        <w:numPr>
          <w:ilvl w:val="0"/>
          <w:numId w:val="37"/>
        </w:numPr>
        <w:tabs>
          <w:tab w:val="num" w:pos="720"/>
        </w:tabs>
        <w:spacing w:line="360" w:lineRule="auto"/>
        <w:ind w:left="720"/>
        <w:jc w:val="both"/>
        <w:rPr>
          <w:rFonts w:ascii="Arial" w:hAnsi="Arial" w:cs="Arial"/>
          <w:sz w:val="22"/>
        </w:rPr>
      </w:pPr>
      <w:r w:rsidRPr="00F5600B">
        <w:rPr>
          <w:rFonts w:ascii="Arial" w:hAnsi="Arial" w:cs="Arial"/>
        </w:rPr>
        <w:t>Les</w:t>
      </w:r>
      <w:r w:rsidR="00CA0271" w:rsidRPr="00F5600B">
        <w:rPr>
          <w:rFonts w:ascii="Arial" w:hAnsi="Arial" w:cs="Arial"/>
        </w:rPr>
        <w:t xml:space="preserve"> attributions de </w:t>
      </w:r>
      <w:r w:rsidR="00CA0271" w:rsidRPr="00A018E7">
        <w:rPr>
          <w:rFonts w:ascii="Arial" w:hAnsi="Arial" w:cs="Arial"/>
          <w:b/>
          <w:sz w:val="22"/>
        </w:rPr>
        <w:t>l’Autorité Contractante</w:t>
      </w:r>
      <w:r w:rsidR="00CA0271" w:rsidRPr="00A018E7">
        <w:rPr>
          <w:rFonts w:ascii="Arial" w:hAnsi="Arial" w:cs="Arial"/>
          <w:sz w:val="22"/>
        </w:rPr>
        <w:t xml:space="preserve"> </w:t>
      </w:r>
      <w:r w:rsidR="00CA0271" w:rsidRPr="00F5600B">
        <w:rPr>
          <w:rFonts w:ascii="Arial" w:hAnsi="Arial" w:cs="Arial"/>
        </w:rPr>
        <w:t xml:space="preserve">sont dévolues au </w:t>
      </w:r>
      <w:r w:rsidR="00CA0271" w:rsidRPr="009A3A38">
        <w:rPr>
          <w:rFonts w:ascii="Arial" w:hAnsi="Arial" w:cs="Arial"/>
          <w:b/>
          <w:sz w:val="22"/>
        </w:rPr>
        <w:t>Maire de la Commune de Kyé-Ossi</w:t>
      </w:r>
      <w:r w:rsidR="00C91479" w:rsidRPr="009A3A38">
        <w:rPr>
          <w:rFonts w:ascii="Arial" w:hAnsi="Arial" w:cs="Arial"/>
          <w:b/>
          <w:sz w:val="22"/>
        </w:rPr>
        <w:t xml:space="preserve"> </w:t>
      </w:r>
      <w:r w:rsidR="00CA0271" w:rsidRPr="009A3A38">
        <w:rPr>
          <w:rFonts w:ascii="Arial" w:hAnsi="Arial" w:cs="Arial"/>
          <w:b/>
          <w:sz w:val="22"/>
        </w:rPr>
        <w:t>;</w:t>
      </w:r>
    </w:p>
    <w:p w14:paraId="568ED6D1" w14:textId="2570685D" w:rsidR="00CA0271" w:rsidRPr="0091616F" w:rsidRDefault="00710878" w:rsidP="00E95AFA">
      <w:pPr>
        <w:numPr>
          <w:ilvl w:val="0"/>
          <w:numId w:val="37"/>
        </w:numPr>
        <w:tabs>
          <w:tab w:val="num" w:pos="720"/>
        </w:tabs>
        <w:spacing w:line="360" w:lineRule="auto"/>
        <w:ind w:left="720"/>
        <w:jc w:val="both"/>
        <w:rPr>
          <w:rFonts w:ascii="Arial" w:hAnsi="Arial" w:cs="Arial"/>
          <w:b/>
          <w:sz w:val="22"/>
        </w:rPr>
      </w:pPr>
      <w:r w:rsidRPr="00F5600B">
        <w:rPr>
          <w:rFonts w:ascii="Arial" w:hAnsi="Arial" w:cs="Arial"/>
        </w:rPr>
        <w:t>Les</w:t>
      </w:r>
      <w:r w:rsidR="00CA0271" w:rsidRPr="00F5600B">
        <w:rPr>
          <w:rFonts w:ascii="Arial" w:hAnsi="Arial" w:cs="Arial"/>
        </w:rPr>
        <w:t xml:space="preserve"> attributions de </w:t>
      </w:r>
      <w:r w:rsidR="00CA0271" w:rsidRPr="00F92804">
        <w:rPr>
          <w:rFonts w:ascii="Arial" w:hAnsi="Arial" w:cs="Arial"/>
          <w:b/>
          <w:sz w:val="22"/>
        </w:rPr>
        <w:t>Chef de Service de Marché</w:t>
      </w:r>
      <w:r w:rsidR="00CA0271" w:rsidRPr="00F92804">
        <w:rPr>
          <w:rFonts w:ascii="Arial" w:hAnsi="Arial" w:cs="Arial"/>
          <w:sz w:val="22"/>
        </w:rPr>
        <w:t xml:space="preserve"> </w:t>
      </w:r>
      <w:r w:rsidR="00CA0271" w:rsidRPr="00F5600B">
        <w:rPr>
          <w:rFonts w:ascii="Arial" w:hAnsi="Arial" w:cs="Arial"/>
        </w:rPr>
        <w:t xml:space="preserve">sont exercées par </w:t>
      </w:r>
      <w:r w:rsidR="007D6BA2" w:rsidRPr="0091616F">
        <w:rPr>
          <w:rFonts w:ascii="Arial" w:hAnsi="Arial" w:cs="Arial"/>
          <w:b/>
          <w:sz w:val="22"/>
        </w:rPr>
        <w:t>Chef Service Technique</w:t>
      </w:r>
      <w:r w:rsidR="00B00B8A" w:rsidRPr="0091616F">
        <w:rPr>
          <w:rFonts w:ascii="Arial" w:hAnsi="Arial" w:cs="Arial"/>
          <w:b/>
          <w:sz w:val="22"/>
        </w:rPr>
        <w:t xml:space="preserve"> de la Commune de Kyé-Ossi</w:t>
      </w:r>
      <w:r w:rsidR="00CA0271" w:rsidRPr="0091616F">
        <w:rPr>
          <w:rFonts w:ascii="Arial" w:hAnsi="Arial" w:cs="Arial"/>
          <w:b/>
          <w:sz w:val="22"/>
        </w:rPr>
        <w:t>.</w:t>
      </w:r>
    </w:p>
    <w:p w14:paraId="5B924B37" w14:textId="1376DDF4" w:rsidR="0091616F" w:rsidRPr="009A3A38" w:rsidRDefault="00710878" w:rsidP="009A3A38">
      <w:pPr>
        <w:numPr>
          <w:ilvl w:val="0"/>
          <w:numId w:val="37"/>
        </w:numPr>
        <w:tabs>
          <w:tab w:val="num" w:pos="720"/>
        </w:tabs>
        <w:spacing w:line="360" w:lineRule="auto"/>
        <w:ind w:left="720"/>
        <w:jc w:val="both"/>
        <w:rPr>
          <w:rFonts w:ascii="Arial" w:hAnsi="Arial" w:cs="Arial"/>
          <w:b/>
          <w:sz w:val="22"/>
        </w:rPr>
      </w:pPr>
      <w:r w:rsidRPr="00F5600B">
        <w:rPr>
          <w:rFonts w:ascii="Arial" w:hAnsi="Arial" w:cs="Arial"/>
        </w:rPr>
        <w:t>Les</w:t>
      </w:r>
      <w:r w:rsidR="00CA0271" w:rsidRPr="00F5600B">
        <w:rPr>
          <w:rFonts w:ascii="Arial" w:hAnsi="Arial" w:cs="Arial"/>
        </w:rPr>
        <w:t xml:space="preserve"> attributions de </w:t>
      </w:r>
      <w:r w:rsidR="00CA0271" w:rsidRPr="00F5600B">
        <w:rPr>
          <w:rFonts w:ascii="Arial" w:hAnsi="Arial" w:cs="Arial"/>
          <w:b/>
        </w:rPr>
        <w:t>l’Ingénieur</w:t>
      </w:r>
      <w:r w:rsidR="00CA0271" w:rsidRPr="00F5600B">
        <w:rPr>
          <w:rFonts w:ascii="Arial" w:hAnsi="Arial" w:cs="Arial"/>
        </w:rPr>
        <w:t xml:space="preserve"> sont exercées </w:t>
      </w:r>
      <w:r w:rsidR="009A3A38" w:rsidRPr="00F5600B">
        <w:rPr>
          <w:rFonts w:ascii="Arial" w:hAnsi="Arial" w:cs="Arial"/>
        </w:rPr>
        <w:t>par</w:t>
      </w:r>
      <w:r w:rsidR="009A3A38">
        <w:rPr>
          <w:rFonts w:ascii="Arial" w:hAnsi="Arial" w:cs="Arial"/>
        </w:rPr>
        <w:t> </w:t>
      </w:r>
      <w:r w:rsidR="009A3A38" w:rsidRPr="009A3A38">
        <w:rPr>
          <w:rFonts w:ascii="Arial" w:hAnsi="Arial" w:cs="Arial"/>
        </w:rPr>
        <w:t>Le</w:t>
      </w:r>
      <w:r w:rsidR="00CA0271" w:rsidRPr="009A3A38">
        <w:rPr>
          <w:rFonts w:ascii="Arial" w:hAnsi="Arial" w:cs="Arial"/>
          <w:sz w:val="22"/>
        </w:rPr>
        <w:t xml:space="preserve"> Délégué Départemental </w:t>
      </w:r>
      <w:r w:rsidR="00C91479" w:rsidRPr="009A3A38">
        <w:rPr>
          <w:rFonts w:ascii="Arial" w:hAnsi="Arial" w:cs="Arial"/>
          <w:sz w:val="22"/>
        </w:rPr>
        <w:t xml:space="preserve">de </w:t>
      </w:r>
      <w:r w:rsidR="00F92804" w:rsidRPr="009A3A38">
        <w:rPr>
          <w:rFonts w:ascii="Arial" w:hAnsi="Arial" w:cs="Arial"/>
          <w:sz w:val="22"/>
        </w:rPr>
        <w:t>l’Eau et de l’Energie</w:t>
      </w:r>
      <w:r w:rsidR="00C91479" w:rsidRPr="009A3A38">
        <w:rPr>
          <w:rFonts w:ascii="Arial" w:hAnsi="Arial" w:cs="Arial"/>
          <w:sz w:val="22"/>
        </w:rPr>
        <w:t xml:space="preserve"> </w:t>
      </w:r>
      <w:r w:rsidR="007D6BA2" w:rsidRPr="009A3A38">
        <w:rPr>
          <w:rFonts w:ascii="Arial" w:hAnsi="Arial" w:cs="Arial"/>
          <w:sz w:val="22"/>
        </w:rPr>
        <w:t xml:space="preserve">de la Vallée du </w:t>
      </w:r>
      <w:proofErr w:type="spellStart"/>
      <w:r w:rsidR="007D6BA2" w:rsidRPr="009A3A38">
        <w:rPr>
          <w:rFonts w:ascii="Arial" w:hAnsi="Arial" w:cs="Arial"/>
          <w:sz w:val="22"/>
        </w:rPr>
        <w:t>Ntem</w:t>
      </w:r>
      <w:proofErr w:type="spellEnd"/>
      <w:r w:rsidR="007D6BA2" w:rsidRPr="009A3A38">
        <w:rPr>
          <w:rFonts w:ascii="Arial" w:hAnsi="Arial" w:cs="Arial"/>
          <w:sz w:val="22"/>
        </w:rPr>
        <w:t>.</w:t>
      </w:r>
    </w:p>
    <w:p w14:paraId="4576FC47" w14:textId="5C247D95" w:rsidR="00811C48" w:rsidRPr="007930E1" w:rsidRDefault="00811C48" w:rsidP="00E95AFA">
      <w:pPr>
        <w:numPr>
          <w:ilvl w:val="0"/>
          <w:numId w:val="37"/>
        </w:numPr>
        <w:tabs>
          <w:tab w:val="num" w:pos="720"/>
        </w:tabs>
        <w:spacing w:line="360" w:lineRule="auto"/>
        <w:ind w:left="720"/>
        <w:jc w:val="both"/>
        <w:rPr>
          <w:rFonts w:ascii="Arial" w:hAnsi="Arial" w:cs="Arial"/>
          <w:b/>
          <w:sz w:val="22"/>
        </w:rPr>
      </w:pPr>
      <w:r>
        <w:rPr>
          <w:rFonts w:ascii="Arial" w:hAnsi="Arial" w:cs="Arial"/>
          <w:b/>
          <w:sz w:val="22"/>
        </w:rPr>
        <w:t xml:space="preserve">Les attributions </w:t>
      </w:r>
      <w:r w:rsidRPr="00811C48">
        <w:rPr>
          <w:rFonts w:ascii="Arial" w:hAnsi="Arial" w:cs="Arial"/>
          <w:sz w:val="22"/>
        </w:rPr>
        <w:t xml:space="preserve">de contrôleur sont exercées par le Chef de la Brigade Départementale de contrôle du MINMAP Vallée du </w:t>
      </w:r>
      <w:proofErr w:type="spellStart"/>
      <w:r w:rsidRPr="00811C48">
        <w:rPr>
          <w:rFonts w:ascii="Arial" w:hAnsi="Arial" w:cs="Arial"/>
          <w:sz w:val="22"/>
        </w:rPr>
        <w:t>Ntem</w:t>
      </w:r>
      <w:proofErr w:type="spellEnd"/>
      <w:r w:rsidRPr="00811C48">
        <w:rPr>
          <w:rFonts w:ascii="Arial" w:hAnsi="Arial" w:cs="Arial"/>
          <w:sz w:val="22"/>
        </w:rPr>
        <w:t> ;</w:t>
      </w:r>
    </w:p>
    <w:p w14:paraId="7EF2A859" w14:textId="11276792" w:rsidR="007930E1" w:rsidRDefault="007930E1" w:rsidP="007930E1">
      <w:pPr>
        <w:pStyle w:val="Paragraphedeliste"/>
        <w:widowControl w:val="0"/>
        <w:numPr>
          <w:ilvl w:val="0"/>
          <w:numId w:val="37"/>
        </w:numPr>
        <w:tabs>
          <w:tab w:val="clear" w:pos="360"/>
          <w:tab w:val="num" w:pos="709"/>
        </w:tabs>
        <w:autoSpaceDE w:val="0"/>
        <w:autoSpaceDN w:val="0"/>
        <w:adjustRightInd w:val="0"/>
        <w:spacing w:before="11"/>
        <w:ind w:left="709" w:right="-20" w:hanging="425"/>
        <w:jc w:val="both"/>
        <w:rPr>
          <w:rFonts w:ascii="Arial" w:eastAsiaTheme="minorHAnsi" w:hAnsi="Arial" w:cs="Arial"/>
          <w:sz w:val="22"/>
          <w:lang w:val="fr-FR"/>
        </w:rPr>
      </w:pPr>
      <w:r w:rsidRPr="007930E1">
        <w:rPr>
          <w:rFonts w:ascii="Arial" w:eastAsiaTheme="minorHAnsi" w:hAnsi="Arial" w:cs="Arial"/>
          <w:b/>
          <w:sz w:val="22"/>
          <w:lang w:val="fr-FR"/>
        </w:rPr>
        <w:t>Les attributions</w:t>
      </w:r>
      <w:r w:rsidRPr="007930E1">
        <w:rPr>
          <w:rFonts w:ascii="Arial" w:eastAsiaTheme="minorHAnsi" w:hAnsi="Arial" w:cs="Arial"/>
          <w:sz w:val="22"/>
          <w:lang w:val="fr-FR"/>
        </w:rPr>
        <w:t xml:space="preserve"> de contrôleur externe sont exercées par le Chef de la Brigade Départementale du MINMAP pour la Vallée du </w:t>
      </w:r>
      <w:proofErr w:type="spellStart"/>
      <w:r w:rsidRPr="007930E1">
        <w:rPr>
          <w:rFonts w:ascii="Arial" w:eastAsiaTheme="minorHAnsi" w:hAnsi="Arial" w:cs="Arial"/>
          <w:sz w:val="22"/>
          <w:lang w:val="fr-FR"/>
        </w:rPr>
        <w:t>Ntem</w:t>
      </w:r>
      <w:proofErr w:type="spellEnd"/>
      <w:r w:rsidRPr="007930E1">
        <w:rPr>
          <w:rFonts w:ascii="Arial" w:eastAsiaTheme="minorHAnsi" w:hAnsi="Arial" w:cs="Arial"/>
          <w:sz w:val="22"/>
          <w:lang w:val="fr-FR"/>
        </w:rPr>
        <w:t xml:space="preserve"> ; </w:t>
      </w:r>
    </w:p>
    <w:p w14:paraId="2FBD1732" w14:textId="77777777" w:rsidR="007930E1" w:rsidRPr="007930E1" w:rsidRDefault="007930E1" w:rsidP="007930E1">
      <w:pPr>
        <w:pStyle w:val="Paragraphedeliste"/>
        <w:widowControl w:val="0"/>
        <w:tabs>
          <w:tab w:val="num" w:pos="720"/>
        </w:tabs>
        <w:autoSpaceDE w:val="0"/>
        <w:autoSpaceDN w:val="0"/>
        <w:adjustRightInd w:val="0"/>
        <w:spacing w:before="11"/>
        <w:ind w:left="709" w:right="-20"/>
        <w:jc w:val="both"/>
        <w:rPr>
          <w:rFonts w:ascii="Arial" w:eastAsiaTheme="minorHAnsi" w:hAnsi="Arial" w:cs="Arial"/>
          <w:sz w:val="22"/>
          <w:lang w:val="fr-FR"/>
        </w:rPr>
      </w:pPr>
    </w:p>
    <w:p w14:paraId="1DE6C86D" w14:textId="77777777" w:rsidR="00CA0271" w:rsidRPr="00F5600B" w:rsidRDefault="00CA0271" w:rsidP="00CA0271">
      <w:pPr>
        <w:spacing w:line="360" w:lineRule="auto"/>
        <w:jc w:val="both"/>
        <w:rPr>
          <w:rFonts w:ascii="Arial" w:hAnsi="Arial" w:cs="Arial"/>
          <w:b/>
        </w:rPr>
      </w:pPr>
      <w:r w:rsidRPr="00C91479">
        <w:rPr>
          <w:rFonts w:ascii="Arial" w:hAnsi="Arial" w:cs="Arial"/>
          <w:b/>
          <w:u w:val="single"/>
        </w:rPr>
        <w:t>ARTICLE 6</w:t>
      </w:r>
      <w:r w:rsidRPr="00F5600B">
        <w:rPr>
          <w:rFonts w:ascii="Arial" w:hAnsi="Arial" w:cs="Arial"/>
          <w:b/>
        </w:rPr>
        <w:t xml:space="preserve"> – DOMICILE DU CO-CONTRACTANT</w:t>
      </w:r>
    </w:p>
    <w:p w14:paraId="39A3D065" w14:textId="77777777" w:rsidR="00CA0271" w:rsidRPr="00F5600B" w:rsidRDefault="00CA0271" w:rsidP="006A2910">
      <w:pPr>
        <w:spacing w:line="360" w:lineRule="auto"/>
        <w:jc w:val="both"/>
        <w:rPr>
          <w:rFonts w:ascii="Arial" w:hAnsi="Arial" w:cs="Arial"/>
        </w:rPr>
      </w:pPr>
      <w:r w:rsidRPr="00F5600B">
        <w:rPr>
          <w:rFonts w:ascii="Arial" w:hAnsi="Arial" w:cs="Arial"/>
        </w:rPr>
        <w:t>Pour l’exécution de la présente lettre-commande, le cocontractant élit domicile à _________ B.P. __________, Tél. ____________</w:t>
      </w:r>
      <w:r>
        <w:rPr>
          <w:rFonts w:ascii="Arial" w:hAnsi="Arial" w:cs="Arial"/>
        </w:rPr>
        <w:t xml:space="preserve">__________, Télécopie </w:t>
      </w:r>
    </w:p>
    <w:p w14:paraId="5C7E8184" w14:textId="77777777" w:rsidR="00CA0271" w:rsidRPr="00686A61" w:rsidRDefault="00CA0271" w:rsidP="00CA0271">
      <w:pPr>
        <w:spacing w:line="360" w:lineRule="auto"/>
        <w:jc w:val="both"/>
        <w:rPr>
          <w:rFonts w:ascii="Arial" w:hAnsi="Arial" w:cs="Arial"/>
          <w:b/>
        </w:rPr>
      </w:pPr>
      <w:r w:rsidRPr="00F5600B">
        <w:rPr>
          <w:rFonts w:ascii="Arial" w:hAnsi="Arial" w:cs="Arial"/>
        </w:rPr>
        <w:lastRenderedPageBreak/>
        <w:t xml:space="preserve">En cas de changement de domicile sans informer l’Administration, toutes les notifications destinées au Cocontractant seront adressées </w:t>
      </w:r>
      <w:r>
        <w:rPr>
          <w:rFonts w:ascii="Arial" w:hAnsi="Arial" w:cs="Arial"/>
        </w:rPr>
        <w:t xml:space="preserve">au </w:t>
      </w:r>
      <w:r w:rsidRPr="00686A61">
        <w:rPr>
          <w:rFonts w:ascii="Arial" w:hAnsi="Arial" w:cs="Arial"/>
          <w:b/>
        </w:rPr>
        <w:t>Maire de</w:t>
      </w:r>
      <w:r>
        <w:rPr>
          <w:rFonts w:ascii="Arial" w:hAnsi="Arial" w:cs="Arial"/>
          <w:b/>
        </w:rPr>
        <w:t xml:space="preserve"> la Commune de Kyé-Ossi.</w:t>
      </w:r>
    </w:p>
    <w:p w14:paraId="7C3B8216" w14:textId="77777777" w:rsidR="00CA0271" w:rsidRPr="00F5600B" w:rsidRDefault="00CA0271" w:rsidP="00CA0271">
      <w:pPr>
        <w:spacing w:line="360" w:lineRule="auto"/>
        <w:jc w:val="both"/>
        <w:rPr>
          <w:rFonts w:ascii="Arial" w:hAnsi="Arial" w:cs="Arial"/>
        </w:rPr>
      </w:pPr>
      <w:r w:rsidRPr="00F5600B">
        <w:rPr>
          <w:rFonts w:ascii="Arial" w:hAnsi="Arial" w:cs="Arial"/>
        </w:rPr>
        <w:t xml:space="preserve">Dans les quinze (15) jours qui suivent la date de notification de l’ordre de service de commencer les travaux par le </w:t>
      </w:r>
      <w:r>
        <w:rPr>
          <w:rFonts w:ascii="Arial" w:hAnsi="Arial" w:cs="Arial"/>
        </w:rPr>
        <w:t>Maire de la Commune de Kyé-Ossi</w:t>
      </w:r>
      <w:r w:rsidRPr="00F5600B">
        <w:rPr>
          <w:rFonts w:ascii="Arial" w:hAnsi="Arial" w:cs="Arial"/>
        </w:rPr>
        <w:t>, le Cocontractant devra soumettre à l’agrément de l’Autorité Contractante, un représentant habileté à recevoir les notifications d’ordre de service, et à signer au nom du Cocontractant le courrier destiné à l’administration.</w:t>
      </w:r>
    </w:p>
    <w:p w14:paraId="11FA7DBB" w14:textId="77777777" w:rsidR="00CA0271" w:rsidRPr="00F5600B" w:rsidRDefault="00CA0271" w:rsidP="00CA0271">
      <w:pPr>
        <w:spacing w:line="360" w:lineRule="auto"/>
        <w:jc w:val="both"/>
        <w:rPr>
          <w:rFonts w:ascii="Arial" w:hAnsi="Arial" w:cs="Arial"/>
        </w:rPr>
      </w:pPr>
      <w:r w:rsidRPr="00F5600B">
        <w:rPr>
          <w:rFonts w:ascii="Arial" w:hAnsi="Arial" w:cs="Arial"/>
        </w:rPr>
        <w:t>En outre, le Cocontractant fournira à l’Ingénieur une liste nominative des agents ayant reçu délégation de signature, avec indication éventuelle des limites de celle-ci.</w:t>
      </w:r>
    </w:p>
    <w:p w14:paraId="51B62C99" w14:textId="77777777" w:rsidR="00CA0271" w:rsidRPr="00F5600B" w:rsidRDefault="00CA0271" w:rsidP="00CA0271">
      <w:pPr>
        <w:spacing w:line="360" w:lineRule="auto"/>
        <w:jc w:val="both"/>
        <w:rPr>
          <w:rFonts w:ascii="Arial" w:hAnsi="Arial" w:cs="Arial"/>
        </w:rPr>
      </w:pPr>
      <w:r w:rsidRPr="00F5600B">
        <w:rPr>
          <w:rFonts w:ascii="Arial" w:hAnsi="Arial" w:cs="Arial"/>
        </w:rPr>
        <w:t>Cette liste devra obligatoirement être signée par le signataire de la lettre commande et comporter un exemplaire de la signature des personnes ayant reçu délégation de signature.</w:t>
      </w:r>
    </w:p>
    <w:p w14:paraId="54D9D63A" w14:textId="77777777" w:rsidR="00C91479" w:rsidRPr="00B678B4" w:rsidRDefault="00CA0271" w:rsidP="00B678B4">
      <w:pPr>
        <w:spacing w:line="360" w:lineRule="auto"/>
        <w:jc w:val="both"/>
        <w:rPr>
          <w:rFonts w:ascii="Arial" w:hAnsi="Arial" w:cs="Arial"/>
        </w:rPr>
      </w:pPr>
      <w:r w:rsidRPr="00F5600B">
        <w:rPr>
          <w:rFonts w:ascii="Arial" w:hAnsi="Arial" w:cs="Arial"/>
        </w:rPr>
        <w:t>Cette liste devra comporter au minimum la délégation de signature accordée au responsable du chantier, pour la signature contradict</w:t>
      </w:r>
      <w:r w:rsidR="00B678B4">
        <w:rPr>
          <w:rFonts w:ascii="Arial" w:hAnsi="Arial" w:cs="Arial"/>
        </w:rPr>
        <w:t>oire des prises en attachement.</w:t>
      </w:r>
    </w:p>
    <w:p w14:paraId="43FC5772" w14:textId="77777777" w:rsidR="00CA0271" w:rsidRPr="00BF08F4" w:rsidRDefault="00CA0271" w:rsidP="00C91479">
      <w:pPr>
        <w:spacing w:line="360" w:lineRule="auto"/>
        <w:jc w:val="both"/>
        <w:rPr>
          <w:rFonts w:ascii="Arial" w:hAnsi="Arial" w:cs="Arial"/>
          <w:b/>
          <w:sz w:val="28"/>
        </w:rPr>
      </w:pPr>
      <w:r w:rsidRPr="00BF08F4">
        <w:rPr>
          <w:rFonts w:ascii="Arial" w:hAnsi="Arial" w:cs="Arial"/>
          <w:b/>
          <w:sz w:val="28"/>
        </w:rPr>
        <w:t>CHAPITRE II – EXECUTION DE LA LETTRE COMMANDE</w:t>
      </w:r>
    </w:p>
    <w:p w14:paraId="42B38B3A" w14:textId="77777777" w:rsidR="00CA0271" w:rsidRPr="00F5600B" w:rsidRDefault="00CA0271" w:rsidP="00CA0271">
      <w:pPr>
        <w:spacing w:line="360" w:lineRule="auto"/>
        <w:jc w:val="both"/>
        <w:rPr>
          <w:rFonts w:ascii="Arial" w:hAnsi="Arial" w:cs="Arial"/>
          <w:b/>
        </w:rPr>
      </w:pPr>
      <w:r w:rsidRPr="00C91479">
        <w:rPr>
          <w:rFonts w:ascii="Arial" w:hAnsi="Arial" w:cs="Arial"/>
          <w:b/>
          <w:u w:val="single"/>
        </w:rPr>
        <w:t>ARTICLE 7</w:t>
      </w:r>
      <w:r w:rsidRPr="00F5600B">
        <w:rPr>
          <w:rFonts w:ascii="Arial" w:hAnsi="Arial" w:cs="Arial"/>
          <w:b/>
        </w:rPr>
        <w:t xml:space="preserve"> – CONNAISSANCE DES LIEUX ET CONDITIONS GENERALES DES TRAVAUX</w:t>
      </w:r>
    </w:p>
    <w:p w14:paraId="7CF10F9A"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14:paraId="46F0777D" w14:textId="77CD81C4"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Des</w:t>
      </w:r>
      <w:r w:rsidR="00CA0271" w:rsidRPr="00F5600B">
        <w:rPr>
          <w:rFonts w:ascii="Arial" w:hAnsi="Arial" w:cs="Arial"/>
        </w:rPr>
        <w:t xml:space="preserve"> conditions générales d’exécution des travaux, en particulier des équipements nécessaires pour ceux-ci ;</w:t>
      </w:r>
    </w:p>
    <w:p w14:paraId="1224C9A9" w14:textId="3C7D1373"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Des</w:t>
      </w:r>
      <w:r w:rsidR="00CA0271" w:rsidRPr="00F5600B">
        <w:rPr>
          <w:rFonts w:ascii="Arial" w:hAnsi="Arial" w:cs="Arial"/>
        </w:rPr>
        <w:t xml:space="preserve"> conditions physiques propres à l’emplacement des travaux, de la nature des sols, de la nature en quantité et en qualité des matériaux rencontrés en surface, ou susceptibles d’être rencontrés dans le sous-sol ;</w:t>
      </w:r>
    </w:p>
    <w:p w14:paraId="2859044E" w14:textId="422A438B"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Des</w:t>
      </w:r>
      <w:r w:rsidR="00CA0271" w:rsidRPr="00F5600B">
        <w:rPr>
          <w:rFonts w:ascii="Arial" w:hAnsi="Arial" w:cs="Arial"/>
        </w:rPr>
        <w:t xml:space="preserve"> conditions météorologiques et sismiques locales, normales et exceptionnelles, de leurs conséquences (ruissellement, épuisement d’eau, etc.) des abords, des possibilités d’inondation et des positions de la nappe phréatique ;</w:t>
      </w:r>
    </w:p>
    <w:p w14:paraId="7A06E8BE" w14:textId="48E6DB30"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Des</w:t>
      </w:r>
      <w:r w:rsidR="00CA0271" w:rsidRPr="00F5600B">
        <w:rPr>
          <w:rFonts w:ascii="Arial" w:hAnsi="Arial" w:cs="Arial"/>
        </w:rPr>
        <w:t xml:space="preserve"> conditions locales, particulièrement des conditions de fourniture et de stockage des matériaux ;</w:t>
      </w:r>
    </w:p>
    <w:p w14:paraId="761BBB01" w14:textId="002787D1"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Des</w:t>
      </w:r>
      <w:r w:rsidR="00CA0271" w:rsidRPr="00F5600B">
        <w:rPr>
          <w:rFonts w:ascii="Arial" w:hAnsi="Arial" w:cs="Arial"/>
        </w:rPr>
        <w:t xml:space="preserve"> moyens de communication, de transport, des possibilités de fourniture en eau, électricité, carburant, de la disponibilité en main d’œuvre ;</w:t>
      </w:r>
    </w:p>
    <w:p w14:paraId="20E20A7A" w14:textId="6143CB1B"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w:t>
      </w:r>
      <w:r w:rsidR="00CA0271" w:rsidRPr="00F5600B">
        <w:rPr>
          <w:rFonts w:ascii="Arial" w:hAnsi="Arial" w:cs="Arial"/>
        </w:rPr>
        <w:t xml:space="preserve"> toutes les contraintes résultant de la législation sociale et du régime fiscal et douanier qui lui est applicable ;</w:t>
      </w:r>
    </w:p>
    <w:p w14:paraId="1AB8C091" w14:textId="6C4E706F"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De</w:t>
      </w:r>
      <w:r w:rsidR="00CA0271" w:rsidRPr="00F5600B">
        <w:rPr>
          <w:rFonts w:ascii="Arial" w:hAnsi="Arial" w:cs="Arial"/>
        </w:rPr>
        <w:t xml:space="preserve"> l’éventuelle présence à proximité d’autres entreprises travaillant également par lettre</w:t>
      </w:r>
      <w:r w:rsidR="00CA0271">
        <w:rPr>
          <w:rFonts w:ascii="Arial" w:hAnsi="Arial" w:cs="Arial"/>
        </w:rPr>
        <w:t>s</w:t>
      </w:r>
      <w:r w:rsidR="00CA0271" w:rsidRPr="00F5600B">
        <w:rPr>
          <w:rFonts w:ascii="Arial" w:hAnsi="Arial" w:cs="Arial"/>
        </w:rPr>
        <w:t xml:space="preserve"> – commandes distinctes, à la réalisation d’autres ouvrages.</w:t>
      </w:r>
    </w:p>
    <w:p w14:paraId="3CC030C6" w14:textId="77777777" w:rsidR="00CA0271" w:rsidRPr="00F5600B" w:rsidRDefault="00CA0271" w:rsidP="00CA0271">
      <w:pPr>
        <w:spacing w:line="360" w:lineRule="auto"/>
        <w:jc w:val="both"/>
        <w:rPr>
          <w:rFonts w:ascii="Arial" w:hAnsi="Arial" w:cs="Arial"/>
        </w:rPr>
      </w:pPr>
      <w:r w:rsidRPr="00F5600B">
        <w:rPr>
          <w:rFonts w:ascii="Arial" w:hAnsi="Arial" w:cs="Arial"/>
        </w:rPr>
        <w:lastRenderedPageBreak/>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14:paraId="341BFB51" w14:textId="4A255336" w:rsidR="00CA0271" w:rsidRPr="00F5600B" w:rsidRDefault="00CA0271" w:rsidP="00CA0271">
      <w:pPr>
        <w:spacing w:line="360" w:lineRule="auto"/>
        <w:jc w:val="both"/>
        <w:rPr>
          <w:rFonts w:ascii="Arial" w:hAnsi="Arial" w:cs="Arial"/>
        </w:rPr>
      </w:pPr>
      <w:r w:rsidRPr="00F5600B">
        <w:rPr>
          <w:rFonts w:ascii="Arial" w:hAnsi="Arial" w:cs="Arial"/>
        </w:rPr>
        <w:t xml:space="preserve">Le cocontractant sera seul et pleinement responsable des accidents et dommages de toute nature qui adviendraient, à l’occasion des travaux, à son personnel, à des membres de l’Administration, à son matériel, au cours de </w:t>
      </w:r>
      <w:r w:rsidR="00710878" w:rsidRPr="00F5600B">
        <w:rPr>
          <w:rFonts w:ascii="Arial" w:hAnsi="Arial" w:cs="Arial"/>
        </w:rPr>
        <w:t>l’exécution de</w:t>
      </w:r>
      <w:r w:rsidR="00130F33">
        <w:rPr>
          <w:rFonts w:ascii="Arial" w:hAnsi="Arial" w:cs="Arial"/>
        </w:rPr>
        <w:t xml:space="preserve"> la présente Lettre C</w:t>
      </w:r>
      <w:r w:rsidRPr="00F5600B">
        <w:rPr>
          <w:rFonts w:ascii="Arial" w:hAnsi="Arial" w:cs="Arial"/>
        </w:rPr>
        <w:t>ommande.</w:t>
      </w:r>
    </w:p>
    <w:p w14:paraId="30850EAB" w14:textId="77777777" w:rsidR="00CA0271" w:rsidRPr="00F5600B" w:rsidRDefault="00CA0271" w:rsidP="00CA0271">
      <w:pPr>
        <w:spacing w:line="360" w:lineRule="auto"/>
        <w:jc w:val="both"/>
        <w:rPr>
          <w:rFonts w:ascii="Arial" w:hAnsi="Arial" w:cs="Arial"/>
        </w:rPr>
      </w:pPr>
      <w:r w:rsidRPr="00F5600B">
        <w:rPr>
          <w:rFonts w:ascii="Arial" w:hAnsi="Arial" w:cs="Arial"/>
        </w:rPr>
        <w:t>A ce titre, il ne pourra se prévaloir d’aucune erreur, omission ou imprécision du Cahier de charges. Il règlera le cas échéant, les dommages sans intervention de l’Administration.</w:t>
      </w:r>
    </w:p>
    <w:p w14:paraId="7B909175" w14:textId="77777777" w:rsidR="00CA0271" w:rsidRPr="00F5600B" w:rsidRDefault="00CA0271" w:rsidP="00CA0271">
      <w:pPr>
        <w:spacing w:line="360" w:lineRule="auto"/>
        <w:jc w:val="both"/>
        <w:rPr>
          <w:rFonts w:ascii="Arial" w:hAnsi="Arial" w:cs="Arial"/>
          <w:b/>
        </w:rPr>
      </w:pPr>
      <w:r w:rsidRPr="00C91479">
        <w:rPr>
          <w:rFonts w:ascii="Arial" w:hAnsi="Arial" w:cs="Arial"/>
          <w:b/>
          <w:u w:val="single"/>
        </w:rPr>
        <w:t>ARTICLE 8</w:t>
      </w:r>
      <w:r w:rsidRPr="00F5600B">
        <w:rPr>
          <w:rFonts w:ascii="Arial" w:hAnsi="Arial" w:cs="Arial"/>
          <w:b/>
        </w:rPr>
        <w:t xml:space="preserve"> – CONTENU DES PRESTATIONS</w:t>
      </w:r>
    </w:p>
    <w:p w14:paraId="74291F73" w14:textId="5C0405C3" w:rsidR="00CA0271" w:rsidRPr="00F5600B" w:rsidRDefault="00CA0271" w:rsidP="00CA0271">
      <w:pPr>
        <w:spacing w:line="360" w:lineRule="auto"/>
        <w:jc w:val="both"/>
        <w:rPr>
          <w:rFonts w:ascii="Arial" w:hAnsi="Arial" w:cs="Arial"/>
        </w:rPr>
      </w:pPr>
      <w:r w:rsidRPr="00F5600B">
        <w:rPr>
          <w:rFonts w:ascii="Arial" w:hAnsi="Arial" w:cs="Arial"/>
        </w:rPr>
        <w:t xml:space="preserve">Les travaux et les prestations </w:t>
      </w:r>
      <w:r w:rsidR="00710878" w:rsidRPr="00F5600B">
        <w:rPr>
          <w:rFonts w:ascii="Arial" w:hAnsi="Arial" w:cs="Arial"/>
        </w:rPr>
        <w:t>objet de</w:t>
      </w:r>
      <w:r w:rsidR="00130F33">
        <w:rPr>
          <w:rFonts w:ascii="Arial" w:hAnsi="Arial" w:cs="Arial"/>
        </w:rPr>
        <w:t xml:space="preserve"> la présente Lettre C</w:t>
      </w:r>
      <w:r w:rsidRPr="00F5600B">
        <w:rPr>
          <w:rFonts w:ascii="Arial" w:hAnsi="Arial" w:cs="Arial"/>
        </w:rPr>
        <w:t>ommande comprennent tous les ouvrages prévus dans le cadre du détail quantitatif et estimatif et définis par les plans.</w:t>
      </w:r>
    </w:p>
    <w:p w14:paraId="68A878FC" w14:textId="77777777" w:rsidR="00CA0271" w:rsidRPr="00F5600B" w:rsidRDefault="00CA0271" w:rsidP="00CA0271">
      <w:pPr>
        <w:spacing w:line="360" w:lineRule="auto"/>
        <w:jc w:val="both"/>
        <w:rPr>
          <w:rFonts w:ascii="Arial" w:hAnsi="Arial" w:cs="Arial"/>
        </w:rPr>
      </w:pPr>
      <w:r w:rsidRPr="00F5600B">
        <w:rPr>
          <w:rFonts w:ascii="Arial" w:hAnsi="Arial" w:cs="Arial"/>
        </w:rPr>
        <w:t>Ces travaux sont décrits dans le Cahier des Clauses Techniques Particulières (CCTP) et définis par les plans.</w:t>
      </w:r>
    </w:p>
    <w:p w14:paraId="22363F47" w14:textId="77777777" w:rsidR="00CA0271" w:rsidRPr="00F5600B" w:rsidRDefault="00CA0271" w:rsidP="00CA0271">
      <w:pPr>
        <w:spacing w:line="360" w:lineRule="auto"/>
        <w:jc w:val="both"/>
        <w:rPr>
          <w:rFonts w:ascii="Arial" w:hAnsi="Arial" w:cs="Arial"/>
        </w:rPr>
      </w:pPr>
      <w:r w:rsidRPr="00F5600B">
        <w:rPr>
          <w:rFonts w:ascii="Arial" w:hAnsi="Arial" w:cs="Arial"/>
        </w:rPr>
        <w:t>Ils seront définis en détail par les plans d’exécution réalisés par le cocontractant.</w:t>
      </w:r>
    </w:p>
    <w:p w14:paraId="16265792" w14:textId="77777777" w:rsidR="00CA0271" w:rsidRPr="00F5600B" w:rsidRDefault="00CA0271" w:rsidP="00CA0271">
      <w:pPr>
        <w:spacing w:line="360" w:lineRule="auto"/>
        <w:jc w:val="both"/>
        <w:rPr>
          <w:rFonts w:ascii="Arial" w:hAnsi="Arial" w:cs="Arial"/>
        </w:rPr>
      </w:pPr>
      <w:r w:rsidRPr="00F5600B">
        <w:rPr>
          <w:rFonts w:ascii="Arial" w:hAnsi="Arial" w:cs="Arial"/>
        </w:rPr>
        <w:t>Les plans annotés ne deviendront contractuels qu’après approbation par l’ingénieur. Cette approbation ne diminuant en rien la responsabilité du Cocontractant sur la conception et l’exécution des ouvrages.</w:t>
      </w:r>
    </w:p>
    <w:p w14:paraId="57FA282C" w14:textId="77777777" w:rsidR="00CA0271" w:rsidRPr="00F5600B" w:rsidRDefault="00CA0271" w:rsidP="00CA0271">
      <w:pPr>
        <w:spacing w:line="360" w:lineRule="auto"/>
        <w:jc w:val="both"/>
        <w:rPr>
          <w:rFonts w:ascii="Arial" w:hAnsi="Arial" w:cs="Arial"/>
          <w:b/>
        </w:rPr>
      </w:pPr>
      <w:r w:rsidRPr="00C91479">
        <w:rPr>
          <w:rFonts w:ascii="Arial" w:hAnsi="Arial" w:cs="Arial"/>
          <w:b/>
          <w:u w:val="single"/>
        </w:rPr>
        <w:t>ARTICLE 9</w:t>
      </w:r>
      <w:r w:rsidRPr="00F5600B">
        <w:rPr>
          <w:rFonts w:ascii="Arial" w:hAnsi="Arial" w:cs="Arial"/>
          <w:b/>
        </w:rPr>
        <w:t xml:space="preserve"> – ROLE ET RESPONSABILITE DU COCONTRACTANT</w:t>
      </w:r>
    </w:p>
    <w:p w14:paraId="32E3F94D"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14:paraId="6EDFC63A" w14:textId="77777777" w:rsidR="00CA0271" w:rsidRPr="00F5600B" w:rsidRDefault="00CA0271" w:rsidP="00CA0271">
      <w:pPr>
        <w:spacing w:line="360" w:lineRule="auto"/>
        <w:jc w:val="both"/>
        <w:rPr>
          <w:rFonts w:ascii="Arial" w:hAnsi="Arial" w:cs="Arial"/>
        </w:rPr>
      </w:pPr>
      <w:r w:rsidRPr="00F5600B">
        <w:rPr>
          <w:rFonts w:ascii="Arial" w:hAnsi="Arial" w:cs="Arial"/>
        </w:rPr>
        <w:t>Les travaux seront exécutés conformément aux plans et spécifications techniques selon les règles de l’art conformément aux techniques et pratiques en usage.</w:t>
      </w:r>
    </w:p>
    <w:p w14:paraId="19C4954F" w14:textId="14FA9C71" w:rsidR="00CA0271" w:rsidRPr="00F5600B" w:rsidRDefault="00CA0271" w:rsidP="00CA0271">
      <w:pPr>
        <w:spacing w:line="360" w:lineRule="auto"/>
        <w:jc w:val="both"/>
        <w:rPr>
          <w:rFonts w:ascii="Arial" w:hAnsi="Arial" w:cs="Arial"/>
        </w:rPr>
      </w:pPr>
      <w:r w:rsidRPr="00F5600B">
        <w:rPr>
          <w:rFonts w:ascii="Arial" w:hAnsi="Arial" w:cs="Arial"/>
        </w:rPr>
        <w:t xml:space="preserve">A cet effet, le Cocontractant devra prendre toutes les mesures pour fournir tous les moyens </w:t>
      </w:r>
      <w:r w:rsidR="00710878" w:rsidRPr="00F5600B">
        <w:rPr>
          <w:rFonts w:ascii="Arial" w:hAnsi="Arial" w:cs="Arial"/>
        </w:rPr>
        <w:t>nécessaires et</w:t>
      </w:r>
      <w:r w:rsidRPr="00F5600B">
        <w:rPr>
          <w:rFonts w:ascii="Arial" w:hAnsi="Arial" w:cs="Arial"/>
        </w:rPr>
        <w:t xml:space="preserve"> engager tout le personnel spécialisé.</w:t>
      </w:r>
    </w:p>
    <w:p w14:paraId="25A0C374"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reste responsable de la totalité du chantier, y compris des interventions de ses sous-traitants agréés. Il lui appartient en outre d’assurer la conduite des prestations des sous-traitants dont le concours lui est assuré pour les différents corps d’état, leur intervention en temps utile sous sa direction et la bonne exécution des ordres donnés par l’Ingénieur.</w:t>
      </w:r>
    </w:p>
    <w:p w14:paraId="2377051F"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devra assurer la protection et la sécurité des ouvrages existants pendant l’exécution des travaux.</w:t>
      </w:r>
    </w:p>
    <w:p w14:paraId="280C30C8" w14:textId="77777777" w:rsidR="00CA0271" w:rsidRPr="00F5600B" w:rsidRDefault="00CA0271" w:rsidP="00CA0271">
      <w:pPr>
        <w:spacing w:line="360" w:lineRule="auto"/>
        <w:jc w:val="both"/>
        <w:rPr>
          <w:rFonts w:ascii="Arial" w:hAnsi="Arial" w:cs="Arial"/>
        </w:rPr>
      </w:pPr>
      <w:r w:rsidRPr="00F5600B">
        <w:rPr>
          <w:rFonts w:ascii="Arial" w:hAnsi="Arial" w:cs="Arial"/>
        </w:rPr>
        <w:t xml:space="preserve">En outre il devra tenir constamment à jour un planning d’avancement des travaux et le communiquer régulièrement à l’Ingénieur. </w:t>
      </w:r>
    </w:p>
    <w:p w14:paraId="76B83D2C" w14:textId="77777777" w:rsidR="00CA0271" w:rsidRPr="00F5600B" w:rsidRDefault="00CA0271" w:rsidP="00CA0271">
      <w:pPr>
        <w:spacing w:line="360" w:lineRule="auto"/>
        <w:jc w:val="both"/>
        <w:rPr>
          <w:rFonts w:ascii="Arial" w:hAnsi="Arial" w:cs="Arial"/>
        </w:rPr>
      </w:pPr>
      <w:r w:rsidRPr="00F5600B">
        <w:rPr>
          <w:rFonts w:ascii="Arial" w:hAnsi="Arial" w:cs="Arial"/>
        </w:rPr>
        <w:lastRenderedPageBreak/>
        <w:t>Il sera par ailleurs tenu de signer au jour le jour les rapports journaliers établis par le conducteur des travaux.</w:t>
      </w:r>
    </w:p>
    <w:p w14:paraId="150FBCFE"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devra présenter à l’Ingénieur tous les intervenants du chantier.</w:t>
      </w:r>
    </w:p>
    <w:p w14:paraId="17D2276E" w14:textId="77777777" w:rsidR="00CA0271" w:rsidRPr="00F5600B" w:rsidRDefault="00CA0271" w:rsidP="00CA0271">
      <w:pPr>
        <w:spacing w:line="360" w:lineRule="auto"/>
        <w:jc w:val="both"/>
        <w:rPr>
          <w:rFonts w:ascii="Arial" w:hAnsi="Arial" w:cs="Arial"/>
          <w:b/>
        </w:rPr>
      </w:pPr>
      <w:r w:rsidRPr="00C91479">
        <w:rPr>
          <w:rFonts w:ascii="Arial" w:hAnsi="Arial" w:cs="Arial"/>
          <w:b/>
          <w:u w:val="single"/>
        </w:rPr>
        <w:t>ARTICLE 10</w:t>
      </w:r>
      <w:r w:rsidRPr="00F5600B">
        <w:rPr>
          <w:rFonts w:ascii="Arial" w:hAnsi="Arial" w:cs="Arial"/>
          <w:b/>
        </w:rPr>
        <w:t xml:space="preserve"> – DELAI D’EXECUTION DE LA LETTRE COMMANDE</w:t>
      </w:r>
    </w:p>
    <w:p w14:paraId="743F618D" w14:textId="653875F8" w:rsidR="00CA0271" w:rsidRPr="00F5600B" w:rsidRDefault="00CA0271" w:rsidP="00CA0271">
      <w:pPr>
        <w:spacing w:line="360" w:lineRule="auto"/>
        <w:jc w:val="both"/>
        <w:rPr>
          <w:rFonts w:ascii="Arial" w:hAnsi="Arial" w:cs="Arial"/>
        </w:rPr>
      </w:pPr>
      <w:r w:rsidRPr="00F5600B">
        <w:rPr>
          <w:rFonts w:ascii="Arial" w:hAnsi="Arial" w:cs="Arial"/>
        </w:rPr>
        <w:t xml:space="preserve">L’ensemble des travaux faisant </w:t>
      </w:r>
      <w:r w:rsidR="00710878" w:rsidRPr="00F5600B">
        <w:rPr>
          <w:rFonts w:ascii="Arial" w:hAnsi="Arial" w:cs="Arial"/>
        </w:rPr>
        <w:t>l’objet de</w:t>
      </w:r>
      <w:r w:rsidR="00130F33">
        <w:rPr>
          <w:rFonts w:ascii="Arial" w:hAnsi="Arial" w:cs="Arial"/>
        </w:rPr>
        <w:t xml:space="preserve"> la présente Lettre C</w:t>
      </w:r>
      <w:r w:rsidRPr="00F5600B">
        <w:rPr>
          <w:rFonts w:ascii="Arial" w:hAnsi="Arial" w:cs="Arial"/>
        </w:rPr>
        <w:t>ommande devra être terminé dans un délai de</w:t>
      </w:r>
      <w:r w:rsidR="00B00B8A">
        <w:rPr>
          <w:rFonts w:ascii="Arial" w:hAnsi="Arial" w:cs="Arial"/>
        </w:rPr>
        <w:t xml:space="preserve"> </w:t>
      </w:r>
      <w:r w:rsidR="00BF08F4">
        <w:rPr>
          <w:rFonts w:ascii="Arial" w:hAnsi="Arial" w:cs="Arial"/>
          <w:b/>
        </w:rPr>
        <w:t>Trois (03</w:t>
      </w:r>
      <w:r w:rsidR="00B00B8A" w:rsidRPr="00B00B8A">
        <w:rPr>
          <w:rFonts w:ascii="Arial" w:hAnsi="Arial" w:cs="Arial"/>
          <w:b/>
        </w:rPr>
        <w:t>)</w:t>
      </w:r>
      <w:r w:rsidR="00075178">
        <w:rPr>
          <w:rFonts w:ascii="Arial" w:hAnsi="Arial" w:cs="Arial"/>
          <w:b/>
        </w:rPr>
        <w:t xml:space="preserve"> mois</w:t>
      </w:r>
      <w:r w:rsidR="00B00B8A" w:rsidRPr="00B00B8A">
        <w:rPr>
          <w:rFonts w:ascii="Arial" w:hAnsi="Arial" w:cs="Arial"/>
          <w:b/>
        </w:rPr>
        <w:t xml:space="preserve"> </w:t>
      </w:r>
      <w:r w:rsidRPr="00F5600B">
        <w:rPr>
          <w:rFonts w:ascii="Arial" w:hAnsi="Arial" w:cs="Arial"/>
        </w:rPr>
        <w:t>à compter de la date de notification de l’ordre de service de commencer les travaux.</w:t>
      </w:r>
    </w:p>
    <w:p w14:paraId="3E8E6013" w14:textId="77777777" w:rsidR="00CA0271" w:rsidRPr="00F5600B" w:rsidRDefault="00CA0271" w:rsidP="00CA0271">
      <w:pPr>
        <w:spacing w:line="360" w:lineRule="auto"/>
        <w:jc w:val="both"/>
        <w:rPr>
          <w:rFonts w:ascii="Arial" w:hAnsi="Arial" w:cs="Arial"/>
        </w:rPr>
      </w:pPr>
      <w:r w:rsidRPr="00F5600B">
        <w:rPr>
          <w:rFonts w:ascii="Arial" w:hAnsi="Arial" w:cs="Arial"/>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14:paraId="77088A7F" w14:textId="77777777" w:rsidR="00CA0271" w:rsidRPr="00F5600B" w:rsidRDefault="00CA0271" w:rsidP="00CA0271">
      <w:pPr>
        <w:spacing w:line="360" w:lineRule="auto"/>
        <w:jc w:val="both"/>
        <w:rPr>
          <w:rFonts w:ascii="Arial" w:hAnsi="Arial" w:cs="Arial"/>
        </w:rPr>
      </w:pPr>
      <w:r w:rsidRPr="00F5600B">
        <w:rPr>
          <w:rFonts w:ascii="Arial" w:hAnsi="Arial" w:cs="Arial"/>
        </w:rPr>
        <w:t>Si, par suite des travaux supplémentaires ou des circonstances quelconques, le cocontractant s’estimait raisonnablement fondé à présenter une demande de prorogation de délai, cette demande serait examinée par l’Administration.</w:t>
      </w:r>
    </w:p>
    <w:p w14:paraId="1DB622EC" w14:textId="77777777" w:rsidR="00CA0271" w:rsidRPr="00F5600B" w:rsidRDefault="00CA0271" w:rsidP="00CA0271">
      <w:pPr>
        <w:spacing w:line="360" w:lineRule="auto"/>
        <w:rPr>
          <w:rFonts w:ascii="Arial" w:hAnsi="Arial" w:cs="Arial"/>
          <w:b/>
        </w:rPr>
      </w:pPr>
      <w:r w:rsidRPr="00C91479">
        <w:rPr>
          <w:rFonts w:ascii="Arial" w:hAnsi="Arial" w:cs="Arial"/>
          <w:b/>
          <w:u w:val="single"/>
        </w:rPr>
        <w:t>ARTICLE 11</w:t>
      </w:r>
      <w:r w:rsidRPr="00F5600B">
        <w:rPr>
          <w:rFonts w:ascii="Arial" w:hAnsi="Arial" w:cs="Arial"/>
          <w:b/>
        </w:rPr>
        <w:t xml:space="preserve"> – RECEPTION DES TRAVAUX</w:t>
      </w:r>
    </w:p>
    <w:p w14:paraId="6F668A14" w14:textId="77777777" w:rsidR="00CA0271" w:rsidRPr="00F5600B" w:rsidRDefault="00CA0271" w:rsidP="00CA0271">
      <w:pPr>
        <w:spacing w:line="360" w:lineRule="auto"/>
        <w:jc w:val="both"/>
        <w:rPr>
          <w:rFonts w:ascii="Arial" w:hAnsi="Arial" w:cs="Arial"/>
        </w:rPr>
      </w:pPr>
      <w:r w:rsidRPr="00F5600B">
        <w:rPr>
          <w:rFonts w:ascii="Arial" w:hAnsi="Arial" w:cs="Arial"/>
        </w:rPr>
        <w:t>Une réception aura lieu à la fin des prestations quand tous les essais et épreuves à caractère technique donneront satisfaction et que les travaux pourront être livrés au Maître d’Ouvrage.</w:t>
      </w:r>
    </w:p>
    <w:p w14:paraId="4BCC1302" w14:textId="77777777" w:rsidR="00CA0271" w:rsidRPr="00F5600B" w:rsidRDefault="00CA0271" w:rsidP="00CA0271">
      <w:pPr>
        <w:spacing w:line="360" w:lineRule="auto"/>
        <w:jc w:val="both"/>
        <w:rPr>
          <w:rFonts w:ascii="Arial" w:hAnsi="Arial" w:cs="Arial"/>
        </w:rPr>
      </w:pPr>
      <w:r w:rsidRPr="00F5600B">
        <w:rPr>
          <w:rFonts w:ascii="Arial" w:hAnsi="Arial" w:cs="Arial"/>
        </w:rPr>
        <w:t>Pour éviter toute contestation, le Cocontractant est tenu de demander la réception par lettre recommandée ou message porté contre décharge adressé au Maître d’Ouvrage avec copie à l’Autorité Contractante et à l’Ingénieur.</w:t>
      </w:r>
    </w:p>
    <w:p w14:paraId="6F02035F" w14:textId="77777777" w:rsidR="00CA0271" w:rsidRPr="00F5600B" w:rsidRDefault="00CA0271" w:rsidP="00CA0271">
      <w:pPr>
        <w:spacing w:line="360" w:lineRule="auto"/>
        <w:jc w:val="both"/>
        <w:rPr>
          <w:rFonts w:ascii="Arial" w:hAnsi="Arial" w:cs="Arial"/>
        </w:rPr>
      </w:pPr>
      <w:r w:rsidRPr="00F5600B">
        <w:rPr>
          <w:rFonts w:ascii="Arial" w:hAnsi="Arial" w:cs="Arial"/>
        </w:rPr>
        <w:t>Cette demande devra parvenir un (01) mois au moins avant la date à laquelle il estimera terminer les prestations.</w:t>
      </w:r>
    </w:p>
    <w:p w14:paraId="3B4856F0" w14:textId="77777777" w:rsidR="00CA0271" w:rsidRPr="00F5600B" w:rsidRDefault="00CA0271" w:rsidP="00CA0271">
      <w:pPr>
        <w:spacing w:line="360" w:lineRule="auto"/>
        <w:jc w:val="both"/>
        <w:rPr>
          <w:rFonts w:ascii="Arial" w:hAnsi="Arial" w:cs="Arial"/>
        </w:rPr>
      </w:pPr>
      <w:r w:rsidRPr="00F5600B">
        <w:rPr>
          <w:rFonts w:ascii="Arial" w:hAnsi="Arial" w:cs="Arial"/>
        </w:rPr>
        <w:t>Il sera rédigé un procès-verbal de réception indiquant les circonstances dans lesquelles les contrôles auront eu lieu et spécifiant éventuellement les rectifications ou mises au point à apporter avant la réception.</w:t>
      </w:r>
    </w:p>
    <w:p w14:paraId="613BFFBD" w14:textId="6993BD7D" w:rsidR="00CA0271" w:rsidRPr="00F5600B" w:rsidRDefault="00CA0271" w:rsidP="00CA0271">
      <w:pPr>
        <w:spacing w:line="360" w:lineRule="auto"/>
        <w:jc w:val="both"/>
        <w:rPr>
          <w:rFonts w:ascii="Arial" w:hAnsi="Arial" w:cs="Arial"/>
        </w:rPr>
      </w:pPr>
      <w:r w:rsidRPr="00F5600B">
        <w:rPr>
          <w:rFonts w:ascii="Arial" w:hAnsi="Arial" w:cs="Arial"/>
        </w:rPr>
        <w:t xml:space="preserve">Si le Maître d’Ouvrage désire prendre possession des parties d’ouvrage entièrement terminées avant achèvement complet de </w:t>
      </w:r>
      <w:r w:rsidR="00130F33">
        <w:rPr>
          <w:rFonts w:ascii="Arial" w:hAnsi="Arial" w:cs="Arial"/>
        </w:rPr>
        <w:t>la Lettre C</w:t>
      </w:r>
      <w:r w:rsidRPr="00F5600B">
        <w:rPr>
          <w:rFonts w:ascii="Arial" w:hAnsi="Arial" w:cs="Arial"/>
        </w:rPr>
        <w:t xml:space="preserve">ommande, il sera procédé à des réceptions provisoires partielles. Dans cette hypothèse, il est précisé que la dernière réception </w:t>
      </w:r>
      <w:r w:rsidR="00130F33">
        <w:rPr>
          <w:rFonts w:ascii="Arial" w:hAnsi="Arial" w:cs="Arial"/>
        </w:rPr>
        <w:t>provisoire de l’ensemble de la Lettre C</w:t>
      </w:r>
      <w:r w:rsidRPr="00F5600B">
        <w:rPr>
          <w:rFonts w:ascii="Arial" w:hAnsi="Arial" w:cs="Arial"/>
        </w:rPr>
        <w:t>ommande permettra de définir la date à laquelle le Cocontractant a achevé les prestations.</w:t>
      </w:r>
    </w:p>
    <w:p w14:paraId="55CEEB99" w14:textId="77777777" w:rsidR="00CA0271" w:rsidRDefault="00CA0271" w:rsidP="00CA0271">
      <w:pPr>
        <w:spacing w:line="360" w:lineRule="auto"/>
        <w:jc w:val="both"/>
        <w:rPr>
          <w:rFonts w:ascii="Arial" w:hAnsi="Arial" w:cs="Arial"/>
          <w:b/>
        </w:rPr>
      </w:pPr>
      <w:r w:rsidRPr="00D071F5">
        <w:rPr>
          <w:rFonts w:ascii="Arial" w:hAnsi="Arial" w:cs="Arial"/>
          <w:b/>
          <w:u w:val="single"/>
        </w:rPr>
        <w:t>ARTICLE 12</w:t>
      </w:r>
      <w:r w:rsidRPr="00F5600B">
        <w:rPr>
          <w:rFonts w:ascii="Arial" w:hAnsi="Arial" w:cs="Arial"/>
          <w:b/>
        </w:rPr>
        <w:t xml:space="preserve"> – DELAI DE GARANTIE </w:t>
      </w:r>
    </w:p>
    <w:p w14:paraId="7E3122AC" w14:textId="2BBB3FDF" w:rsidR="00F92804" w:rsidRPr="00F92804" w:rsidRDefault="00F92804" w:rsidP="00CA0271">
      <w:pPr>
        <w:spacing w:line="360" w:lineRule="auto"/>
        <w:jc w:val="both"/>
        <w:rPr>
          <w:rFonts w:ascii="Arial" w:hAnsi="Arial" w:cs="Arial"/>
        </w:rPr>
      </w:pPr>
      <w:r w:rsidRPr="00F92804">
        <w:rPr>
          <w:rFonts w:ascii="Arial" w:hAnsi="Arial" w:cs="Arial"/>
        </w:rPr>
        <w:t xml:space="preserve">Le délai de garantie est </w:t>
      </w:r>
      <w:r w:rsidR="00710878" w:rsidRPr="00F92804">
        <w:rPr>
          <w:rFonts w:ascii="Arial" w:hAnsi="Arial" w:cs="Arial"/>
        </w:rPr>
        <w:t>d’un</w:t>
      </w:r>
      <w:r w:rsidRPr="00F92804">
        <w:rPr>
          <w:rFonts w:ascii="Arial" w:hAnsi="Arial" w:cs="Arial"/>
        </w:rPr>
        <w:t xml:space="preserve"> (01) an à compter de la date de réception provisoire des travaux.</w:t>
      </w:r>
    </w:p>
    <w:p w14:paraId="3E0C155F" w14:textId="77777777" w:rsidR="00CA0271" w:rsidRDefault="00CA0271" w:rsidP="00CA0271">
      <w:pPr>
        <w:spacing w:line="360" w:lineRule="auto"/>
        <w:jc w:val="both"/>
        <w:rPr>
          <w:rFonts w:ascii="Arial" w:hAnsi="Arial" w:cs="Arial"/>
          <w:b/>
        </w:rPr>
      </w:pPr>
      <w:r w:rsidRPr="00D071F5">
        <w:rPr>
          <w:rFonts w:ascii="Arial" w:hAnsi="Arial" w:cs="Arial"/>
          <w:b/>
          <w:u w:val="single"/>
        </w:rPr>
        <w:t>ARTICLE 13</w:t>
      </w:r>
      <w:r w:rsidRPr="00F5600B">
        <w:rPr>
          <w:rFonts w:ascii="Arial" w:hAnsi="Arial" w:cs="Arial"/>
          <w:b/>
        </w:rPr>
        <w:t xml:space="preserve"> – RECEPTION DEFINITIVE </w:t>
      </w:r>
    </w:p>
    <w:p w14:paraId="709CC523" w14:textId="77777777" w:rsidR="00F92804" w:rsidRPr="00F92804" w:rsidRDefault="00F92804" w:rsidP="00CA0271">
      <w:pPr>
        <w:spacing w:line="360" w:lineRule="auto"/>
        <w:jc w:val="both"/>
        <w:rPr>
          <w:rFonts w:ascii="Arial" w:hAnsi="Arial" w:cs="Arial"/>
        </w:rPr>
      </w:pPr>
      <w:r w:rsidRPr="00F92804">
        <w:rPr>
          <w:rFonts w:ascii="Arial" w:hAnsi="Arial" w:cs="Arial"/>
        </w:rPr>
        <w:lastRenderedPageBreak/>
        <w:t>La réception définitive se fera un (O1) an après la réception provisoire, avec la même commission que celle de la réception précisée à l’article 27</w:t>
      </w:r>
      <w:r>
        <w:rPr>
          <w:rFonts w:ascii="Arial" w:hAnsi="Arial" w:cs="Arial"/>
        </w:rPr>
        <w:t>.</w:t>
      </w:r>
    </w:p>
    <w:p w14:paraId="4943B192" w14:textId="77777777" w:rsidR="00CA0271" w:rsidRPr="00F5600B" w:rsidRDefault="00CA0271" w:rsidP="00CA0271">
      <w:pPr>
        <w:spacing w:line="360" w:lineRule="auto"/>
        <w:jc w:val="both"/>
        <w:rPr>
          <w:rFonts w:ascii="Arial" w:hAnsi="Arial" w:cs="Arial"/>
          <w:b/>
        </w:rPr>
      </w:pPr>
      <w:r w:rsidRPr="00D071F5">
        <w:rPr>
          <w:rFonts w:ascii="Arial" w:hAnsi="Arial" w:cs="Arial"/>
          <w:b/>
          <w:u w:val="single"/>
        </w:rPr>
        <w:t>ARTICLE 14</w:t>
      </w:r>
      <w:r w:rsidRPr="00F5600B">
        <w:rPr>
          <w:rFonts w:ascii="Arial" w:hAnsi="Arial" w:cs="Arial"/>
          <w:b/>
        </w:rPr>
        <w:t xml:space="preserve"> – COMPOSTION DE LA COMMISSION DE RECEPTION</w:t>
      </w:r>
    </w:p>
    <w:p w14:paraId="45001092" w14:textId="77777777" w:rsidR="00CA0271" w:rsidRPr="00F5600B" w:rsidRDefault="00CA0271" w:rsidP="00CA0271">
      <w:pPr>
        <w:spacing w:line="360" w:lineRule="auto"/>
        <w:jc w:val="both"/>
        <w:rPr>
          <w:rFonts w:ascii="Arial" w:hAnsi="Arial" w:cs="Arial"/>
        </w:rPr>
      </w:pPr>
      <w:r w:rsidRPr="00F5600B">
        <w:rPr>
          <w:rFonts w:ascii="Arial" w:hAnsi="Arial" w:cs="Arial"/>
        </w:rPr>
        <w:t>La commission de réception sera composée de :</w:t>
      </w:r>
    </w:p>
    <w:p w14:paraId="2E888569" w14:textId="3D324005" w:rsidR="00CA0271" w:rsidRPr="00F92804" w:rsidRDefault="00710878" w:rsidP="00E95AFA">
      <w:pPr>
        <w:numPr>
          <w:ilvl w:val="0"/>
          <w:numId w:val="37"/>
        </w:numPr>
        <w:spacing w:line="360" w:lineRule="auto"/>
        <w:jc w:val="both"/>
        <w:rPr>
          <w:rFonts w:ascii="Arial" w:hAnsi="Arial" w:cs="Arial"/>
        </w:rPr>
      </w:pPr>
      <w:r w:rsidRPr="00F92804">
        <w:rPr>
          <w:rFonts w:ascii="Arial" w:hAnsi="Arial" w:cs="Arial"/>
        </w:rPr>
        <w:t>Le</w:t>
      </w:r>
      <w:r w:rsidR="00CA0271" w:rsidRPr="00F92804">
        <w:rPr>
          <w:rFonts w:ascii="Arial" w:hAnsi="Arial" w:cs="Arial"/>
        </w:rPr>
        <w:t xml:space="preserve"> Ma</w:t>
      </w:r>
      <w:r w:rsidR="007A3E59">
        <w:rPr>
          <w:rFonts w:ascii="Arial" w:hAnsi="Arial" w:cs="Arial"/>
        </w:rPr>
        <w:t>ire de la Commune de Kyé-</w:t>
      </w:r>
      <w:r>
        <w:rPr>
          <w:rFonts w:ascii="Arial" w:hAnsi="Arial" w:cs="Arial"/>
        </w:rPr>
        <w:t>Ossi</w:t>
      </w:r>
      <w:r w:rsidRPr="00F92804">
        <w:rPr>
          <w:rFonts w:ascii="Arial" w:hAnsi="Arial" w:cs="Arial"/>
        </w:rPr>
        <w:t xml:space="preserve"> ou</w:t>
      </w:r>
      <w:r w:rsidR="00CA0271" w:rsidRPr="00F92804">
        <w:rPr>
          <w:rFonts w:ascii="Arial" w:hAnsi="Arial" w:cs="Arial"/>
        </w:rPr>
        <w:t xml:space="preserve"> son </w:t>
      </w:r>
      <w:r w:rsidRPr="00F92804">
        <w:rPr>
          <w:rFonts w:ascii="Arial" w:hAnsi="Arial" w:cs="Arial"/>
        </w:rPr>
        <w:t>Représentant :</w:t>
      </w:r>
      <w:r w:rsidR="00CA0271" w:rsidRPr="00F92804">
        <w:rPr>
          <w:rFonts w:ascii="Arial" w:hAnsi="Arial" w:cs="Arial"/>
        </w:rPr>
        <w:t xml:space="preserve"> Président</w:t>
      </w:r>
    </w:p>
    <w:p w14:paraId="4672D4DA" w14:textId="05301632" w:rsidR="00CA0271" w:rsidRPr="009A3A38" w:rsidRDefault="00D13344" w:rsidP="009A3A38">
      <w:pPr>
        <w:numPr>
          <w:ilvl w:val="0"/>
          <w:numId w:val="37"/>
        </w:numPr>
        <w:spacing w:line="360" w:lineRule="auto"/>
        <w:jc w:val="both"/>
        <w:rPr>
          <w:rFonts w:ascii="Arial" w:hAnsi="Arial" w:cs="Arial"/>
        </w:rPr>
      </w:pPr>
      <w:r>
        <w:rPr>
          <w:rFonts w:ascii="Arial" w:hAnsi="Arial" w:cs="Arial"/>
        </w:rPr>
        <w:t>Le DDMINEE</w:t>
      </w:r>
      <w:r w:rsidR="007A3E59">
        <w:rPr>
          <w:rFonts w:ascii="Arial" w:hAnsi="Arial" w:cs="Arial"/>
        </w:rPr>
        <w:t xml:space="preserve"> </w:t>
      </w:r>
      <w:r w:rsidR="00CA0271" w:rsidRPr="00F92804">
        <w:rPr>
          <w:rFonts w:ascii="Arial" w:hAnsi="Arial" w:cs="Arial"/>
        </w:rPr>
        <w:t xml:space="preserve">de la </w:t>
      </w:r>
      <w:r w:rsidR="00CA0271" w:rsidRPr="007A3E59">
        <w:rPr>
          <w:rFonts w:ascii="Arial" w:hAnsi="Arial" w:cs="Arial"/>
          <w:sz w:val="22"/>
        </w:rPr>
        <w:t>Vallée</w:t>
      </w:r>
      <w:r w:rsidR="00CA0271" w:rsidRPr="00F92804">
        <w:rPr>
          <w:rFonts w:ascii="Arial" w:hAnsi="Arial" w:cs="Arial"/>
        </w:rPr>
        <w:t xml:space="preserve"> du </w:t>
      </w:r>
      <w:r w:rsidR="00CA0271" w:rsidRPr="007A3E59">
        <w:rPr>
          <w:rFonts w:ascii="Arial" w:hAnsi="Arial" w:cs="Arial"/>
          <w:sz w:val="22"/>
        </w:rPr>
        <w:t>NTEM</w:t>
      </w:r>
      <w:r w:rsidR="00CA0271" w:rsidRPr="00F92804">
        <w:rPr>
          <w:rFonts w:ascii="Arial" w:hAnsi="Arial" w:cs="Arial"/>
        </w:rPr>
        <w:t xml:space="preserve"> ou son Représentant : Rapporteur</w:t>
      </w:r>
    </w:p>
    <w:p w14:paraId="3E5C8284" w14:textId="187DF81A" w:rsidR="00CA0271" w:rsidRPr="00F92804" w:rsidRDefault="00710878" w:rsidP="00E95AFA">
      <w:pPr>
        <w:numPr>
          <w:ilvl w:val="0"/>
          <w:numId w:val="37"/>
        </w:numPr>
        <w:spacing w:line="360" w:lineRule="auto"/>
        <w:jc w:val="both"/>
        <w:rPr>
          <w:rFonts w:ascii="Arial" w:hAnsi="Arial" w:cs="Arial"/>
        </w:rPr>
      </w:pPr>
      <w:r w:rsidRPr="00F92804">
        <w:rPr>
          <w:rFonts w:ascii="Arial" w:hAnsi="Arial" w:cs="Arial"/>
        </w:rPr>
        <w:t>Le</w:t>
      </w:r>
      <w:r w:rsidR="00CA0271" w:rsidRPr="00F92804">
        <w:rPr>
          <w:rFonts w:ascii="Arial" w:hAnsi="Arial" w:cs="Arial"/>
        </w:rPr>
        <w:t xml:space="preserve"> Chef de Service du Marché : Membre </w:t>
      </w:r>
    </w:p>
    <w:p w14:paraId="7E07DB30" w14:textId="77777777" w:rsidR="00CA0271" w:rsidRPr="00F92804" w:rsidRDefault="00CA0271" w:rsidP="00E95AFA">
      <w:pPr>
        <w:numPr>
          <w:ilvl w:val="0"/>
          <w:numId w:val="37"/>
        </w:numPr>
        <w:spacing w:line="360" w:lineRule="auto"/>
        <w:jc w:val="both"/>
        <w:rPr>
          <w:rFonts w:ascii="Arial" w:hAnsi="Arial" w:cs="Arial"/>
        </w:rPr>
      </w:pPr>
      <w:r w:rsidRPr="00F92804">
        <w:rPr>
          <w:rFonts w:ascii="Arial" w:hAnsi="Arial" w:cs="Arial"/>
        </w:rPr>
        <w:t xml:space="preserve">Le </w:t>
      </w:r>
      <w:r w:rsidRPr="007A3E59">
        <w:rPr>
          <w:rFonts w:ascii="Arial" w:hAnsi="Arial" w:cs="Arial"/>
          <w:sz w:val="22"/>
        </w:rPr>
        <w:t xml:space="preserve">Délégué Départemental </w:t>
      </w:r>
      <w:r w:rsidRPr="00F92804">
        <w:rPr>
          <w:rFonts w:ascii="Arial" w:hAnsi="Arial" w:cs="Arial"/>
        </w:rPr>
        <w:t xml:space="preserve">des </w:t>
      </w:r>
      <w:r w:rsidRPr="007A3E59">
        <w:rPr>
          <w:rFonts w:ascii="Arial" w:hAnsi="Arial" w:cs="Arial"/>
          <w:sz w:val="22"/>
        </w:rPr>
        <w:t xml:space="preserve">Marchés Publics </w:t>
      </w:r>
      <w:r w:rsidRPr="00F92804">
        <w:rPr>
          <w:rFonts w:ascii="Arial" w:hAnsi="Arial" w:cs="Arial"/>
        </w:rPr>
        <w:t xml:space="preserve">de la </w:t>
      </w:r>
      <w:r w:rsidRPr="007A3E59">
        <w:rPr>
          <w:rFonts w:ascii="Arial" w:hAnsi="Arial" w:cs="Arial"/>
          <w:sz w:val="22"/>
        </w:rPr>
        <w:t xml:space="preserve">Vallée du NTEM </w:t>
      </w:r>
      <w:r w:rsidRPr="00F92804">
        <w:rPr>
          <w:rFonts w:ascii="Arial" w:hAnsi="Arial" w:cs="Arial"/>
        </w:rPr>
        <w:t>ou son Représentant : Observateur</w:t>
      </w:r>
    </w:p>
    <w:p w14:paraId="0E70CD75" w14:textId="77777777" w:rsidR="00CA0271" w:rsidRPr="00F92804" w:rsidRDefault="00CA0271" w:rsidP="00E95AFA">
      <w:pPr>
        <w:numPr>
          <w:ilvl w:val="0"/>
          <w:numId w:val="37"/>
        </w:numPr>
        <w:spacing w:line="360" w:lineRule="auto"/>
        <w:jc w:val="both"/>
        <w:rPr>
          <w:rFonts w:ascii="Arial" w:hAnsi="Arial" w:cs="Arial"/>
        </w:rPr>
      </w:pPr>
      <w:r w:rsidRPr="00F92804">
        <w:rPr>
          <w:rFonts w:ascii="Arial" w:hAnsi="Arial" w:cs="Arial"/>
        </w:rPr>
        <w:t>Le Comptable Matières : Membre</w:t>
      </w:r>
    </w:p>
    <w:p w14:paraId="1886AF4A" w14:textId="1CBD9A83" w:rsidR="00CA0271" w:rsidRPr="00F92804" w:rsidRDefault="00710878" w:rsidP="00E95AFA">
      <w:pPr>
        <w:numPr>
          <w:ilvl w:val="0"/>
          <w:numId w:val="37"/>
        </w:numPr>
        <w:spacing w:line="360" w:lineRule="auto"/>
        <w:jc w:val="both"/>
        <w:rPr>
          <w:rFonts w:ascii="Arial" w:hAnsi="Arial" w:cs="Arial"/>
        </w:rPr>
      </w:pPr>
      <w:r w:rsidRPr="00F92804">
        <w:rPr>
          <w:rFonts w:ascii="Arial" w:hAnsi="Arial" w:cs="Arial"/>
        </w:rPr>
        <w:t>Le</w:t>
      </w:r>
      <w:r w:rsidR="00CA0271" w:rsidRPr="00F92804">
        <w:rPr>
          <w:rFonts w:ascii="Arial" w:hAnsi="Arial" w:cs="Arial"/>
        </w:rPr>
        <w:t xml:space="preserve"> Cocontractant ou son </w:t>
      </w:r>
      <w:r w:rsidRPr="00F92804">
        <w:rPr>
          <w:rFonts w:ascii="Arial" w:hAnsi="Arial" w:cs="Arial"/>
        </w:rPr>
        <w:t>Représentant :</w:t>
      </w:r>
      <w:r w:rsidR="00CA0271" w:rsidRPr="00F92804">
        <w:rPr>
          <w:rFonts w:ascii="Arial" w:hAnsi="Arial" w:cs="Arial"/>
        </w:rPr>
        <w:t xml:space="preserve"> Membre</w:t>
      </w:r>
    </w:p>
    <w:p w14:paraId="01FF5CB0" w14:textId="77777777" w:rsidR="00CA0271" w:rsidRPr="00F92804" w:rsidRDefault="00CA0271" w:rsidP="006A2910">
      <w:pPr>
        <w:numPr>
          <w:ilvl w:val="0"/>
          <w:numId w:val="37"/>
        </w:numPr>
        <w:spacing w:line="360" w:lineRule="auto"/>
        <w:rPr>
          <w:rFonts w:ascii="Arial" w:hAnsi="Arial" w:cs="Arial"/>
        </w:rPr>
      </w:pPr>
      <w:r w:rsidRPr="00F92804">
        <w:rPr>
          <w:rFonts w:ascii="Arial" w:hAnsi="Arial" w:cs="Arial"/>
        </w:rPr>
        <w:t>Tout autre membre désigné à l’initiative du Maître d’Ouvrage en raison de son expertise</w:t>
      </w:r>
    </w:p>
    <w:p w14:paraId="3C938542" w14:textId="77777777" w:rsidR="00CA0271" w:rsidRPr="00F5600B" w:rsidRDefault="00CA0271" w:rsidP="006A2910">
      <w:pPr>
        <w:spacing w:line="360" w:lineRule="auto"/>
        <w:rPr>
          <w:rFonts w:ascii="Arial" w:hAnsi="Arial" w:cs="Arial"/>
          <w:b/>
        </w:rPr>
      </w:pPr>
      <w:r w:rsidRPr="00D071F5">
        <w:rPr>
          <w:rFonts w:ascii="Arial" w:hAnsi="Arial" w:cs="Arial"/>
          <w:b/>
          <w:u w:val="single"/>
        </w:rPr>
        <w:t>ARTICLE 15</w:t>
      </w:r>
      <w:r w:rsidRPr="00F5600B">
        <w:rPr>
          <w:rFonts w:ascii="Arial" w:hAnsi="Arial" w:cs="Arial"/>
          <w:b/>
        </w:rPr>
        <w:t xml:space="preserve"> – ASSURANCE</w:t>
      </w:r>
    </w:p>
    <w:p w14:paraId="026C0D19" w14:textId="77777777" w:rsidR="00CA0271" w:rsidRPr="00F5600B" w:rsidRDefault="00CA0271" w:rsidP="00CA0271">
      <w:pPr>
        <w:spacing w:line="360" w:lineRule="auto"/>
        <w:jc w:val="both"/>
        <w:rPr>
          <w:rFonts w:ascii="Arial" w:hAnsi="Arial" w:cs="Arial"/>
          <w:b/>
        </w:rPr>
      </w:pPr>
      <w:r w:rsidRPr="00F5600B">
        <w:rPr>
          <w:rFonts w:ascii="Arial" w:hAnsi="Arial" w:cs="Arial"/>
          <w:b/>
        </w:rPr>
        <w:t>15.1 Assurance</w:t>
      </w:r>
    </w:p>
    <w:p w14:paraId="063F3394" w14:textId="77777777" w:rsidR="00CA0271" w:rsidRPr="00F5600B" w:rsidRDefault="00CA0271" w:rsidP="00CA0271">
      <w:pPr>
        <w:spacing w:line="360" w:lineRule="auto"/>
        <w:jc w:val="both"/>
        <w:rPr>
          <w:rFonts w:ascii="Arial" w:hAnsi="Arial" w:cs="Arial"/>
        </w:rPr>
      </w:pPr>
      <w:r w:rsidRPr="00F5600B">
        <w:rPr>
          <w:rFonts w:ascii="Arial" w:hAnsi="Arial" w:cs="Arial"/>
        </w:rPr>
        <w:t>Avant tout commencement d’exécution (et sans pour autant diminuer ses obligations), le Cocontractant devra contracter une assurance globale du chantier.</w:t>
      </w:r>
    </w:p>
    <w:p w14:paraId="41AA70C9" w14:textId="77777777" w:rsidR="00CA0271" w:rsidRPr="00F5600B" w:rsidRDefault="00CA0271" w:rsidP="00CA0271">
      <w:pPr>
        <w:spacing w:line="360" w:lineRule="auto"/>
        <w:jc w:val="both"/>
        <w:rPr>
          <w:rFonts w:ascii="Arial" w:hAnsi="Arial" w:cs="Arial"/>
        </w:rPr>
      </w:pPr>
      <w:r w:rsidRPr="00F5600B">
        <w:rPr>
          <w:rFonts w:ascii="Arial" w:hAnsi="Arial" w:cs="Arial"/>
        </w:rPr>
        <w:t>Cette assurance à établir au bénéfice de l’Autorité Contractante, et du Cocontractant aura pour but de couvrir les risques afférents :</w:t>
      </w:r>
    </w:p>
    <w:p w14:paraId="42B5AC72" w14:textId="108A21DD"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Aux</w:t>
      </w:r>
      <w:r w:rsidR="00CA0271" w:rsidRPr="00F5600B">
        <w:rPr>
          <w:rFonts w:ascii="Arial" w:hAnsi="Arial" w:cs="Arial"/>
        </w:rPr>
        <w:t xml:space="preserve"> dommages matériels pouvant être causés aux constructions du fait de l’effondrement partiel ou total des ouvrages en construction ;</w:t>
      </w:r>
    </w:p>
    <w:p w14:paraId="4EA56F60" w14:textId="7EDC4217"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Aux</w:t>
      </w:r>
      <w:r w:rsidR="00CA0271" w:rsidRPr="00F5600B">
        <w:rPr>
          <w:rFonts w:ascii="Arial" w:hAnsi="Arial" w:cs="Arial"/>
        </w:rPr>
        <w:t xml:space="preserve"> désordres causés, le cas échéant, aux constructions et ouvrages voisins ;</w:t>
      </w:r>
    </w:p>
    <w:p w14:paraId="3BAE872C" w14:textId="14D64803"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Aux</w:t>
      </w:r>
      <w:r w:rsidR="00CA0271" w:rsidRPr="00F5600B">
        <w:rPr>
          <w:rFonts w:ascii="Arial" w:hAnsi="Arial" w:cs="Arial"/>
        </w:rPr>
        <w:t xml:space="preserve"> conséquences pécuniaires des responsabilités incombant au constructeur selon les articles 1382, 1383 et 1384 du code civil, à raison des dommages corporels, matériels et immatériels causés au propriétaire ou aux tiers du fait des sinistres garantis.</w:t>
      </w:r>
    </w:p>
    <w:p w14:paraId="31847FE6"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14:paraId="432B5706" w14:textId="77777777" w:rsidR="00CA0271" w:rsidRPr="00F5600B" w:rsidRDefault="00CA0271" w:rsidP="00CA0271">
      <w:pPr>
        <w:spacing w:line="360" w:lineRule="auto"/>
        <w:jc w:val="both"/>
        <w:rPr>
          <w:rFonts w:ascii="Arial" w:hAnsi="Arial" w:cs="Arial"/>
        </w:rPr>
      </w:pPr>
      <w:r w:rsidRPr="00F5600B">
        <w:rPr>
          <w:rFonts w:ascii="Arial" w:hAnsi="Arial" w:cs="Arial"/>
        </w:rPr>
        <w:t>Le règlement du premier décompte des travaux sera subordonné à la production des pièces justificatives de l’assurance globale du chantier.</w:t>
      </w:r>
    </w:p>
    <w:p w14:paraId="70B64B0E"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14:paraId="1C6A5C0A" w14:textId="77777777" w:rsidR="00CA0271" w:rsidRPr="00F5600B" w:rsidRDefault="00CA0271" w:rsidP="00CA0271">
      <w:pPr>
        <w:spacing w:line="360" w:lineRule="auto"/>
        <w:jc w:val="both"/>
        <w:rPr>
          <w:rFonts w:ascii="Arial" w:hAnsi="Arial" w:cs="Arial"/>
          <w:b/>
        </w:rPr>
      </w:pPr>
      <w:r w:rsidRPr="00D071F5">
        <w:rPr>
          <w:rFonts w:ascii="Arial" w:hAnsi="Arial" w:cs="Arial"/>
          <w:b/>
          <w:u w:val="single"/>
        </w:rPr>
        <w:t>ARTICLE 16</w:t>
      </w:r>
      <w:r w:rsidRPr="00F5600B">
        <w:rPr>
          <w:rFonts w:ascii="Arial" w:hAnsi="Arial" w:cs="Arial"/>
          <w:b/>
        </w:rPr>
        <w:t xml:space="preserve"> – JOURNAL DE CHANTIER</w:t>
      </w:r>
    </w:p>
    <w:p w14:paraId="37599A2A" w14:textId="77777777" w:rsidR="00CA0271" w:rsidRPr="00F5600B" w:rsidRDefault="00CA0271" w:rsidP="006A2910">
      <w:pPr>
        <w:spacing w:line="360" w:lineRule="auto"/>
        <w:jc w:val="both"/>
        <w:rPr>
          <w:rFonts w:ascii="Arial" w:hAnsi="Arial" w:cs="Arial"/>
        </w:rPr>
      </w:pPr>
      <w:r w:rsidRPr="00F5600B">
        <w:rPr>
          <w:rFonts w:ascii="Arial" w:hAnsi="Arial" w:cs="Arial"/>
          <w:b/>
        </w:rPr>
        <w:t>16.1</w:t>
      </w:r>
      <w:r w:rsidRPr="00F5600B">
        <w:rPr>
          <w:rFonts w:ascii="Arial" w:hAnsi="Arial" w:cs="Arial"/>
        </w:rPr>
        <w:t xml:space="preserve"> Un journal de chantier sera tenu par l’entreprise où seront consignés : </w:t>
      </w:r>
    </w:p>
    <w:p w14:paraId="037C0F62" w14:textId="1A78F019"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lastRenderedPageBreak/>
        <w:t>Les</w:t>
      </w:r>
      <w:r w:rsidR="00CA0271" w:rsidRPr="00F5600B">
        <w:rPr>
          <w:rFonts w:ascii="Arial" w:hAnsi="Arial" w:cs="Arial"/>
        </w:rPr>
        <w:t xml:space="preserve"> conditions atmosphériques ;</w:t>
      </w:r>
    </w:p>
    <w:p w14:paraId="4966D913" w14:textId="542F079B"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Les</w:t>
      </w:r>
      <w:r w:rsidR="00CA0271" w:rsidRPr="00F5600B">
        <w:rPr>
          <w:rFonts w:ascii="Arial" w:hAnsi="Arial" w:cs="Arial"/>
        </w:rPr>
        <w:t xml:space="preserve"> travaux exécutés dans la journée ainsi que la liste du personnel et du matériel pour ces travaux ;</w:t>
      </w:r>
    </w:p>
    <w:p w14:paraId="09A289C5" w14:textId="2EFFFE71"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Les</w:t>
      </w:r>
      <w:r w:rsidR="00CA0271" w:rsidRPr="00F5600B">
        <w:rPr>
          <w:rFonts w:ascii="Arial" w:hAnsi="Arial" w:cs="Arial"/>
        </w:rPr>
        <w:t xml:space="preserve"> opérations administratives relatives à l’exécution et au règlement de la lettre commande (notifications, résultats d’essais et attachements) ;</w:t>
      </w:r>
    </w:p>
    <w:p w14:paraId="3B8BF234" w14:textId="4D3BE0B8"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Les</w:t>
      </w:r>
      <w:r w:rsidR="00CA0271" w:rsidRPr="00F5600B">
        <w:rPr>
          <w:rFonts w:ascii="Arial" w:hAnsi="Arial" w:cs="Arial"/>
        </w:rPr>
        <w:t xml:space="preserve"> réceptions des matériaux et agréments de toutes sortes ;</w:t>
      </w:r>
    </w:p>
    <w:p w14:paraId="02D7921B" w14:textId="4F570CA4" w:rsidR="00CA0271" w:rsidRPr="00F5600B" w:rsidRDefault="00710878" w:rsidP="00E95AFA">
      <w:pPr>
        <w:numPr>
          <w:ilvl w:val="0"/>
          <w:numId w:val="37"/>
        </w:numPr>
        <w:tabs>
          <w:tab w:val="num" w:pos="720"/>
        </w:tabs>
        <w:spacing w:line="360" w:lineRule="auto"/>
        <w:ind w:left="720"/>
        <w:jc w:val="both"/>
        <w:rPr>
          <w:rFonts w:ascii="Arial" w:hAnsi="Arial" w:cs="Arial"/>
        </w:rPr>
      </w:pPr>
      <w:r w:rsidRPr="00F5600B">
        <w:rPr>
          <w:rFonts w:ascii="Arial" w:hAnsi="Arial" w:cs="Arial"/>
        </w:rPr>
        <w:t>Les</w:t>
      </w:r>
      <w:r w:rsidR="00CA0271" w:rsidRPr="00F5600B">
        <w:rPr>
          <w:rFonts w:ascii="Arial" w:hAnsi="Arial" w:cs="Arial"/>
        </w:rPr>
        <w:t xml:space="preserve"> incidents ou détails de toutes sortes présentant quelques intérêts du point de vue de la tenue ultérieure des ouvrages et de la durée réelle des travaux.</w:t>
      </w:r>
    </w:p>
    <w:p w14:paraId="230CC7CA" w14:textId="77777777" w:rsidR="00CA0271" w:rsidRPr="00F5600B" w:rsidRDefault="00CA0271" w:rsidP="00CA0271">
      <w:pPr>
        <w:spacing w:line="360" w:lineRule="auto"/>
        <w:jc w:val="both"/>
        <w:rPr>
          <w:rFonts w:ascii="Arial" w:hAnsi="Arial" w:cs="Arial"/>
        </w:rPr>
      </w:pPr>
      <w:r w:rsidRPr="00F5600B">
        <w:rPr>
          <w:rFonts w:ascii="Arial" w:hAnsi="Arial" w:cs="Arial"/>
        </w:rPr>
        <w:t>Le Cocontractant peut consulter et viser le journal de chantier et demander consignation par l’Ingénieur des incidents et observations susceptibles de donner lieu à réclamations de sa part.</w:t>
      </w:r>
    </w:p>
    <w:p w14:paraId="3C5949C8" w14:textId="77777777" w:rsidR="00CA0271" w:rsidRPr="00F5600B" w:rsidRDefault="00CA0271" w:rsidP="00CA0271">
      <w:pPr>
        <w:spacing w:line="360" w:lineRule="auto"/>
        <w:jc w:val="both"/>
        <w:rPr>
          <w:rFonts w:ascii="Arial" w:hAnsi="Arial" w:cs="Arial"/>
        </w:rPr>
      </w:pPr>
      <w:r w:rsidRPr="00F5600B">
        <w:rPr>
          <w:rFonts w:ascii="Arial" w:hAnsi="Arial" w:cs="Arial"/>
        </w:rPr>
        <w:t>Il disposera d’un délai de dix jours pour présenter ses réserves explicitées par écrit sur les inscriptions portées au journal par le représentant de l’Autorité Contractante.</w:t>
      </w:r>
    </w:p>
    <w:p w14:paraId="48704D61" w14:textId="77777777" w:rsidR="00CA0271" w:rsidRPr="00F5600B" w:rsidRDefault="00CA0271" w:rsidP="00CA0271">
      <w:pPr>
        <w:spacing w:line="360" w:lineRule="auto"/>
        <w:jc w:val="both"/>
        <w:rPr>
          <w:rFonts w:ascii="Arial" w:hAnsi="Arial" w:cs="Arial"/>
        </w:rPr>
      </w:pPr>
      <w:r w:rsidRPr="00F5600B">
        <w:rPr>
          <w:rFonts w:ascii="Arial" w:hAnsi="Arial" w:cs="Arial"/>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14:paraId="17556645" w14:textId="77777777" w:rsidR="00CA0271" w:rsidRPr="00F5600B" w:rsidRDefault="00CA0271" w:rsidP="006A2910">
      <w:pPr>
        <w:spacing w:line="360" w:lineRule="auto"/>
        <w:jc w:val="both"/>
        <w:rPr>
          <w:rFonts w:ascii="Arial" w:hAnsi="Arial" w:cs="Arial"/>
        </w:rPr>
      </w:pPr>
      <w:r w:rsidRPr="00F5600B">
        <w:rPr>
          <w:rFonts w:ascii="Arial" w:hAnsi="Arial" w:cs="Arial"/>
          <w:b/>
        </w:rPr>
        <w:t>16.2</w:t>
      </w:r>
      <w:r>
        <w:rPr>
          <w:rFonts w:ascii="Arial" w:hAnsi="Arial" w:cs="Arial"/>
          <w:b/>
        </w:rPr>
        <w:t xml:space="preserve"> </w:t>
      </w:r>
      <w:r w:rsidRPr="00F5600B">
        <w:rPr>
          <w:rFonts w:ascii="Arial" w:hAnsi="Arial" w:cs="Arial"/>
        </w:rPr>
        <w:t>Dans la phase transitoire éventuelle entre le commencement des travaux et la présence à temps complet de l’Autorité Contractante sur le chantier, le Cocontractant devra tenir à la disposition de l’Autorité Contractante sur le chantier, le Cocontractant devra tenir à la disposition de l’Ingénieur un journal de chantier où seront consignés les renseignements indiqués ci-dessus</w:t>
      </w:r>
    </w:p>
    <w:p w14:paraId="42412B59" w14:textId="77777777" w:rsidR="00CA0271" w:rsidRPr="00F5600B" w:rsidRDefault="00CA0271" w:rsidP="00CA0271">
      <w:pPr>
        <w:spacing w:line="360" w:lineRule="auto"/>
        <w:jc w:val="both"/>
        <w:rPr>
          <w:rFonts w:ascii="Arial" w:hAnsi="Arial" w:cs="Arial"/>
        </w:rPr>
      </w:pPr>
      <w:r w:rsidRPr="00F5600B">
        <w:rPr>
          <w:rFonts w:ascii="Arial" w:hAnsi="Arial" w:cs="Arial"/>
        </w:rPr>
        <w:t>Ce journal sera signé contradictoirement par l’Ingénieur et le Cocontractant à chaque visite de chantier ou pour toute réclamation éventuelle du Cocontractant.</w:t>
      </w:r>
    </w:p>
    <w:p w14:paraId="5928DDB5" w14:textId="77777777" w:rsidR="00CA0271" w:rsidRPr="00F5600B" w:rsidRDefault="00CA0271" w:rsidP="00CA0271">
      <w:pPr>
        <w:spacing w:line="360" w:lineRule="auto"/>
        <w:jc w:val="both"/>
        <w:rPr>
          <w:rFonts w:ascii="Arial" w:hAnsi="Arial" w:cs="Arial"/>
          <w:b/>
        </w:rPr>
      </w:pPr>
      <w:r w:rsidRPr="00D071F5">
        <w:rPr>
          <w:rFonts w:ascii="Arial" w:hAnsi="Arial" w:cs="Arial"/>
          <w:b/>
          <w:u w:val="single"/>
        </w:rPr>
        <w:t>ARTICLE 17</w:t>
      </w:r>
      <w:r w:rsidRPr="00F5600B">
        <w:rPr>
          <w:rFonts w:ascii="Arial" w:hAnsi="Arial" w:cs="Arial"/>
          <w:b/>
        </w:rPr>
        <w:t xml:space="preserve"> – SOUS-TRAITANCE</w:t>
      </w:r>
    </w:p>
    <w:p w14:paraId="0FCE4392" w14:textId="77777777" w:rsidR="007A3E59" w:rsidRPr="00B00B8A" w:rsidRDefault="00CA0271" w:rsidP="00B00B8A">
      <w:pPr>
        <w:spacing w:line="360" w:lineRule="auto"/>
        <w:jc w:val="both"/>
        <w:rPr>
          <w:rFonts w:ascii="Arial" w:hAnsi="Arial" w:cs="Arial"/>
        </w:rPr>
      </w:pPr>
      <w:r w:rsidRPr="00F5600B">
        <w:rPr>
          <w:rFonts w:ascii="Arial" w:hAnsi="Arial" w:cs="Arial"/>
        </w:rPr>
        <w:t>Il n’est pas prévu de sous-traitance dans le c</w:t>
      </w:r>
      <w:r w:rsidR="00B00B8A">
        <w:rPr>
          <w:rFonts w:ascii="Arial" w:hAnsi="Arial" w:cs="Arial"/>
        </w:rPr>
        <w:t>adre du présent Appel d’Offres.</w:t>
      </w:r>
    </w:p>
    <w:p w14:paraId="7702F135" w14:textId="77777777" w:rsidR="00CA0271" w:rsidRPr="00F5600B" w:rsidRDefault="00CA0271" w:rsidP="007A3E59">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CHAPITRE III-DISPOSITIONS FINANCIERES</w:t>
      </w:r>
    </w:p>
    <w:p w14:paraId="46EC6ECC"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18</w:t>
      </w:r>
      <w:r w:rsidRPr="00F5600B">
        <w:rPr>
          <w:rFonts w:ascii="Arial" w:hAnsi="Arial" w:cs="Arial"/>
          <w:b/>
          <w:w w:val="99"/>
        </w:rPr>
        <w:t xml:space="preserve"> - GENERALITES – PRIX</w:t>
      </w:r>
    </w:p>
    <w:p w14:paraId="77635B5A"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rPr>
      </w:pPr>
      <w:r w:rsidRPr="00F5600B">
        <w:rPr>
          <w:rFonts w:ascii="Arial" w:hAnsi="Arial" w:cs="Arial"/>
        </w:rPr>
        <w:t>Le Cocontractant est réputé avoir une parfaite connaissance de toutes les sujétions imposées pour l’exécution des prestations et de toutes les conditions locales susceptibles d’influer sur cette exécution.</w:t>
      </w:r>
    </w:p>
    <w:p w14:paraId="39B48455" w14:textId="6D5240B2"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18.1 – définition des prix</w:t>
      </w:r>
    </w:p>
    <w:p w14:paraId="5D457570" w14:textId="502152C1" w:rsidR="00CA0271" w:rsidRPr="00F5600B" w:rsidRDefault="00CA0271" w:rsidP="00CA0271">
      <w:pPr>
        <w:widowControl w:val="0"/>
        <w:autoSpaceDE w:val="0"/>
        <w:autoSpaceDN w:val="0"/>
        <w:adjustRightInd w:val="0"/>
        <w:spacing w:before="11" w:line="360" w:lineRule="auto"/>
        <w:ind w:right="-20"/>
        <w:jc w:val="both"/>
        <w:rPr>
          <w:rFonts w:ascii="Arial" w:hAnsi="Arial" w:cs="Arial"/>
        </w:rPr>
      </w:pPr>
      <w:r w:rsidRPr="00F5600B">
        <w:rPr>
          <w:rFonts w:ascii="Arial" w:hAnsi="Arial" w:cs="Arial"/>
        </w:rPr>
        <w:t>Les prix unitaires figurant au détail estimatif et bordereau de prix sont établis pour l’exécution de la lettre commande selon les spécifications techniques et de tout le matériel nécessaire et toutes sujétions.</w:t>
      </w:r>
    </w:p>
    <w:p w14:paraId="4CB72B3E"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rPr>
      </w:pPr>
      <w:r w:rsidRPr="00F5600B">
        <w:rPr>
          <w:rFonts w:ascii="Arial" w:hAnsi="Arial" w:cs="Arial"/>
        </w:rPr>
        <w:tab/>
        <w:t>Ces prix comprennent :</w:t>
      </w:r>
    </w:p>
    <w:p w14:paraId="2A02D665" w14:textId="2B6C5097" w:rsidR="00CA0271" w:rsidRPr="00F5600B" w:rsidRDefault="00710878" w:rsidP="00E95AFA">
      <w:pPr>
        <w:pStyle w:val="Paragraphedeliste"/>
        <w:widowControl w:val="0"/>
        <w:numPr>
          <w:ilvl w:val="0"/>
          <w:numId w:val="37"/>
        </w:numPr>
        <w:tabs>
          <w:tab w:val="num" w:pos="720"/>
        </w:tabs>
        <w:autoSpaceDE w:val="0"/>
        <w:autoSpaceDN w:val="0"/>
        <w:adjustRightInd w:val="0"/>
        <w:spacing w:before="11" w:line="360" w:lineRule="auto"/>
        <w:ind w:left="720" w:right="-20"/>
        <w:jc w:val="both"/>
        <w:rPr>
          <w:rFonts w:ascii="Arial" w:hAnsi="Arial" w:cs="Arial"/>
        </w:rPr>
      </w:pPr>
      <w:r w:rsidRPr="00F5600B">
        <w:rPr>
          <w:rFonts w:ascii="Arial" w:hAnsi="Arial" w:cs="Arial"/>
        </w:rPr>
        <w:lastRenderedPageBreak/>
        <w:t>Toutes</w:t>
      </w:r>
      <w:r w:rsidR="00CA0271" w:rsidRPr="00F5600B">
        <w:rPr>
          <w:rFonts w:ascii="Arial" w:hAnsi="Arial" w:cs="Arial"/>
        </w:rPr>
        <w:t xml:space="preserve"> dépenses de salaires, indemnités, charges diverses relatives à son personnel, les prix d’achat des équipements,</w:t>
      </w:r>
    </w:p>
    <w:p w14:paraId="49E7B79C" w14:textId="3ACF55BF" w:rsidR="00CA0271" w:rsidRPr="00F5600B" w:rsidRDefault="00710878" w:rsidP="00E95AFA">
      <w:pPr>
        <w:widowControl w:val="0"/>
        <w:numPr>
          <w:ilvl w:val="0"/>
          <w:numId w:val="38"/>
        </w:numPr>
        <w:autoSpaceDE w:val="0"/>
        <w:autoSpaceDN w:val="0"/>
        <w:adjustRightInd w:val="0"/>
        <w:spacing w:before="11" w:line="360" w:lineRule="auto"/>
        <w:ind w:right="-20"/>
        <w:jc w:val="both"/>
        <w:rPr>
          <w:rFonts w:ascii="Arial" w:hAnsi="Arial" w:cs="Arial"/>
        </w:rPr>
      </w:pPr>
      <w:r w:rsidRPr="00F5600B">
        <w:rPr>
          <w:rFonts w:ascii="Arial" w:hAnsi="Arial" w:cs="Arial"/>
        </w:rPr>
        <w:t>Les</w:t>
      </w:r>
      <w:r w:rsidR="00CA0271" w:rsidRPr="00F5600B">
        <w:rPr>
          <w:rFonts w:ascii="Arial" w:hAnsi="Arial" w:cs="Arial"/>
        </w:rPr>
        <w:t xml:space="preserve"> frais de transport et de transbordement au lieu de livraison,</w:t>
      </w:r>
    </w:p>
    <w:p w14:paraId="597BAA1F" w14:textId="262D9F72" w:rsidR="00CA0271" w:rsidRPr="00F606FA" w:rsidRDefault="00710878" w:rsidP="00E95AFA">
      <w:pPr>
        <w:widowControl w:val="0"/>
        <w:numPr>
          <w:ilvl w:val="0"/>
          <w:numId w:val="38"/>
        </w:numPr>
        <w:autoSpaceDE w:val="0"/>
        <w:autoSpaceDN w:val="0"/>
        <w:adjustRightInd w:val="0"/>
        <w:spacing w:before="11" w:line="360" w:lineRule="auto"/>
        <w:ind w:right="-20"/>
        <w:jc w:val="both"/>
        <w:rPr>
          <w:rFonts w:ascii="Arial" w:hAnsi="Arial" w:cs="Arial"/>
        </w:rPr>
      </w:pPr>
      <w:r w:rsidRPr="00F5600B">
        <w:rPr>
          <w:rFonts w:ascii="Arial" w:hAnsi="Arial" w:cs="Arial"/>
        </w:rPr>
        <w:t>Les</w:t>
      </w:r>
      <w:r w:rsidR="00CA0271" w:rsidRPr="00F5600B">
        <w:rPr>
          <w:rFonts w:ascii="Arial" w:hAnsi="Arial" w:cs="Arial"/>
        </w:rPr>
        <w:t xml:space="preserve"> frais généraux, faux frais, aléas, bénéfices et sujétions de toute nature nécessaire à la parfaite exécution des équipements demandés.</w:t>
      </w:r>
    </w:p>
    <w:p w14:paraId="783A47EB"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18.2 – Caractère des prix unitaires</w:t>
      </w:r>
    </w:p>
    <w:p w14:paraId="6EE5E859"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rPr>
      </w:pPr>
      <w:r w:rsidRPr="00F5600B">
        <w:rPr>
          <w:rFonts w:ascii="Arial" w:hAnsi="Arial" w:cs="Arial"/>
        </w:rPr>
        <w:t>Les prix unitaires déterminés dans le bordereau de prix sont fermes et non révisables.</w:t>
      </w:r>
    </w:p>
    <w:p w14:paraId="050F806B" w14:textId="77777777" w:rsidR="00CA0271" w:rsidRPr="00F5600B" w:rsidRDefault="00CA0271" w:rsidP="00CA0271">
      <w:pPr>
        <w:widowControl w:val="0"/>
        <w:autoSpaceDE w:val="0"/>
        <w:spacing w:line="360" w:lineRule="auto"/>
        <w:jc w:val="both"/>
        <w:rPr>
          <w:rFonts w:ascii="Arial" w:hAnsi="Arial" w:cs="Arial"/>
        </w:rPr>
      </w:pPr>
      <w:r w:rsidRPr="00B136CA">
        <w:rPr>
          <w:rFonts w:ascii="Arial" w:hAnsi="Arial" w:cs="Arial"/>
          <w:b/>
          <w:bCs/>
          <w:u w:val="single"/>
        </w:rPr>
        <w:t>Article19</w:t>
      </w:r>
      <w:r w:rsidR="00B136CA">
        <w:rPr>
          <w:rFonts w:ascii="Arial" w:hAnsi="Arial" w:cs="Arial"/>
          <w:b/>
          <w:bCs/>
        </w:rPr>
        <w:t xml:space="preserve"> </w:t>
      </w:r>
      <w:r w:rsidRPr="00F5600B">
        <w:rPr>
          <w:rFonts w:ascii="Arial" w:hAnsi="Arial" w:cs="Arial"/>
          <w:b/>
          <w:bCs/>
        </w:rPr>
        <w:t>: Avances</w:t>
      </w:r>
    </w:p>
    <w:p w14:paraId="3EBE3381" w14:textId="77777777" w:rsidR="00CA0271" w:rsidRPr="00F5600B" w:rsidRDefault="00CA0271" w:rsidP="00CA0271">
      <w:pPr>
        <w:widowControl w:val="0"/>
        <w:autoSpaceDE w:val="0"/>
        <w:spacing w:line="360" w:lineRule="auto"/>
        <w:jc w:val="both"/>
      </w:pPr>
      <w:r w:rsidRPr="00F5600B">
        <w:rPr>
          <w:rFonts w:ascii="Arial" w:hAnsi="Arial" w:cs="Arial"/>
          <w:b/>
        </w:rPr>
        <w:t>19.1</w:t>
      </w:r>
      <w:r w:rsidRPr="00F5600B">
        <w:rPr>
          <w:rFonts w:ascii="Arial" w:hAnsi="Arial" w:cs="Arial"/>
        </w:rPr>
        <w:t xml:space="preserve">. Le Maître d’Ouvrage </w:t>
      </w:r>
      <w:r w:rsidRPr="00F5600B">
        <w:rPr>
          <w:rFonts w:ascii="Arial" w:hAnsi="Arial" w:cs="Arial"/>
          <w:iCs/>
        </w:rPr>
        <w:t>accordera sur la demande de l’adjudicataire</w:t>
      </w:r>
      <w:r>
        <w:rPr>
          <w:rFonts w:ascii="Arial" w:hAnsi="Arial" w:cs="Arial"/>
          <w:iCs/>
        </w:rPr>
        <w:t xml:space="preserve"> de la </w:t>
      </w:r>
      <w:r>
        <w:rPr>
          <w:rFonts w:ascii="Arial" w:hAnsi="Arial" w:cs="Arial"/>
        </w:rPr>
        <w:t>Lettre Commande</w:t>
      </w:r>
      <w:r w:rsidRPr="00F5600B">
        <w:rPr>
          <w:rFonts w:ascii="Arial" w:hAnsi="Arial" w:cs="Arial"/>
          <w:iCs/>
        </w:rPr>
        <w:t xml:space="preserve">, </w:t>
      </w:r>
      <w:r w:rsidRPr="00F5600B">
        <w:rPr>
          <w:rFonts w:ascii="Arial" w:hAnsi="Arial" w:cs="Arial"/>
        </w:rPr>
        <w:t xml:space="preserve">une avance de démarrage des travaux </w:t>
      </w:r>
      <w:r w:rsidRPr="00F5600B">
        <w:rPr>
          <w:rFonts w:ascii="Arial" w:hAnsi="Arial" w:cs="Arial"/>
          <w:iCs/>
        </w:rPr>
        <w:t>égale à 20% du montant</w:t>
      </w:r>
      <w:r>
        <w:rPr>
          <w:rFonts w:ascii="Arial" w:hAnsi="Arial" w:cs="Arial"/>
          <w:iCs/>
        </w:rPr>
        <w:t xml:space="preserve"> de la </w:t>
      </w:r>
      <w:r>
        <w:rPr>
          <w:rFonts w:ascii="Arial" w:hAnsi="Arial" w:cs="Arial"/>
        </w:rPr>
        <w:t>Lettre Commande</w:t>
      </w:r>
      <w:r w:rsidRPr="00F5600B">
        <w:rPr>
          <w:rFonts w:ascii="Arial" w:hAnsi="Arial" w:cs="Arial"/>
          <w:iCs/>
        </w:rPr>
        <w:t>.</w:t>
      </w:r>
    </w:p>
    <w:p w14:paraId="21CAC344" w14:textId="77777777" w:rsidR="00CA0271" w:rsidRPr="00F5600B" w:rsidRDefault="00CA0271" w:rsidP="00CA0271">
      <w:pPr>
        <w:widowControl w:val="0"/>
        <w:autoSpaceDE w:val="0"/>
        <w:spacing w:line="360" w:lineRule="auto"/>
        <w:jc w:val="both"/>
        <w:rPr>
          <w:rFonts w:ascii="Arial" w:hAnsi="Arial" w:cs="Arial"/>
        </w:rPr>
      </w:pPr>
      <w:r w:rsidRPr="00F5600B">
        <w:rPr>
          <w:rFonts w:ascii="Arial" w:hAnsi="Arial" w:cs="Arial"/>
          <w:b/>
        </w:rPr>
        <w:t>19.2</w:t>
      </w:r>
      <w:r w:rsidRPr="00F5600B">
        <w:rPr>
          <w:rFonts w:ascii="Arial" w:hAnsi="Arial" w:cs="Arial"/>
        </w:rPr>
        <w:t xml:space="preserve">   Cette avance est cautionnée à cent pour cent (100%) par un établissement bancaire de droit camerounais ou un organisme financier agréé de premier rang conformément aux textes en vigueur, et remboursée par déduction sur les acomptes à verser à l’entrepreneur pendant l’exécution d</w:t>
      </w:r>
      <w:r>
        <w:rPr>
          <w:rFonts w:ascii="Arial" w:hAnsi="Arial" w:cs="Arial"/>
        </w:rPr>
        <w:t>e la Lettre Commande</w:t>
      </w:r>
      <w:r w:rsidRPr="00F5600B">
        <w:rPr>
          <w:rFonts w:ascii="Arial" w:hAnsi="Arial" w:cs="Arial"/>
        </w:rPr>
        <w:t>.</w:t>
      </w:r>
    </w:p>
    <w:p w14:paraId="7AB1D4A7" w14:textId="77777777" w:rsidR="00CA0271" w:rsidRPr="00F5600B" w:rsidRDefault="00CA0271" w:rsidP="00CA0271">
      <w:pPr>
        <w:widowControl w:val="0"/>
        <w:autoSpaceDE w:val="0"/>
        <w:spacing w:line="360" w:lineRule="auto"/>
        <w:jc w:val="both"/>
      </w:pPr>
      <w:r w:rsidRPr="00F5600B">
        <w:rPr>
          <w:rFonts w:ascii="Arial" w:hAnsi="Arial" w:cs="Arial"/>
          <w:b/>
          <w:bCs/>
        </w:rPr>
        <w:t>19.3</w:t>
      </w:r>
      <w:r w:rsidRPr="00F5600B">
        <w:rPr>
          <w:rFonts w:ascii="Arial" w:hAnsi="Arial" w:cs="Arial"/>
          <w:bCs/>
        </w:rPr>
        <w:tab/>
      </w:r>
      <w:r w:rsidRPr="00F5600B">
        <w:rPr>
          <w:rFonts w:ascii="Arial" w:hAnsi="Arial" w:cs="Arial"/>
        </w:rPr>
        <w:t xml:space="preserve">La totalité de l’avance doit être remboursée au plus tard dès le moment où la valeur en prix de base des prestations réalisées atteint quatre-vingt pour cent (80%) du montant </w:t>
      </w:r>
      <w:r>
        <w:rPr>
          <w:rFonts w:ascii="Arial" w:hAnsi="Arial" w:cs="Arial"/>
        </w:rPr>
        <w:t>de la Lettre Commande</w:t>
      </w:r>
    </w:p>
    <w:p w14:paraId="1337F96A" w14:textId="77777777" w:rsidR="00CA0271" w:rsidRPr="00F5600B" w:rsidRDefault="00CA0271" w:rsidP="00CA0271">
      <w:pPr>
        <w:widowControl w:val="0"/>
        <w:autoSpaceDE w:val="0"/>
        <w:spacing w:line="360" w:lineRule="auto"/>
        <w:jc w:val="both"/>
        <w:rPr>
          <w:rFonts w:ascii="Arial" w:hAnsi="Arial" w:cs="Arial"/>
        </w:rPr>
      </w:pPr>
      <w:r w:rsidRPr="00F5600B">
        <w:rPr>
          <w:rFonts w:ascii="Arial" w:hAnsi="Arial" w:cs="Arial"/>
          <w:b/>
        </w:rPr>
        <w:t>19.4</w:t>
      </w:r>
      <w:r w:rsidRPr="00F5600B">
        <w:rPr>
          <w:rFonts w:ascii="Arial" w:hAnsi="Arial" w:cs="Arial"/>
          <w:b/>
        </w:rPr>
        <w:tab/>
      </w:r>
      <w:r w:rsidRPr="00F5600B">
        <w:rPr>
          <w:rFonts w:ascii="Arial" w:hAnsi="Arial" w:cs="Arial"/>
        </w:rPr>
        <w:t>Au fur et à mesure du remboursement des avances, le Maître d’Ouvrage donnera la mainlevée de la partie de la caution correspondante, sur demande expresse de l’entrepreneur.</w:t>
      </w:r>
    </w:p>
    <w:p w14:paraId="65681CF7" w14:textId="77777777" w:rsidR="00CA0271" w:rsidRPr="00F5600B" w:rsidRDefault="00CA0271" w:rsidP="00CA0271">
      <w:pPr>
        <w:widowControl w:val="0"/>
        <w:autoSpaceDE w:val="0"/>
        <w:spacing w:line="360" w:lineRule="auto"/>
        <w:jc w:val="both"/>
        <w:rPr>
          <w:rFonts w:ascii="Arial" w:hAnsi="Arial" w:cs="Arial"/>
        </w:rPr>
      </w:pPr>
      <w:r w:rsidRPr="00F5600B">
        <w:rPr>
          <w:rFonts w:ascii="Arial" w:hAnsi="Arial" w:cs="Arial"/>
          <w:b/>
        </w:rPr>
        <w:t>19.5</w:t>
      </w:r>
      <w:r w:rsidRPr="00F5600B">
        <w:rPr>
          <w:rFonts w:ascii="Arial" w:hAnsi="Arial" w:cs="Arial"/>
        </w:rPr>
        <w:tab/>
        <w:t>La possibilité d’octroi d’avance de démarrage et/ou d’avance sur approvisionnement doit être expressément stipulée dans le dossier d’appel d’offres.</w:t>
      </w:r>
    </w:p>
    <w:p w14:paraId="662C182E"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20</w:t>
      </w:r>
      <w:r w:rsidRPr="00F5600B">
        <w:rPr>
          <w:rFonts w:ascii="Arial" w:hAnsi="Arial" w:cs="Arial"/>
          <w:b/>
          <w:w w:val="99"/>
        </w:rPr>
        <w:t xml:space="preserve"> – MONTANT DE LA LETTRE COMMANDE</w:t>
      </w:r>
    </w:p>
    <w:p w14:paraId="44A87E7E" w14:textId="76857B05" w:rsidR="00CA0271" w:rsidRPr="00F5600B" w:rsidRDefault="00CA0271" w:rsidP="00CA0271">
      <w:pPr>
        <w:widowControl w:val="0"/>
        <w:autoSpaceDE w:val="0"/>
        <w:autoSpaceDN w:val="0"/>
        <w:adjustRightInd w:val="0"/>
        <w:spacing w:before="11" w:line="360" w:lineRule="auto"/>
        <w:ind w:right="-20"/>
        <w:jc w:val="both"/>
        <w:rPr>
          <w:rFonts w:ascii="Arial" w:hAnsi="Arial" w:cs="Arial"/>
        </w:rPr>
      </w:pPr>
      <w:r w:rsidRPr="00F5600B">
        <w:rPr>
          <w:rFonts w:ascii="Arial" w:hAnsi="Arial" w:cs="Arial"/>
        </w:rPr>
        <w:t>Le montant de la lettre commande est arr</w:t>
      </w:r>
      <w:r>
        <w:rPr>
          <w:rFonts w:ascii="Arial" w:hAnsi="Arial" w:cs="Arial"/>
        </w:rPr>
        <w:t xml:space="preserve">êté à la somme de _________ </w:t>
      </w:r>
      <w:r w:rsidRPr="00F5600B">
        <w:rPr>
          <w:rFonts w:ascii="Arial" w:hAnsi="Arial" w:cs="Arial"/>
        </w:rPr>
        <w:t>Francs CFA TTC (en chiffres)</w:t>
      </w:r>
      <w:r>
        <w:rPr>
          <w:rFonts w:ascii="Arial" w:hAnsi="Arial" w:cs="Arial"/>
        </w:rPr>
        <w:t xml:space="preserve">, </w:t>
      </w:r>
      <w:r w:rsidRPr="00F5600B">
        <w:rPr>
          <w:rFonts w:ascii="Arial" w:hAnsi="Arial" w:cs="Arial"/>
        </w:rPr>
        <w:t xml:space="preserve">Soit _____________ </w:t>
      </w:r>
      <w:r w:rsidR="00710878" w:rsidRPr="00F5600B">
        <w:rPr>
          <w:rFonts w:ascii="Arial" w:hAnsi="Arial" w:cs="Arial"/>
        </w:rPr>
        <w:t>de Francs</w:t>
      </w:r>
      <w:r w:rsidRPr="00F5600B">
        <w:rPr>
          <w:rFonts w:ascii="Arial" w:hAnsi="Arial" w:cs="Arial"/>
        </w:rPr>
        <w:t xml:space="preserve"> CFA Toutes Taxes Comprises (en lettres)</w:t>
      </w:r>
    </w:p>
    <w:p w14:paraId="0F098330"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rPr>
      </w:pPr>
      <w:r w:rsidRPr="00B136CA">
        <w:rPr>
          <w:rFonts w:ascii="Arial" w:hAnsi="Arial" w:cs="Arial"/>
          <w:b/>
          <w:u w:val="single"/>
        </w:rPr>
        <w:t>ARTICLE 21</w:t>
      </w:r>
      <w:r w:rsidRPr="00F5600B">
        <w:rPr>
          <w:rFonts w:ascii="Arial" w:hAnsi="Arial" w:cs="Arial"/>
          <w:b/>
        </w:rPr>
        <w:t xml:space="preserve"> – MODALITES DE PAIEMENT</w:t>
      </w:r>
    </w:p>
    <w:p w14:paraId="7AFA92FD" w14:textId="77777777" w:rsidR="00CA0271" w:rsidRPr="00F5600B" w:rsidRDefault="00CA0271" w:rsidP="00CA0271">
      <w:pPr>
        <w:autoSpaceDE w:val="0"/>
        <w:autoSpaceDN w:val="0"/>
        <w:adjustRightInd w:val="0"/>
        <w:spacing w:line="360" w:lineRule="auto"/>
        <w:jc w:val="both"/>
        <w:rPr>
          <w:rFonts w:ascii="Arial" w:hAnsi="Arial" w:cs="Arial"/>
          <w:b/>
          <w:i/>
          <w:iCs/>
        </w:rPr>
      </w:pPr>
      <w:r w:rsidRPr="00F5600B">
        <w:rPr>
          <w:rFonts w:ascii="Arial" w:hAnsi="Arial" w:cs="Arial"/>
          <w:b/>
        </w:rPr>
        <w:t xml:space="preserve">21.1. </w:t>
      </w:r>
      <w:r w:rsidRPr="00F5600B">
        <w:rPr>
          <w:rFonts w:ascii="Arial" w:hAnsi="Arial" w:cs="Arial"/>
          <w:b/>
          <w:iCs/>
        </w:rPr>
        <w:t>Constatation des travaux exécutés</w:t>
      </w:r>
    </w:p>
    <w:p w14:paraId="79E5E9D8" w14:textId="77777777" w:rsidR="00CA0271" w:rsidRPr="007A3E59" w:rsidRDefault="00CA0271" w:rsidP="00CA0271">
      <w:pPr>
        <w:autoSpaceDE w:val="0"/>
        <w:autoSpaceDN w:val="0"/>
        <w:adjustRightInd w:val="0"/>
        <w:spacing w:line="360" w:lineRule="auto"/>
        <w:jc w:val="both"/>
        <w:rPr>
          <w:rFonts w:ascii="Arial" w:hAnsi="Arial" w:cs="Arial"/>
        </w:rPr>
      </w:pPr>
      <w:r w:rsidRPr="00F5600B">
        <w:rPr>
          <w:rFonts w:ascii="Arial" w:hAnsi="Arial" w:cs="Arial"/>
        </w:rPr>
        <w:t>Avant le 30 de chaque mois, l'entrepreneur et l'Ingénieur établissent un attachement contradictoire qui récapitule et fixe les quantités réalisées et constatées pour chaque poste du bordereau au cours du mois et pou</w:t>
      </w:r>
      <w:r w:rsidR="007A3E59">
        <w:rPr>
          <w:rFonts w:ascii="Arial" w:hAnsi="Arial" w:cs="Arial"/>
        </w:rPr>
        <w:t xml:space="preserve">vant donner droit au paiement. </w:t>
      </w:r>
    </w:p>
    <w:p w14:paraId="04490014" w14:textId="77777777" w:rsidR="00CA0271" w:rsidRPr="00F5600B" w:rsidRDefault="00CA0271" w:rsidP="00CA0271">
      <w:pPr>
        <w:autoSpaceDE w:val="0"/>
        <w:autoSpaceDN w:val="0"/>
        <w:adjustRightInd w:val="0"/>
        <w:spacing w:line="360" w:lineRule="auto"/>
        <w:jc w:val="both"/>
        <w:rPr>
          <w:rFonts w:ascii="Arial" w:hAnsi="Arial" w:cs="Arial"/>
          <w:b/>
          <w:i/>
          <w:iCs/>
        </w:rPr>
      </w:pPr>
      <w:r w:rsidRPr="00F5600B">
        <w:rPr>
          <w:rFonts w:ascii="Arial" w:hAnsi="Arial" w:cs="Arial"/>
          <w:b/>
        </w:rPr>
        <w:t xml:space="preserve">21.2. </w:t>
      </w:r>
      <w:r w:rsidRPr="00F5600B">
        <w:rPr>
          <w:rFonts w:ascii="Arial" w:hAnsi="Arial" w:cs="Arial"/>
          <w:b/>
          <w:iCs/>
        </w:rPr>
        <w:t>Décompte mensuel</w:t>
      </w:r>
    </w:p>
    <w:p w14:paraId="7F94B56F" w14:textId="3531AD63" w:rsidR="00CA0271" w:rsidRPr="00F5600B" w:rsidRDefault="00CA0271" w:rsidP="00CA0271">
      <w:pPr>
        <w:autoSpaceDE w:val="0"/>
        <w:autoSpaceDN w:val="0"/>
        <w:adjustRightInd w:val="0"/>
        <w:spacing w:line="360" w:lineRule="auto"/>
        <w:jc w:val="both"/>
        <w:rPr>
          <w:rFonts w:ascii="Arial" w:hAnsi="Arial" w:cs="Arial"/>
        </w:rPr>
      </w:pPr>
      <w:r w:rsidRPr="00F5600B">
        <w:rPr>
          <w:rFonts w:ascii="Arial" w:hAnsi="Arial" w:cs="Arial"/>
        </w:rPr>
        <w:t xml:space="preserve">Au plus tard le cinq (5) du mois suivant le mois des prestations, l'entrepreneur remettra en </w:t>
      </w:r>
      <w:r w:rsidR="00710878" w:rsidRPr="00F5600B">
        <w:rPr>
          <w:rFonts w:ascii="Arial" w:hAnsi="Arial" w:cs="Arial"/>
        </w:rPr>
        <w:t>sept (</w:t>
      </w:r>
      <w:r w:rsidRPr="00F5600B">
        <w:rPr>
          <w:rFonts w:ascii="Arial" w:hAnsi="Arial" w:cs="Arial"/>
        </w:rPr>
        <w:t xml:space="preserve">07) exemplaires à l'Ingénieur, deux projets de décompte provisoire mensuel (un décompte hors TVA et un décompte du montant des taxes), selon le modèle agréé et établissant le montant total </w:t>
      </w:r>
      <w:r w:rsidRPr="00F5600B">
        <w:rPr>
          <w:rFonts w:ascii="Arial" w:hAnsi="Arial" w:cs="Arial"/>
        </w:rPr>
        <w:lastRenderedPageBreak/>
        <w:t>des sommes auxquelles il peut prétendre du fait de l'exécution de la lettre commande, depuis le début de celle-ci.</w:t>
      </w:r>
    </w:p>
    <w:p w14:paraId="0701700B" w14:textId="5B1EFA3C" w:rsidR="00CA0271" w:rsidRPr="00F5600B" w:rsidRDefault="00CA0271" w:rsidP="00CA0271">
      <w:pPr>
        <w:autoSpaceDE w:val="0"/>
        <w:autoSpaceDN w:val="0"/>
        <w:adjustRightInd w:val="0"/>
        <w:spacing w:line="360" w:lineRule="auto"/>
        <w:jc w:val="both"/>
        <w:rPr>
          <w:rFonts w:ascii="Arial" w:hAnsi="Arial" w:cs="Arial"/>
        </w:rPr>
      </w:pPr>
      <w:r w:rsidRPr="00F5600B">
        <w:rPr>
          <w:rFonts w:ascii="Arial" w:hAnsi="Arial" w:cs="Arial"/>
        </w:rPr>
        <w:t xml:space="preserve">Seul le décompte hors TVA sera réglé à l'entrepreneur. Le décompte du montant des taxes fera l'objet d'une écriture d'ordre entre les budgets du Maître d'Ouvrage et du Ministère en charge </w:t>
      </w:r>
      <w:r w:rsidR="00710878" w:rsidRPr="00F5600B">
        <w:rPr>
          <w:rFonts w:ascii="Arial" w:hAnsi="Arial" w:cs="Arial"/>
        </w:rPr>
        <w:t>de Finances</w:t>
      </w:r>
      <w:r w:rsidRPr="00F5600B">
        <w:rPr>
          <w:rFonts w:ascii="Arial" w:hAnsi="Arial" w:cs="Arial"/>
        </w:rPr>
        <w:t>.</w:t>
      </w:r>
    </w:p>
    <w:p w14:paraId="5D340E44" w14:textId="7BA42D5E" w:rsidR="00CA0271" w:rsidRPr="00F5600B" w:rsidRDefault="00CA0271" w:rsidP="00CA0271">
      <w:pPr>
        <w:autoSpaceDE w:val="0"/>
        <w:autoSpaceDN w:val="0"/>
        <w:adjustRightInd w:val="0"/>
        <w:spacing w:line="360" w:lineRule="auto"/>
        <w:jc w:val="both"/>
        <w:rPr>
          <w:rFonts w:ascii="Arial" w:hAnsi="Arial" w:cs="Arial"/>
        </w:rPr>
      </w:pPr>
      <w:r w:rsidRPr="00F5600B">
        <w:rPr>
          <w:rFonts w:ascii="Arial" w:hAnsi="Arial" w:cs="Arial"/>
        </w:rPr>
        <w:t xml:space="preserve">Le montant HTVA de l'acompte à payer à l'entrepreneur sera mandaté comme </w:t>
      </w:r>
      <w:r w:rsidR="00710878" w:rsidRPr="00F5600B">
        <w:rPr>
          <w:rFonts w:ascii="Arial" w:hAnsi="Arial" w:cs="Arial"/>
        </w:rPr>
        <w:t>suit :</w:t>
      </w:r>
    </w:p>
    <w:p w14:paraId="3114305A" w14:textId="11ED31E6" w:rsidR="00CA0271" w:rsidRPr="00F5600B" w:rsidRDefault="00CA0271" w:rsidP="00E95AFA">
      <w:pPr>
        <w:numPr>
          <w:ilvl w:val="0"/>
          <w:numId w:val="42"/>
        </w:numPr>
        <w:autoSpaceDE w:val="0"/>
        <w:autoSpaceDN w:val="0"/>
        <w:adjustRightInd w:val="0"/>
        <w:spacing w:line="360" w:lineRule="auto"/>
        <w:jc w:val="both"/>
        <w:rPr>
          <w:rFonts w:ascii="Arial" w:hAnsi="Arial" w:cs="Arial"/>
        </w:rPr>
      </w:pPr>
      <w:r>
        <w:rPr>
          <w:rFonts w:ascii="Arial" w:hAnsi="Arial" w:cs="Arial"/>
        </w:rPr>
        <w:t>97,8</w:t>
      </w:r>
      <w:r w:rsidRPr="00F5600B">
        <w:rPr>
          <w:rFonts w:ascii="Arial" w:hAnsi="Arial" w:cs="Arial"/>
        </w:rPr>
        <w:t xml:space="preserve">% </w:t>
      </w:r>
      <w:r>
        <w:rPr>
          <w:rFonts w:ascii="Arial" w:hAnsi="Arial" w:cs="Arial"/>
        </w:rPr>
        <w:t xml:space="preserve">ou 94.5% </w:t>
      </w:r>
      <w:r w:rsidRPr="00F5600B">
        <w:rPr>
          <w:rFonts w:ascii="Arial" w:hAnsi="Arial" w:cs="Arial"/>
        </w:rPr>
        <w:t xml:space="preserve">versé directement au compte de </w:t>
      </w:r>
      <w:r w:rsidR="00710878" w:rsidRPr="00F5600B">
        <w:rPr>
          <w:rFonts w:ascii="Arial" w:hAnsi="Arial" w:cs="Arial"/>
        </w:rPr>
        <w:t>l’entrepreneur ;</w:t>
      </w:r>
    </w:p>
    <w:p w14:paraId="6E8FCAE1" w14:textId="4B7E300D" w:rsidR="00CA0271" w:rsidRPr="00F5600B" w:rsidRDefault="00CA0271" w:rsidP="00E95AFA">
      <w:pPr>
        <w:numPr>
          <w:ilvl w:val="0"/>
          <w:numId w:val="42"/>
        </w:numPr>
        <w:autoSpaceDE w:val="0"/>
        <w:autoSpaceDN w:val="0"/>
        <w:adjustRightInd w:val="0"/>
        <w:spacing w:line="360" w:lineRule="auto"/>
        <w:jc w:val="both"/>
        <w:rPr>
          <w:rFonts w:ascii="Arial" w:hAnsi="Arial" w:cs="Arial"/>
        </w:rPr>
      </w:pPr>
      <w:r w:rsidRPr="00F5600B">
        <w:rPr>
          <w:rFonts w:ascii="Arial" w:hAnsi="Arial" w:cs="Arial"/>
        </w:rPr>
        <w:t xml:space="preserve">2,2% ou 5,5% versé au trésor public au titre de l'AIR par </w:t>
      </w:r>
      <w:r w:rsidR="00710878" w:rsidRPr="00F5600B">
        <w:rPr>
          <w:rFonts w:ascii="Arial" w:hAnsi="Arial" w:cs="Arial"/>
        </w:rPr>
        <w:t>l’entrepreneur.</w:t>
      </w:r>
    </w:p>
    <w:p w14:paraId="1D66FFF1" w14:textId="77777777" w:rsidR="00CA0271" w:rsidRPr="00F5600B" w:rsidRDefault="00CA0271" w:rsidP="00CA0271">
      <w:pPr>
        <w:autoSpaceDE w:val="0"/>
        <w:autoSpaceDN w:val="0"/>
        <w:adjustRightInd w:val="0"/>
        <w:spacing w:line="360" w:lineRule="auto"/>
        <w:jc w:val="both"/>
        <w:rPr>
          <w:rFonts w:ascii="Arial" w:hAnsi="Arial" w:cs="Arial"/>
        </w:rPr>
      </w:pPr>
      <w:r w:rsidRPr="00F5600B">
        <w:rPr>
          <w:rFonts w:ascii="Arial" w:hAnsi="Arial" w:cs="Arial"/>
        </w:rPr>
        <w:t>L'Ingénieur disposera d'un délai de sept (</w:t>
      </w:r>
      <w:r w:rsidRPr="00F5600B">
        <w:rPr>
          <w:rFonts w:ascii="Arial" w:hAnsi="Arial" w:cs="Arial"/>
          <w:i/>
          <w:iCs/>
        </w:rPr>
        <w:t xml:space="preserve">07) </w:t>
      </w:r>
      <w:r w:rsidRPr="00F5600B">
        <w:rPr>
          <w:rFonts w:ascii="Arial" w:hAnsi="Arial" w:cs="Arial"/>
        </w:rPr>
        <w:t>jours pour transmettre au Maitre d’ouvrage</w:t>
      </w:r>
      <w:r>
        <w:rPr>
          <w:rFonts w:ascii="Arial" w:hAnsi="Arial" w:cs="Arial"/>
        </w:rPr>
        <w:t xml:space="preserve"> </w:t>
      </w:r>
      <w:r w:rsidRPr="00F5600B">
        <w:rPr>
          <w:rFonts w:ascii="Arial" w:hAnsi="Arial" w:cs="Arial"/>
        </w:rPr>
        <w:t>de la lettre commande les décomptes qu'il a approuvés.</w:t>
      </w:r>
    </w:p>
    <w:p w14:paraId="1375911A" w14:textId="77777777" w:rsidR="00CA0271" w:rsidRPr="00F5600B" w:rsidRDefault="00CA0271" w:rsidP="00CA0271">
      <w:pPr>
        <w:autoSpaceDE w:val="0"/>
        <w:autoSpaceDN w:val="0"/>
        <w:adjustRightInd w:val="0"/>
        <w:spacing w:line="360" w:lineRule="auto"/>
        <w:jc w:val="both"/>
        <w:rPr>
          <w:rFonts w:ascii="Arial" w:hAnsi="Arial" w:cs="Arial"/>
        </w:rPr>
      </w:pPr>
      <w:r w:rsidRPr="00F5600B">
        <w:rPr>
          <w:rFonts w:ascii="Arial" w:hAnsi="Arial" w:cs="Arial"/>
        </w:rPr>
        <w:t xml:space="preserve">Le Maitre </w:t>
      </w:r>
      <w:r>
        <w:rPr>
          <w:rFonts w:ascii="Arial" w:hAnsi="Arial" w:cs="Arial"/>
        </w:rPr>
        <w:t>d’ouvrage dispose d'un délai de</w:t>
      </w:r>
      <w:r w:rsidRPr="00F5600B">
        <w:rPr>
          <w:rFonts w:ascii="Arial" w:hAnsi="Arial" w:cs="Arial"/>
        </w:rPr>
        <w:t xml:space="preserve"> 21 jours maxi pour précéder à la signature des décomptes et leur transmission au comptable chargé du paiement.</w:t>
      </w:r>
    </w:p>
    <w:p w14:paraId="204C500A"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22</w:t>
      </w:r>
      <w:r w:rsidRPr="00F5600B">
        <w:rPr>
          <w:rFonts w:ascii="Arial" w:hAnsi="Arial" w:cs="Arial"/>
          <w:b/>
          <w:w w:val="99"/>
        </w:rPr>
        <w:t xml:space="preserve"> – DOMICILIATION BANCAIRE</w:t>
      </w:r>
    </w:p>
    <w:p w14:paraId="2AA74EF3" w14:textId="326D2CAF" w:rsidR="00CA0271" w:rsidRPr="00F5600B" w:rsidRDefault="00CA0271" w:rsidP="00CA0271">
      <w:pPr>
        <w:widowControl w:val="0"/>
        <w:autoSpaceDE w:val="0"/>
        <w:autoSpaceDN w:val="0"/>
        <w:adjustRightInd w:val="0"/>
        <w:spacing w:before="11" w:line="360" w:lineRule="auto"/>
        <w:ind w:right="-20"/>
        <w:rPr>
          <w:rFonts w:ascii="Arial" w:hAnsi="Arial" w:cs="Arial"/>
          <w:w w:val="99"/>
        </w:rPr>
      </w:pPr>
      <w:r w:rsidRPr="00F5600B">
        <w:rPr>
          <w:rFonts w:ascii="Arial" w:hAnsi="Arial" w:cs="Arial"/>
          <w:w w:val="99"/>
        </w:rPr>
        <w:t xml:space="preserve">Le Maitre d’ouvrage se libèrera des sommes dues au titre de l’exécution </w:t>
      </w:r>
      <w:r w:rsidRPr="00F5600B">
        <w:rPr>
          <w:rFonts w:ascii="Arial" w:hAnsi="Arial" w:cs="Arial"/>
        </w:rPr>
        <w:t xml:space="preserve">La présente de la lettre-commande </w:t>
      </w:r>
      <w:r w:rsidRPr="00F5600B">
        <w:rPr>
          <w:rFonts w:ascii="Arial" w:hAnsi="Arial" w:cs="Arial"/>
          <w:w w:val="99"/>
        </w:rPr>
        <w:t>par virement bancaire effectué sur le</w:t>
      </w:r>
      <w:r>
        <w:rPr>
          <w:rFonts w:ascii="Arial" w:hAnsi="Arial" w:cs="Arial"/>
          <w:w w:val="99"/>
        </w:rPr>
        <w:t xml:space="preserve"> compte bancaire N°__________</w:t>
      </w:r>
      <w:r w:rsidR="00710878">
        <w:rPr>
          <w:rFonts w:ascii="Arial" w:hAnsi="Arial" w:cs="Arial"/>
          <w:w w:val="99"/>
        </w:rPr>
        <w:t>_</w:t>
      </w:r>
      <w:r w:rsidR="00710878" w:rsidRPr="00F5600B">
        <w:rPr>
          <w:rFonts w:ascii="Arial" w:hAnsi="Arial" w:cs="Arial"/>
          <w:w w:val="99"/>
        </w:rPr>
        <w:t xml:space="preserve"> Ouvert</w:t>
      </w:r>
      <w:r w:rsidRPr="00F5600B">
        <w:rPr>
          <w:rFonts w:ascii="Arial" w:hAnsi="Arial" w:cs="Arial"/>
          <w:w w:val="99"/>
        </w:rPr>
        <w:t xml:space="preserve"> pa</w:t>
      </w:r>
      <w:r>
        <w:rPr>
          <w:rFonts w:ascii="Arial" w:hAnsi="Arial" w:cs="Arial"/>
          <w:w w:val="99"/>
        </w:rPr>
        <w:t xml:space="preserve">r le cocontractant auprès de la </w:t>
      </w:r>
      <w:r w:rsidRPr="00F5600B">
        <w:rPr>
          <w:rFonts w:ascii="Arial" w:hAnsi="Arial" w:cs="Arial"/>
          <w:w w:val="99"/>
        </w:rPr>
        <w:t xml:space="preserve">banque________________                              </w:t>
      </w:r>
    </w:p>
    <w:p w14:paraId="6F8C8668"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23</w:t>
      </w:r>
      <w:r w:rsidRPr="00F5600B">
        <w:rPr>
          <w:rFonts w:ascii="Arial" w:hAnsi="Arial" w:cs="Arial"/>
          <w:b/>
          <w:w w:val="99"/>
        </w:rPr>
        <w:t xml:space="preserve"> – CAUTIONNEMENT DEFINITIF</w:t>
      </w:r>
    </w:p>
    <w:p w14:paraId="7D0D4494" w14:textId="35E0FB44"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 Cocontractant devra constituer, dans un délai de vingt (20) jours après la notification </w:t>
      </w:r>
      <w:r>
        <w:rPr>
          <w:rFonts w:ascii="Arial" w:hAnsi="Arial" w:cs="Arial"/>
          <w:w w:val="99"/>
        </w:rPr>
        <w:t xml:space="preserve">de la </w:t>
      </w:r>
      <w:r w:rsidRPr="00F5600B">
        <w:rPr>
          <w:rFonts w:ascii="Arial" w:hAnsi="Arial" w:cs="Arial"/>
          <w:w w:val="99"/>
        </w:rPr>
        <w:t>lettre commande un caution</w:t>
      </w:r>
      <w:r>
        <w:rPr>
          <w:rFonts w:ascii="Arial" w:hAnsi="Arial" w:cs="Arial"/>
          <w:w w:val="99"/>
        </w:rPr>
        <w:t>nement</w:t>
      </w:r>
      <w:r w:rsidRPr="00F5600B">
        <w:rPr>
          <w:rFonts w:ascii="Arial" w:hAnsi="Arial" w:cs="Arial"/>
          <w:w w:val="99"/>
        </w:rPr>
        <w:t xml:space="preserve"> </w:t>
      </w:r>
      <w:r>
        <w:rPr>
          <w:rFonts w:ascii="Arial" w:hAnsi="Arial" w:cs="Arial"/>
          <w:w w:val="99"/>
        </w:rPr>
        <w:t>définitif</w:t>
      </w:r>
      <w:r w:rsidRPr="00F5600B">
        <w:rPr>
          <w:rFonts w:ascii="Arial" w:hAnsi="Arial" w:cs="Arial"/>
          <w:w w:val="99"/>
        </w:rPr>
        <w:t xml:space="preserve"> d’un montant égal à trois pour cent (3%) de celui de la lettre commande. Cette caution devra être livrée à un établissement bancaire de premier choix agrée par le </w:t>
      </w:r>
      <w:r w:rsidR="00710878" w:rsidRPr="00F5600B">
        <w:rPr>
          <w:rFonts w:ascii="Arial" w:hAnsi="Arial" w:cs="Arial"/>
          <w:w w:val="99"/>
        </w:rPr>
        <w:t>Ministère chargé</w:t>
      </w:r>
      <w:r w:rsidRPr="00F5600B">
        <w:rPr>
          <w:rFonts w:ascii="Arial" w:hAnsi="Arial" w:cs="Arial"/>
          <w:w w:val="99"/>
        </w:rPr>
        <w:t xml:space="preserve"> des Finances de la République du Cameroun.</w:t>
      </w:r>
    </w:p>
    <w:p w14:paraId="010CEB43"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 mainlevée de la caution sera donnée après la réception provisoire des travaux.</w:t>
      </w:r>
    </w:p>
    <w:p w14:paraId="67AA28CD" w14:textId="7458D6A0" w:rsidR="00CA0271" w:rsidRDefault="00CA0271" w:rsidP="00CA0271">
      <w:pPr>
        <w:spacing w:line="360" w:lineRule="auto"/>
        <w:jc w:val="both"/>
        <w:rPr>
          <w:rFonts w:ascii="Arial" w:hAnsi="Arial" w:cs="Arial"/>
          <w:b/>
          <w:w w:val="99"/>
        </w:rPr>
      </w:pPr>
      <w:r w:rsidRPr="00B136CA">
        <w:rPr>
          <w:rFonts w:ascii="Arial" w:hAnsi="Arial" w:cs="Arial"/>
          <w:b/>
          <w:w w:val="99"/>
          <w:u w:val="single"/>
        </w:rPr>
        <w:t>ARTICLE 24</w:t>
      </w:r>
      <w:r w:rsidRPr="00F5600B">
        <w:rPr>
          <w:rFonts w:ascii="Arial" w:hAnsi="Arial" w:cs="Arial"/>
          <w:b/>
          <w:w w:val="99"/>
        </w:rPr>
        <w:t xml:space="preserve"> – RETENUE </w:t>
      </w:r>
      <w:r w:rsidR="00710878" w:rsidRPr="00F5600B">
        <w:rPr>
          <w:rFonts w:ascii="Arial" w:hAnsi="Arial" w:cs="Arial"/>
          <w:b/>
          <w:w w:val="99"/>
        </w:rPr>
        <w:t>DE GARANTIE</w:t>
      </w:r>
      <w:r w:rsidRPr="00F5600B">
        <w:rPr>
          <w:rFonts w:ascii="Arial" w:hAnsi="Arial" w:cs="Arial"/>
          <w:b/>
          <w:w w:val="99"/>
        </w:rPr>
        <w:t xml:space="preserve"> </w:t>
      </w:r>
    </w:p>
    <w:p w14:paraId="05EC3AE9" w14:textId="77777777" w:rsidR="007A3E59" w:rsidRPr="00B136CA" w:rsidRDefault="007A3E59" w:rsidP="00CA0271">
      <w:pPr>
        <w:spacing w:line="360" w:lineRule="auto"/>
        <w:jc w:val="both"/>
        <w:rPr>
          <w:rFonts w:ascii="Arial" w:hAnsi="Arial" w:cs="Arial"/>
          <w:w w:val="99"/>
        </w:rPr>
      </w:pPr>
      <w:r w:rsidRPr="00B136CA">
        <w:rPr>
          <w:rFonts w:ascii="Arial" w:hAnsi="Arial" w:cs="Arial"/>
          <w:w w:val="99"/>
        </w:rPr>
        <w:t>Au titre de la garantie des travaux, il sera opéré sur le montant de l’acompte final une retenue de dix pour cent (10%) du montant de cet acompte. La retenue de garantie pourra être remplacée par une caution personnelle et solidaire du même montant émanant d’un établissement bancaire installé sur le territoire camerounais et agréé par le Ministère en Charge des Finances. La retenue de garantie sera libérée à la réception définitive.</w:t>
      </w:r>
    </w:p>
    <w:p w14:paraId="529CB3F1"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25</w:t>
      </w:r>
      <w:r w:rsidRPr="00F5600B">
        <w:rPr>
          <w:rFonts w:ascii="Arial" w:hAnsi="Arial" w:cs="Arial"/>
          <w:b/>
          <w:w w:val="99"/>
        </w:rPr>
        <w:t xml:space="preserve"> – PENALITE ET DOMMAGES – INTERETS</w:t>
      </w:r>
    </w:p>
    <w:p w14:paraId="60B0005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25.1 – Pénalités de retard</w:t>
      </w:r>
    </w:p>
    <w:p w14:paraId="5B09D0A3" w14:textId="5C1F60AA" w:rsidR="00CA0271" w:rsidRPr="00F5600B" w:rsidRDefault="00CA0271" w:rsidP="003249D4">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 défaut pour le Cocontractant d’avoir terminé la totalité des travaux dans le délai imparti, il lui sera appliqué après mise en demeure préalable, des pénalités de retard conformément aux dispositions de l’article </w:t>
      </w:r>
      <w:r>
        <w:rPr>
          <w:rFonts w:ascii="Arial" w:hAnsi="Arial" w:cs="Arial"/>
          <w:w w:val="99"/>
        </w:rPr>
        <w:t>168</w:t>
      </w:r>
      <w:r w:rsidRPr="00F5600B">
        <w:rPr>
          <w:rFonts w:ascii="Arial" w:hAnsi="Arial" w:cs="Arial"/>
          <w:w w:val="99"/>
        </w:rPr>
        <w:t xml:space="preserve"> du décret </w:t>
      </w:r>
      <w:r w:rsidRPr="00043BCD">
        <w:rPr>
          <w:rFonts w:ascii="Arial" w:hAnsi="Arial" w:cs="Arial"/>
        </w:rPr>
        <w:t xml:space="preserve">n° 2018/366 du 20 Juin </w:t>
      </w:r>
      <w:r w:rsidR="00C845DE" w:rsidRPr="00043BCD">
        <w:rPr>
          <w:rFonts w:ascii="Arial" w:hAnsi="Arial" w:cs="Arial"/>
        </w:rPr>
        <w:t>2018</w:t>
      </w:r>
      <w:r w:rsidR="00C845DE" w:rsidRPr="00F5600B">
        <w:rPr>
          <w:rFonts w:ascii="Arial" w:hAnsi="Arial" w:cs="Arial"/>
          <w:b/>
        </w:rPr>
        <w:t xml:space="preserve"> </w:t>
      </w:r>
      <w:r w:rsidR="00C845DE" w:rsidRPr="00F5600B">
        <w:rPr>
          <w:rFonts w:ascii="Arial" w:hAnsi="Arial" w:cs="Arial"/>
          <w:w w:val="99"/>
        </w:rPr>
        <w:t>portant</w:t>
      </w:r>
      <w:r w:rsidRPr="00F5600B">
        <w:rPr>
          <w:rFonts w:ascii="Arial" w:hAnsi="Arial" w:cs="Arial"/>
          <w:w w:val="99"/>
        </w:rPr>
        <w:t xml:space="preserve"> code des marchés publics :</w:t>
      </w:r>
    </w:p>
    <w:p w14:paraId="2295DE8C" w14:textId="77777777" w:rsidR="00CA0271" w:rsidRPr="00F5600B" w:rsidRDefault="00CA0271" w:rsidP="00E95AFA">
      <w:pPr>
        <w:pStyle w:val="Paragraphedeliste"/>
        <w:widowControl w:val="0"/>
        <w:numPr>
          <w:ilvl w:val="0"/>
          <w:numId w:val="38"/>
        </w:numPr>
        <w:tabs>
          <w:tab w:val="num" w:pos="851"/>
        </w:tabs>
        <w:autoSpaceDE w:val="0"/>
        <w:autoSpaceDN w:val="0"/>
        <w:adjustRightInd w:val="0"/>
        <w:spacing w:before="11" w:line="360" w:lineRule="auto"/>
        <w:ind w:left="851" w:right="-20"/>
        <w:jc w:val="both"/>
        <w:rPr>
          <w:rFonts w:ascii="Arial" w:hAnsi="Arial" w:cs="Arial"/>
          <w:w w:val="99"/>
        </w:rPr>
      </w:pPr>
      <w:r w:rsidRPr="00F5600B">
        <w:rPr>
          <w:rFonts w:ascii="Arial" w:hAnsi="Arial" w:cs="Arial"/>
          <w:w w:val="99"/>
        </w:rPr>
        <w:t>1/2000</w:t>
      </w:r>
      <w:r w:rsidRPr="00F5600B">
        <w:rPr>
          <w:rFonts w:ascii="Arial" w:hAnsi="Arial" w:cs="Arial"/>
          <w:w w:val="99"/>
          <w:vertAlign w:val="superscript"/>
        </w:rPr>
        <w:t>e</w:t>
      </w:r>
      <w:r w:rsidRPr="00F5600B">
        <w:rPr>
          <w:rFonts w:ascii="Arial" w:hAnsi="Arial" w:cs="Arial"/>
          <w:w w:val="99"/>
        </w:rPr>
        <w:t xml:space="preserve"> du montant TTC de la lettre commande par jour calendaire de retard du premier </w:t>
      </w:r>
      <w:r w:rsidRPr="00F5600B">
        <w:rPr>
          <w:rFonts w:ascii="Arial" w:hAnsi="Arial" w:cs="Arial"/>
          <w:w w:val="99"/>
        </w:rPr>
        <w:lastRenderedPageBreak/>
        <w:t>(1</w:t>
      </w:r>
      <w:r w:rsidRPr="00F5600B">
        <w:rPr>
          <w:rFonts w:ascii="Arial" w:hAnsi="Arial" w:cs="Arial"/>
          <w:w w:val="99"/>
          <w:vertAlign w:val="superscript"/>
        </w:rPr>
        <w:t>er</w:t>
      </w:r>
      <w:r w:rsidRPr="00F5600B">
        <w:rPr>
          <w:rFonts w:ascii="Arial" w:hAnsi="Arial" w:cs="Arial"/>
          <w:w w:val="99"/>
        </w:rPr>
        <w:t>) au trentième (30) jour,</w:t>
      </w:r>
    </w:p>
    <w:p w14:paraId="6A8778D3" w14:textId="352FB991" w:rsidR="00CA0271" w:rsidRPr="00F5600B" w:rsidRDefault="00CA0271" w:rsidP="00E95AFA">
      <w:pPr>
        <w:pStyle w:val="Paragraphedeliste"/>
        <w:widowControl w:val="0"/>
        <w:numPr>
          <w:ilvl w:val="0"/>
          <w:numId w:val="38"/>
        </w:numPr>
        <w:tabs>
          <w:tab w:val="num" w:pos="851"/>
        </w:tabs>
        <w:autoSpaceDE w:val="0"/>
        <w:autoSpaceDN w:val="0"/>
        <w:adjustRightInd w:val="0"/>
        <w:spacing w:before="11" w:line="360" w:lineRule="auto"/>
        <w:ind w:left="851" w:right="-20"/>
        <w:jc w:val="both"/>
        <w:rPr>
          <w:rFonts w:ascii="Arial" w:hAnsi="Arial" w:cs="Arial"/>
          <w:w w:val="99"/>
        </w:rPr>
      </w:pPr>
      <w:r w:rsidRPr="00F5600B">
        <w:rPr>
          <w:rFonts w:ascii="Arial" w:hAnsi="Arial" w:cs="Arial"/>
          <w:w w:val="99"/>
        </w:rPr>
        <w:t>1/1000</w:t>
      </w:r>
      <w:r w:rsidRPr="00F5600B">
        <w:rPr>
          <w:rFonts w:ascii="Arial" w:hAnsi="Arial" w:cs="Arial"/>
          <w:w w:val="99"/>
          <w:vertAlign w:val="superscript"/>
        </w:rPr>
        <w:t>e</w:t>
      </w:r>
      <w:r w:rsidRPr="00F5600B">
        <w:rPr>
          <w:rFonts w:ascii="Arial" w:hAnsi="Arial" w:cs="Arial"/>
          <w:w w:val="99"/>
        </w:rPr>
        <w:t xml:space="preserve"> du montant </w:t>
      </w:r>
      <w:r w:rsidR="00C845DE" w:rsidRPr="00F5600B">
        <w:rPr>
          <w:rFonts w:ascii="Arial" w:hAnsi="Arial" w:cs="Arial"/>
          <w:w w:val="99"/>
        </w:rPr>
        <w:t>TTC de</w:t>
      </w:r>
      <w:r w:rsidRPr="00F5600B">
        <w:rPr>
          <w:rFonts w:ascii="Arial" w:hAnsi="Arial" w:cs="Arial"/>
          <w:w w:val="99"/>
        </w:rPr>
        <w:t xml:space="preserve"> la lettre commande par jour calendaire de retard au-delà du trentième jour.</w:t>
      </w:r>
    </w:p>
    <w:p w14:paraId="6A3319EE" w14:textId="77777777" w:rsidR="00CA0271" w:rsidRPr="00F5600B" w:rsidRDefault="00CA0271" w:rsidP="00CA0271">
      <w:pPr>
        <w:widowControl w:val="0"/>
        <w:autoSpaceDE w:val="0"/>
        <w:autoSpaceDN w:val="0"/>
        <w:adjustRightInd w:val="0"/>
        <w:spacing w:before="11" w:line="360" w:lineRule="auto"/>
        <w:ind w:left="491" w:right="-20"/>
        <w:jc w:val="both"/>
        <w:rPr>
          <w:rFonts w:ascii="Arial" w:hAnsi="Arial" w:cs="Arial"/>
          <w:w w:val="99"/>
        </w:rPr>
      </w:pPr>
      <w:r w:rsidRPr="00F5600B">
        <w:rPr>
          <w:rFonts w:ascii="Arial" w:hAnsi="Arial" w:cs="Arial"/>
          <w:w w:val="99"/>
        </w:rPr>
        <w:t>Les pénalités pour retard ne pourront dépasser dix pour cent (10%) du montant TTC de la lettre commande. Un pourcentage supérieur à dix pour cent (10%) pourra entraîner la résiliation de la lettre commande.</w:t>
      </w:r>
    </w:p>
    <w:p w14:paraId="4576B326" w14:textId="77777777" w:rsidR="00CA0271" w:rsidRPr="00B136CA" w:rsidRDefault="00CA0271" w:rsidP="00B136CA">
      <w:pPr>
        <w:widowControl w:val="0"/>
        <w:autoSpaceDE w:val="0"/>
        <w:autoSpaceDN w:val="0"/>
        <w:adjustRightInd w:val="0"/>
        <w:spacing w:before="11" w:line="360" w:lineRule="auto"/>
        <w:ind w:left="491" w:right="-20"/>
        <w:jc w:val="both"/>
        <w:rPr>
          <w:rFonts w:ascii="Arial" w:hAnsi="Arial" w:cs="Arial"/>
          <w:w w:val="99"/>
        </w:rPr>
      </w:pPr>
      <w:r w:rsidRPr="00F5600B">
        <w:rPr>
          <w:rFonts w:ascii="Arial" w:hAnsi="Arial" w:cs="Arial"/>
          <w:w w:val="99"/>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w:t>
      </w:r>
      <w:r w:rsidR="00B136CA">
        <w:rPr>
          <w:rFonts w:ascii="Arial" w:hAnsi="Arial" w:cs="Arial"/>
          <w:w w:val="99"/>
        </w:rPr>
        <w:t>roposition du Maître d’Ouvrage.</w:t>
      </w:r>
    </w:p>
    <w:p w14:paraId="75C3A40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25.2 – Pénalité de retard de remise des documents contractuels</w:t>
      </w:r>
    </w:p>
    <w:p w14:paraId="6D78779B"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Représentant du Cocontractant : 10 000F/j de retard au-delà de quinze (15) jours à compter de la date de notification de l’ordre de service de démarrage ;</w:t>
      </w:r>
    </w:p>
    <w:p w14:paraId="41917835"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Domicile du Cocontractant : 10 000F/j de retard au-delà de quinze (15) jours à compter de la date de notification de l’ordre de service de démarrage ;</w:t>
      </w:r>
    </w:p>
    <w:p w14:paraId="04BD6FAF"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Liste du personnel et du matériel : 20 000F/j de retard au-delà de quinze (15) jours à compter de la date de notification de l’ordre de service de démarrage ;</w:t>
      </w:r>
    </w:p>
    <w:p w14:paraId="72724BA9"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Assurances : 20 000F/j de retard au-delà de quinze (15) jours à compter de la date de notification de l’ordre de service de démarrage ;</w:t>
      </w:r>
    </w:p>
    <w:p w14:paraId="25CD905A"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Cautionnement définitif : 20 000F/j de retard au-delà de vingt (20) jours à compter de la date de notification de l’ordre de service de démarrage ;</w:t>
      </w:r>
    </w:p>
    <w:p w14:paraId="5A278D35" w14:textId="77777777" w:rsidR="00CA0271" w:rsidRPr="00F5600B" w:rsidRDefault="00CA0271" w:rsidP="00E95AFA">
      <w:pPr>
        <w:pStyle w:val="Paragraphedeliste"/>
        <w:widowControl w:val="0"/>
        <w:numPr>
          <w:ilvl w:val="0"/>
          <w:numId w:val="40"/>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Programme d’exécution : 50 000F/j de retard au-delà de trente (30) jours à compter de la date de notification de l’ordre de service de démarrage ; </w:t>
      </w:r>
    </w:p>
    <w:p w14:paraId="3A611327" w14:textId="77777777" w:rsidR="00CA0271" w:rsidRPr="00F5600B" w:rsidRDefault="00CA0271" w:rsidP="003249D4">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Il n’est pas prévu de prime en cas d’avancement sur le délai contractuel.</w:t>
      </w:r>
    </w:p>
    <w:p w14:paraId="3928A46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25.3 – Pénalité pour défaut d’exécution</w:t>
      </w:r>
    </w:p>
    <w:p w14:paraId="67379FBD" w14:textId="77777777" w:rsidR="00CA0271" w:rsidRPr="00F5600B" w:rsidRDefault="00CA0271" w:rsidP="00E95AFA">
      <w:pPr>
        <w:pStyle w:val="Paragraphedeliste"/>
        <w:widowControl w:val="0"/>
        <w:numPr>
          <w:ilvl w:val="0"/>
          <w:numId w:val="41"/>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Non remplissage du journal de chantier constaté lors des visites : 10 000F/visite</w:t>
      </w:r>
    </w:p>
    <w:p w14:paraId="5BF808D3" w14:textId="77777777" w:rsidR="00CA0271" w:rsidRPr="00F5600B" w:rsidRDefault="00CA0271" w:rsidP="00E95AFA">
      <w:pPr>
        <w:pStyle w:val="Paragraphedeliste"/>
        <w:widowControl w:val="0"/>
        <w:numPr>
          <w:ilvl w:val="0"/>
          <w:numId w:val="41"/>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Indisponibilité du journal de chantier lors des visites : 20 000F/visite</w:t>
      </w:r>
    </w:p>
    <w:p w14:paraId="5577677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Il n’est pas prévu de prime en cas d’avancement sur le délai contractuel.</w:t>
      </w:r>
    </w:p>
    <w:p w14:paraId="60C8E76B"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26</w:t>
      </w:r>
      <w:r w:rsidRPr="00F5600B">
        <w:rPr>
          <w:rFonts w:ascii="Arial" w:hAnsi="Arial" w:cs="Arial"/>
          <w:b/>
          <w:w w:val="99"/>
        </w:rPr>
        <w:t xml:space="preserve"> – DEVIS QUANTITATIF ET ESTIMATIF (VOIR PIECE N°07)</w:t>
      </w:r>
    </w:p>
    <w:p w14:paraId="1662CDA3"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27 – REGIME FISCAL ET DOUANIER</w:t>
      </w:r>
    </w:p>
    <w:p w14:paraId="6777B0EB" w14:textId="77777777" w:rsidR="00CA0271" w:rsidRPr="00B136CA"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rPr>
        <w:t xml:space="preserve">La présente lettre-commande </w:t>
      </w:r>
      <w:r w:rsidRPr="00F5600B">
        <w:rPr>
          <w:rFonts w:ascii="Arial" w:hAnsi="Arial" w:cs="Arial"/>
          <w:w w:val="99"/>
        </w:rPr>
        <w:t>est assujettie au régime fiscal et d</w:t>
      </w:r>
      <w:r w:rsidR="00B136CA">
        <w:rPr>
          <w:rFonts w:ascii="Arial" w:hAnsi="Arial" w:cs="Arial"/>
          <w:w w:val="99"/>
        </w:rPr>
        <w:t>ouanier en vigueur au Cameroun.</w:t>
      </w:r>
    </w:p>
    <w:p w14:paraId="75CB04E1"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28</w:t>
      </w:r>
      <w:r w:rsidRPr="00F5600B">
        <w:rPr>
          <w:rFonts w:ascii="Arial" w:hAnsi="Arial" w:cs="Arial"/>
          <w:b/>
          <w:w w:val="99"/>
        </w:rPr>
        <w:t xml:space="preserve"> – ENREGISTREMENT ET TIMBRE</w:t>
      </w:r>
    </w:p>
    <w:p w14:paraId="08871FF5" w14:textId="65EB987C"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Sept (07) exemplaires </w:t>
      </w:r>
      <w:r w:rsidR="00C845DE" w:rsidRPr="00F5600B">
        <w:rPr>
          <w:rFonts w:ascii="Arial" w:hAnsi="Arial" w:cs="Arial"/>
          <w:w w:val="99"/>
        </w:rPr>
        <w:t>originaux de</w:t>
      </w:r>
      <w:r w:rsidRPr="00F5600B">
        <w:rPr>
          <w:rFonts w:ascii="Arial" w:hAnsi="Arial" w:cs="Arial"/>
          <w:w w:val="99"/>
        </w:rPr>
        <w:t xml:space="preserve"> la présente lettre commande seront enregistrés et timbrés par les soins et aux frais du Cocontractant, conformément à la réglementation en vigueur.</w:t>
      </w:r>
    </w:p>
    <w:p w14:paraId="42E1A2FD"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lastRenderedPageBreak/>
        <w:t>ARTICLE 29</w:t>
      </w:r>
      <w:r w:rsidRPr="00F5600B">
        <w:rPr>
          <w:rFonts w:ascii="Arial" w:hAnsi="Arial" w:cs="Arial"/>
          <w:b/>
          <w:w w:val="99"/>
        </w:rPr>
        <w:t xml:space="preserve"> – NANTISSEMENT</w:t>
      </w:r>
    </w:p>
    <w:p w14:paraId="6536AB7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En vue de l’application du régime de nantissement prévu par le Décret n° 20</w:t>
      </w:r>
      <w:r>
        <w:rPr>
          <w:rFonts w:ascii="Arial" w:hAnsi="Arial" w:cs="Arial"/>
          <w:w w:val="99"/>
        </w:rPr>
        <w:t>18</w:t>
      </w:r>
      <w:r w:rsidRPr="00F5600B">
        <w:rPr>
          <w:rFonts w:ascii="Arial" w:hAnsi="Arial" w:cs="Arial"/>
          <w:w w:val="99"/>
        </w:rPr>
        <w:t>/</w:t>
      </w:r>
      <w:r>
        <w:rPr>
          <w:rFonts w:ascii="Arial" w:hAnsi="Arial" w:cs="Arial"/>
          <w:w w:val="99"/>
        </w:rPr>
        <w:t>366</w:t>
      </w:r>
      <w:r w:rsidRPr="00F5600B">
        <w:rPr>
          <w:rFonts w:ascii="Arial" w:hAnsi="Arial" w:cs="Arial"/>
          <w:w w:val="99"/>
        </w:rPr>
        <w:t xml:space="preserve"> du 2</w:t>
      </w:r>
      <w:r>
        <w:rPr>
          <w:rFonts w:ascii="Arial" w:hAnsi="Arial" w:cs="Arial"/>
          <w:w w:val="99"/>
        </w:rPr>
        <w:t>0</w:t>
      </w:r>
      <w:r w:rsidRPr="00F5600B">
        <w:rPr>
          <w:rFonts w:ascii="Arial" w:hAnsi="Arial" w:cs="Arial"/>
          <w:w w:val="99"/>
        </w:rPr>
        <w:t xml:space="preserve"> </w:t>
      </w:r>
      <w:r>
        <w:rPr>
          <w:rFonts w:ascii="Arial" w:hAnsi="Arial" w:cs="Arial"/>
          <w:w w:val="99"/>
        </w:rPr>
        <w:t>Juin</w:t>
      </w:r>
      <w:r w:rsidRPr="00F5600B">
        <w:rPr>
          <w:rFonts w:ascii="Arial" w:hAnsi="Arial" w:cs="Arial"/>
          <w:w w:val="99"/>
        </w:rPr>
        <w:t xml:space="preserve"> 20</w:t>
      </w:r>
      <w:r>
        <w:rPr>
          <w:rFonts w:ascii="Arial" w:hAnsi="Arial" w:cs="Arial"/>
          <w:w w:val="99"/>
        </w:rPr>
        <w:t>18</w:t>
      </w:r>
      <w:r w:rsidRPr="00F5600B">
        <w:rPr>
          <w:rFonts w:ascii="Arial" w:hAnsi="Arial" w:cs="Arial"/>
          <w:w w:val="99"/>
        </w:rPr>
        <w:t xml:space="preserve"> portant </w:t>
      </w:r>
      <w:r>
        <w:rPr>
          <w:rFonts w:ascii="Arial" w:hAnsi="Arial" w:cs="Arial"/>
          <w:w w:val="99"/>
        </w:rPr>
        <w:t>C</w:t>
      </w:r>
      <w:r w:rsidRPr="00F5600B">
        <w:rPr>
          <w:rFonts w:ascii="Arial" w:hAnsi="Arial" w:cs="Arial"/>
          <w:w w:val="99"/>
        </w:rPr>
        <w:t xml:space="preserve">ode des </w:t>
      </w:r>
      <w:r>
        <w:rPr>
          <w:rFonts w:ascii="Arial" w:hAnsi="Arial" w:cs="Arial"/>
          <w:w w:val="99"/>
        </w:rPr>
        <w:t>M</w:t>
      </w:r>
      <w:r w:rsidRPr="00F5600B">
        <w:rPr>
          <w:rFonts w:ascii="Arial" w:hAnsi="Arial" w:cs="Arial"/>
          <w:w w:val="99"/>
        </w:rPr>
        <w:t xml:space="preserve">archés </w:t>
      </w:r>
      <w:r>
        <w:rPr>
          <w:rFonts w:ascii="Arial" w:hAnsi="Arial" w:cs="Arial"/>
          <w:w w:val="99"/>
        </w:rPr>
        <w:t>P</w:t>
      </w:r>
      <w:r w:rsidRPr="00F5600B">
        <w:rPr>
          <w:rFonts w:ascii="Arial" w:hAnsi="Arial" w:cs="Arial"/>
          <w:w w:val="99"/>
        </w:rPr>
        <w:t>ublics sont désignés comme suit :</w:t>
      </w:r>
    </w:p>
    <w:p w14:paraId="7D5CA8C0" w14:textId="380B98D0" w:rsidR="00CA0271" w:rsidRPr="003249D4" w:rsidRDefault="00130F33" w:rsidP="00E95AFA">
      <w:pPr>
        <w:widowControl w:val="0"/>
        <w:numPr>
          <w:ilvl w:val="0"/>
          <w:numId w:val="39"/>
        </w:numPr>
        <w:autoSpaceDE w:val="0"/>
        <w:autoSpaceDN w:val="0"/>
        <w:adjustRightInd w:val="0"/>
        <w:spacing w:before="11" w:line="360" w:lineRule="auto"/>
        <w:ind w:right="-20"/>
        <w:jc w:val="both"/>
        <w:rPr>
          <w:rFonts w:ascii="Arial" w:hAnsi="Arial" w:cs="Arial"/>
          <w:b/>
          <w:w w:val="99"/>
        </w:rPr>
      </w:pPr>
      <w:r>
        <w:rPr>
          <w:rFonts w:ascii="Arial" w:hAnsi="Arial" w:cs="Arial"/>
          <w:w w:val="99"/>
        </w:rPr>
        <w:t>Autorité</w:t>
      </w:r>
      <w:r w:rsidR="00CA0271" w:rsidRPr="00F5600B">
        <w:rPr>
          <w:rFonts w:ascii="Arial" w:hAnsi="Arial" w:cs="Arial"/>
          <w:w w:val="99"/>
        </w:rPr>
        <w:t xml:space="preserve"> chargé</w:t>
      </w:r>
      <w:r>
        <w:rPr>
          <w:rFonts w:ascii="Arial" w:hAnsi="Arial" w:cs="Arial"/>
          <w:w w:val="99"/>
        </w:rPr>
        <w:t>e</w:t>
      </w:r>
      <w:r w:rsidR="00CA0271" w:rsidRPr="00F5600B">
        <w:rPr>
          <w:rFonts w:ascii="Arial" w:hAnsi="Arial" w:cs="Arial"/>
          <w:w w:val="99"/>
        </w:rPr>
        <w:t xml:space="preserve"> de la </w:t>
      </w:r>
      <w:r w:rsidR="00C845DE" w:rsidRPr="00F5600B">
        <w:rPr>
          <w:rFonts w:ascii="Arial" w:hAnsi="Arial" w:cs="Arial"/>
          <w:w w:val="99"/>
        </w:rPr>
        <w:t>liquidation de</w:t>
      </w:r>
      <w:r w:rsidR="00CA0271" w:rsidRPr="00F5600B">
        <w:rPr>
          <w:rFonts w:ascii="Arial" w:hAnsi="Arial" w:cs="Arial"/>
          <w:w w:val="99"/>
        </w:rPr>
        <w:t xml:space="preserve"> la présente lettre commande :</w:t>
      </w:r>
      <w:r w:rsidR="00CA0271">
        <w:rPr>
          <w:rFonts w:ascii="Arial" w:hAnsi="Arial" w:cs="Arial"/>
          <w:w w:val="99"/>
        </w:rPr>
        <w:t xml:space="preserve"> </w:t>
      </w:r>
      <w:r w:rsidR="00CA0271" w:rsidRPr="003249D4">
        <w:rPr>
          <w:rFonts w:ascii="Arial" w:hAnsi="Arial" w:cs="Arial"/>
          <w:b/>
          <w:w w:val="99"/>
        </w:rPr>
        <w:t>Le Maire de la Commune de Kyé-Ossi, l’Ordonnateur de Crédit</w:t>
      </w:r>
    </w:p>
    <w:p w14:paraId="66C2DA9D" w14:textId="77777777" w:rsidR="00CA0271" w:rsidRPr="00F5600B" w:rsidRDefault="00CA0271" w:rsidP="00E95AFA">
      <w:pPr>
        <w:widowControl w:val="0"/>
        <w:numPr>
          <w:ilvl w:val="0"/>
          <w:numId w:val="39"/>
        </w:numPr>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Comptable chargé de l’ordonnancement des paiements : </w:t>
      </w:r>
      <w:r w:rsidR="003249D4">
        <w:rPr>
          <w:rFonts w:ascii="Arial" w:hAnsi="Arial" w:cs="Arial"/>
          <w:b/>
          <w:w w:val="99"/>
        </w:rPr>
        <w:t>Le TPG EBOLOWA</w:t>
      </w:r>
    </w:p>
    <w:p w14:paraId="5C49A574" w14:textId="77777777" w:rsidR="00B136CA" w:rsidRPr="00B136CA" w:rsidRDefault="00CA0271" w:rsidP="00E95AFA">
      <w:pPr>
        <w:widowControl w:val="0"/>
        <w:numPr>
          <w:ilvl w:val="0"/>
          <w:numId w:val="39"/>
        </w:numPr>
        <w:tabs>
          <w:tab w:val="clear" w:pos="502"/>
        </w:tabs>
        <w:autoSpaceDE w:val="0"/>
        <w:autoSpaceDN w:val="0"/>
        <w:adjustRightInd w:val="0"/>
        <w:spacing w:before="11" w:line="360" w:lineRule="auto"/>
        <w:ind w:left="567" w:right="-20" w:hanging="425"/>
        <w:jc w:val="both"/>
        <w:rPr>
          <w:rFonts w:ascii="Arial" w:hAnsi="Arial" w:cs="Arial"/>
          <w:w w:val="99"/>
        </w:rPr>
      </w:pPr>
      <w:r w:rsidRPr="00F5600B">
        <w:rPr>
          <w:rFonts w:ascii="Arial" w:hAnsi="Arial" w:cs="Arial"/>
          <w:w w:val="99"/>
        </w:rPr>
        <w:t xml:space="preserve">Autorités compétentes pour fournir les renseignements énumérés au décret précité : le </w:t>
      </w:r>
      <w:r w:rsidR="00B136CA">
        <w:rPr>
          <w:rFonts w:ascii="Arial" w:hAnsi="Arial" w:cs="Arial"/>
          <w:w w:val="99"/>
        </w:rPr>
        <w:t>Maire de la Commune de Kyé-Ossi</w:t>
      </w:r>
      <w:r w:rsidR="00393000">
        <w:rPr>
          <w:rFonts w:ascii="Arial" w:hAnsi="Arial" w:cs="Arial"/>
          <w:w w:val="99"/>
        </w:rPr>
        <w:t>, le Chef Service du marché</w:t>
      </w:r>
      <w:r w:rsidR="00B136CA">
        <w:rPr>
          <w:rFonts w:ascii="Arial" w:hAnsi="Arial" w:cs="Arial"/>
          <w:w w:val="99"/>
        </w:rPr>
        <w:t xml:space="preserve"> et l’Ingénieur.</w:t>
      </w:r>
    </w:p>
    <w:p w14:paraId="105D4CFA" w14:textId="77777777" w:rsidR="00CA0271" w:rsidRPr="00F5600B" w:rsidRDefault="00CA0271" w:rsidP="003249D4">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b/>
          <w:w w:val="99"/>
        </w:rPr>
        <w:t>CHAPITRE IV – DISPOSITIONS DIVERSES</w:t>
      </w:r>
    </w:p>
    <w:p w14:paraId="665ED3A2"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B136CA">
        <w:rPr>
          <w:rFonts w:ascii="Arial" w:hAnsi="Arial" w:cs="Arial"/>
          <w:b/>
          <w:w w:val="99"/>
          <w:u w:val="single"/>
        </w:rPr>
        <w:t>ARTICLE 30</w:t>
      </w:r>
      <w:r w:rsidRPr="00F5600B">
        <w:rPr>
          <w:rFonts w:ascii="Arial" w:hAnsi="Arial" w:cs="Arial"/>
          <w:b/>
          <w:w w:val="99"/>
        </w:rPr>
        <w:t xml:space="preserve"> – PRESCRIPTIONS DIVERSES</w:t>
      </w:r>
    </w:p>
    <w:p w14:paraId="5EE9CC42"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30.1 – Sécurité du personnel</w:t>
      </w:r>
    </w:p>
    <w:p w14:paraId="4A4DFB1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Cocontractant devra prendre toutes les dispositions nécessaires pour assurer la sécurité de son personnel appelé à travailler avec lui pendant toute la durée des prestations.</w:t>
      </w:r>
    </w:p>
    <w:p w14:paraId="2CA63F2E"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30.2- Gardiennage</w:t>
      </w:r>
    </w:p>
    <w:p w14:paraId="00D2866E"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gardiennage des équipements appartenant au Cocontractant sera assuré par ses soins et à ses frais.</w:t>
      </w:r>
    </w:p>
    <w:p w14:paraId="277BDEB6"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30.3– Avaries et destruction d’ouvrages</w:t>
      </w:r>
    </w:p>
    <w:p w14:paraId="561BC129"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Le Cocontractant devra veiller à éviter toute avarie à toute installation sur le site. </w:t>
      </w:r>
    </w:p>
    <w:p w14:paraId="01CE2D7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La réparation de ces avaries ou dommages s’effectuera aux frais du Cocontractant.</w:t>
      </w:r>
    </w:p>
    <w:p w14:paraId="5DB29E58" w14:textId="3431AD75"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Dans le cas où le cocontractant estimerait que les travaux faisant </w:t>
      </w:r>
      <w:r w:rsidR="00C845DE" w:rsidRPr="00F5600B">
        <w:rPr>
          <w:rFonts w:ascii="Arial" w:hAnsi="Arial" w:cs="Arial"/>
          <w:w w:val="99"/>
        </w:rPr>
        <w:t>l’objet de</w:t>
      </w:r>
      <w:r w:rsidRPr="00F5600B">
        <w:rPr>
          <w:rFonts w:ascii="Arial" w:hAnsi="Arial" w:cs="Arial"/>
          <w:w w:val="99"/>
        </w:rPr>
        <w:t xml:space="preserv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14:paraId="287182B2"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30.4– Remise en état des lieux</w:t>
      </w:r>
    </w:p>
    <w:p w14:paraId="25AFA049" w14:textId="6E9B5090"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 la fin des </w:t>
      </w:r>
      <w:r w:rsidR="00C845DE" w:rsidRPr="00F5600B">
        <w:rPr>
          <w:rFonts w:ascii="Arial" w:hAnsi="Arial" w:cs="Arial"/>
          <w:w w:val="99"/>
        </w:rPr>
        <w:t>travaux de</w:t>
      </w:r>
      <w:r w:rsidRPr="00F5600B">
        <w:rPr>
          <w:rFonts w:ascii="Arial" w:hAnsi="Arial" w:cs="Arial"/>
          <w:w w:val="99"/>
        </w:rPr>
        <w:t xml:space="preserve"> la présente lettre commande, le Cocontractant sera tenu de procéder à la remise en état des lieux, à l’enlèvement de tout matériau, matériel ou résidu provenant de la présence de son chantier à ses frais.</w:t>
      </w:r>
    </w:p>
    <w:p w14:paraId="5DA4DE2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30.5– Implantation</w:t>
      </w:r>
    </w:p>
    <w:p w14:paraId="18EB122D"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Cocontractant procèdera aux opérations d’implantation, piquetage et nivellement, matérialisation du tracé qu’il fera approuver à l’Ingénieur. Sa responsabilité ne sera pas atténuée par le visa de l’Ingénieur du contrôle.</w:t>
      </w:r>
    </w:p>
    <w:p w14:paraId="0D250EEF"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Les frais de tous ces travaux topographiques seront inclus dans les prix de la lettre commande.</w:t>
      </w:r>
    </w:p>
    <w:p w14:paraId="61BA9E58"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30.6– Réunion de chantier</w:t>
      </w:r>
    </w:p>
    <w:p w14:paraId="4F5986A9"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Une réunion de chantier sera tenue toutes les semaines.</w:t>
      </w:r>
    </w:p>
    <w:p w14:paraId="388FE26D" w14:textId="77777777" w:rsidR="00CA0271" w:rsidRPr="00F5600B" w:rsidRDefault="00CA0271" w:rsidP="00CA0271">
      <w:pPr>
        <w:widowControl w:val="0"/>
        <w:tabs>
          <w:tab w:val="num" w:pos="540"/>
        </w:tabs>
        <w:autoSpaceDE w:val="0"/>
        <w:autoSpaceDN w:val="0"/>
        <w:adjustRightInd w:val="0"/>
        <w:spacing w:before="11" w:line="360" w:lineRule="auto"/>
        <w:ind w:right="-20"/>
        <w:contextualSpacing/>
        <w:jc w:val="both"/>
        <w:rPr>
          <w:rFonts w:ascii="Arial" w:hAnsi="Arial" w:cs="Arial"/>
          <w:b/>
          <w:w w:val="99"/>
        </w:rPr>
      </w:pPr>
      <w:r w:rsidRPr="00F5600B">
        <w:rPr>
          <w:rFonts w:ascii="Arial" w:hAnsi="Arial" w:cs="Arial"/>
          <w:b/>
          <w:w w:val="99"/>
        </w:rPr>
        <w:lastRenderedPageBreak/>
        <w:t>30.7- Visa préalable au paiement des décomptes</w:t>
      </w:r>
      <w:r>
        <w:rPr>
          <w:rFonts w:ascii="Arial" w:hAnsi="Arial" w:cs="Arial"/>
          <w:b/>
          <w:w w:val="99"/>
        </w:rPr>
        <w:t xml:space="preserve"> et factures des marchés publics</w:t>
      </w:r>
    </w:p>
    <w:p w14:paraId="02EE520F" w14:textId="0D44DE6E" w:rsidR="00CA0271" w:rsidRPr="00B6701A"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Conformément </w:t>
      </w:r>
      <w:r>
        <w:rPr>
          <w:rFonts w:ascii="Arial" w:hAnsi="Arial" w:cs="Arial"/>
          <w:w w:val="99"/>
        </w:rPr>
        <w:t xml:space="preserve">à l’article 47 (point f) du Code des Marchés Publics, le décompte final des prestations relatives aux marchés publics </w:t>
      </w:r>
      <w:r w:rsidR="00C845DE">
        <w:rPr>
          <w:rFonts w:ascii="Arial" w:hAnsi="Arial" w:cs="Arial"/>
          <w:w w:val="99"/>
        </w:rPr>
        <w:t>doit être revêtu</w:t>
      </w:r>
      <w:r>
        <w:rPr>
          <w:rFonts w:ascii="Arial" w:hAnsi="Arial" w:cs="Arial"/>
          <w:w w:val="99"/>
        </w:rPr>
        <w:t xml:space="preserve"> du visa préalable des représentants locaux du Ministère des Marchés Publics, avant leur transmission à l’Ordonnateur pour suite de la procédure.</w:t>
      </w:r>
    </w:p>
    <w:p w14:paraId="0BCEB07E"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31 – EDITION ET DIFFUSION</w:t>
      </w:r>
    </w:p>
    <w:p w14:paraId="1355773E" w14:textId="5594D31C" w:rsidR="00CA0271" w:rsidRPr="00F5600B" w:rsidRDefault="00C845DE" w:rsidP="00CA0271">
      <w:pPr>
        <w:widowControl w:val="0"/>
        <w:autoSpaceDE w:val="0"/>
        <w:autoSpaceDN w:val="0"/>
        <w:adjustRightInd w:val="0"/>
        <w:spacing w:before="11" w:line="360" w:lineRule="auto"/>
        <w:ind w:right="-20"/>
        <w:jc w:val="both"/>
        <w:rPr>
          <w:rFonts w:ascii="Arial" w:hAnsi="Arial" w:cs="Arial"/>
          <w:w w:val="99"/>
        </w:rPr>
      </w:pPr>
      <w:r>
        <w:rPr>
          <w:rFonts w:ascii="Arial" w:hAnsi="Arial" w:cs="Arial"/>
          <w:w w:val="99"/>
        </w:rPr>
        <w:t>Quinze</w:t>
      </w:r>
      <w:r w:rsidRPr="00F5600B">
        <w:rPr>
          <w:rFonts w:ascii="Arial" w:hAnsi="Arial" w:cs="Arial"/>
          <w:w w:val="99"/>
        </w:rPr>
        <w:t xml:space="preserve"> (</w:t>
      </w:r>
      <w:r w:rsidR="00CA0271" w:rsidRPr="00F5600B">
        <w:rPr>
          <w:rFonts w:ascii="Arial" w:hAnsi="Arial" w:cs="Arial"/>
          <w:w w:val="99"/>
        </w:rPr>
        <w:t>1</w:t>
      </w:r>
      <w:r w:rsidR="00CA0271">
        <w:rPr>
          <w:rFonts w:ascii="Arial" w:hAnsi="Arial" w:cs="Arial"/>
          <w:w w:val="99"/>
        </w:rPr>
        <w:t>5</w:t>
      </w:r>
      <w:r w:rsidR="00CA0271" w:rsidRPr="00F5600B">
        <w:rPr>
          <w:rFonts w:ascii="Arial" w:hAnsi="Arial" w:cs="Arial"/>
          <w:w w:val="99"/>
        </w:rPr>
        <w:t xml:space="preserve">) exemplaires </w:t>
      </w:r>
      <w:r w:rsidR="00CA0271" w:rsidRPr="00F5600B">
        <w:rPr>
          <w:rFonts w:ascii="Arial" w:hAnsi="Arial" w:cs="Arial"/>
        </w:rPr>
        <w:t xml:space="preserve">de la présente lettre-commande </w:t>
      </w:r>
      <w:r w:rsidR="00CA0271" w:rsidRPr="00F5600B">
        <w:rPr>
          <w:rFonts w:ascii="Arial" w:hAnsi="Arial" w:cs="Arial"/>
          <w:w w:val="99"/>
        </w:rPr>
        <w:t>seront édités et diffusés par l’Autorité Contractante.</w:t>
      </w:r>
    </w:p>
    <w:p w14:paraId="50CC4919"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32 – CAS DE FORCE MAJEURE</w:t>
      </w:r>
    </w:p>
    <w:p w14:paraId="481D2EE4" w14:textId="50CDE2A6"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Aucune des parties ne sera réputée avoir failli à ses engagements contractuels dans la mesure où l’exécution de </w:t>
      </w:r>
      <w:r w:rsidR="00C845DE" w:rsidRPr="00F5600B">
        <w:rPr>
          <w:rFonts w:ascii="Arial" w:hAnsi="Arial" w:cs="Arial"/>
          <w:w w:val="99"/>
        </w:rPr>
        <w:t>ses obligations</w:t>
      </w:r>
      <w:r w:rsidRPr="00F5600B">
        <w:rPr>
          <w:rFonts w:ascii="Arial" w:hAnsi="Arial" w:cs="Arial"/>
          <w:w w:val="99"/>
        </w:rPr>
        <w:t xml:space="preserve"> serait retardée, entravée ou empêchée pour un cas de force majeure.</w:t>
      </w:r>
    </w:p>
    <w:p w14:paraId="229CCB14"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Ne pourront être considérés comme cas de force majeure que les actes, situations ou évènements échappant au contrôle des parties et présentant un caractère imprévisible et irrésistible.</w:t>
      </w:r>
    </w:p>
    <w:p w14:paraId="74278778"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Le Cocontractant ne verra sa responsabilité déchargée que s’il avertit par écrit l’Autorité Contractante de son intention d’invoquer ce cas de force majeure et ce, avant la fin du vingtième (20</w:t>
      </w:r>
      <w:r w:rsidRPr="00F5600B">
        <w:rPr>
          <w:rFonts w:ascii="Arial" w:hAnsi="Arial" w:cs="Arial"/>
          <w:w w:val="99"/>
          <w:vertAlign w:val="superscript"/>
        </w:rPr>
        <w:t>è</w:t>
      </w:r>
      <w:r w:rsidRPr="00F5600B">
        <w:rPr>
          <w:rFonts w:ascii="Arial" w:hAnsi="Arial" w:cs="Arial"/>
          <w:w w:val="99"/>
        </w:rPr>
        <w:t>) jour suivant l’évènement.</w:t>
      </w:r>
    </w:p>
    <w:p w14:paraId="2B84F231"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En tout état de cause, il appartient à l’Autorité Contractante d’apprécier les cas de force majeure invoquée et les preuves fournis par le Cocontractant.</w:t>
      </w:r>
    </w:p>
    <w:p w14:paraId="264C1559"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33 – LITIGES</w:t>
      </w:r>
    </w:p>
    <w:p w14:paraId="4FDBBF1D" w14:textId="0A8AF8B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Tout litige survenant entre les deux parties dans le cadre de </w:t>
      </w:r>
      <w:r w:rsidR="00C845DE" w:rsidRPr="00F5600B">
        <w:rPr>
          <w:rFonts w:ascii="Arial" w:hAnsi="Arial" w:cs="Arial"/>
          <w:w w:val="99"/>
        </w:rPr>
        <w:t>l’exécution de</w:t>
      </w:r>
      <w:r w:rsidRPr="00F5600B">
        <w:rPr>
          <w:rFonts w:ascii="Arial" w:hAnsi="Arial" w:cs="Arial"/>
          <w:w w:val="99"/>
        </w:rPr>
        <w:t xml:space="preserve"> la présente lettre commande, fera l’objet d’une tentative de conciliation par entente directe.</w:t>
      </w:r>
    </w:p>
    <w:p w14:paraId="3C3F95D3"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 xml:space="preserve">Au cas où un règlement à l’amiable ne serait pas possible, les différends seront portés devant les juridictions compétentes. </w:t>
      </w:r>
    </w:p>
    <w:p w14:paraId="6E6394C5"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34 – RESILIATION</w:t>
      </w:r>
    </w:p>
    <w:p w14:paraId="7D4F3097" w14:textId="143C388C" w:rsidR="00CA0271" w:rsidRPr="00F5600B"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rPr>
        <w:t xml:space="preserve">La présente lettre-commande </w:t>
      </w:r>
      <w:r w:rsidRPr="00F5600B">
        <w:rPr>
          <w:rFonts w:ascii="Arial" w:hAnsi="Arial" w:cs="Arial"/>
          <w:w w:val="99"/>
        </w:rPr>
        <w:t xml:space="preserve">ne pourra être résiliée que conformément aux dispositions du décret </w:t>
      </w:r>
      <w:r>
        <w:rPr>
          <w:rFonts w:ascii="Arial" w:hAnsi="Arial" w:cs="Arial"/>
        </w:rPr>
        <w:t>n°</w:t>
      </w:r>
      <w:r w:rsidRPr="00043BCD">
        <w:rPr>
          <w:rFonts w:ascii="Arial" w:hAnsi="Arial" w:cs="Arial"/>
        </w:rPr>
        <w:t xml:space="preserve"> 2018/366 du 20 Juin </w:t>
      </w:r>
      <w:r w:rsidR="00C845DE" w:rsidRPr="00043BCD">
        <w:rPr>
          <w:rFonts w:ascii="Arial" w:hAnsi="Arial" w:cs="Arial"/>
        </w:rPr>
        <w:t>2018</w:t>
      </w:r>
      <w:r w:rsidR="00C845DE" w:rsidRPr="00F5600B">
        <w:rPr>
          <w:rFonts w:ascii="Arial" w:hAnsi="Arial" w:cs="Arial"/>
          <w:b/>
        </w:rPr>
        <w:t xml:space="preserve"> </w:t>
      </w:r>
      <w:r w:rsidR="00C845DE" w:rsidRPr="00F5600B">
        <w:rPr>
          <w:rFonts w:ascii="Arial" w:hAnsi="Arial" w:cs="Arial"/>
          <w:w w:val="99"/>
        </w:rPr>
        <w:t>portant</w:t>
      </w:r>
      <w:r w:rsidRPr="00F5600B">
        <w:rPr>
          <w:rFonts w:ascii="Arial" w:hAnsi="Arial" w:cs="Arial"/>
          <w:w w:val="99"/>
        </w:rPr>
        <w:t xml:space="preserve"> </w:t>
      </w:r>
      <w:r>
        <w:rPr>
          <w:rFonts w:ascii="Arial" w:hAnsi="Arial" w:cs="Arial"/>
          <w:w w:val="99"/>
        </w:rPr>
        <w:t>C</w:t>
      </w:r>
      <w:r w:rsidRPr="00F5600B">
        <w:rPr>
          <w:rFonts w:ascii="Arial" w:hAnsi="Arial" w:cs="Arial"/>
          <w:w w:val="99"/>
        </w:rPr>
        <w:t xml:space="preserve">ode des </w:t>
      </w:r>
      <w:r>
        <w:rPr>
          <w:rFonts w:ascii="Arial" w:hAnsi="Arial" w:cs="Arial"/>
          <w:w w:val="99"/>
        </w:rPr>
        <w:t>M</w:t>
      </w:r>
      <w:r w:rsidRPr="00F5600B">
        <w:rPr>
          <w:rFonts w:ascii="Arial" w:hAnsi="Arial" w:cs="Arial"/>
          <w:w w:val="99"/>
        </w:rPr>
        <w:t xml:space="preserve">archés </w:t>
      </w:r>
      <w:r>
        <w:rPr>
          <w:rFonts w:ascii="Arial" w:hAnsi="Arial" w:cs="Arial"/>
          <w:w w:val="99"/>
        </w:rPr>
        <w:t>P</w:t>
      </w:r>
      <w:r w:rsidRPr="00F5600B">
        <w:rPr>
          <w:rFonts w:ascii="Arial" w:hAnsi="Arial" w:cs="Arial"/>
          <w:w w:val="99"/>
        </w:rPr>
        <w:t>ublics.</w:t>
      </w:r>
    </w:p>
    <w:p w14:paraId="620807C4"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w w:val="99"/>
        </w:rPr>
        <w:t>Dès notification d’une décision de résiliation, le Cocontractant prendra des dispositions pour arrêter toutes prestations en cours.</w:t>
      </w:r>
    </w:p>
    <w:p w14:paraId="691ECE3B"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35</w:t>
      </w:r>
      <w:r>
        <w:rPr>
          <w:rFonts w:ascii="Arial" w:hAnsi="Arial" w:cs="Arial"/>
          <w:b/>
          <w:w w:val="99"/>
        </w:rPr>
        <w:t> : ORDRES DE SERVICES</w:t>
      </w:r>
    </w:p>
    <w:p w14:paraId="5DDA9A14"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Pr>
          <w:rFonts w:ascii="Arial" w:hAnsi="Arial" w:cs="Arial"/>
          <w:w w:val="99"/>
        </w:rPr>
        <w:t>Les différents ordres de services sont établis et notifiés comme suit :</w:t>
      </w:r>
    </w:p>
    <w:p w14:paraId="2655D9A5"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7A5997">
        <w:rPr>
          <w:rFonts w:ascii="Arial" w:hAnsi="Arial" w:cs="Arial"/>
          <w:b/>
          <w:w w:val="99"/>
        </w:rPr>
        <w:t>35. 1</w:t>
      </w:r>
      <w:r>
        <w:rPr>
          <w:rFonts w:ascii="Arial" w:hAnsi="Arial" w:cs="Arial"/>
          <w:b/>
          <w:w w:val="99"/>
        </w:rPr>
        <w:t xml:space="preserve"> –L’Ordre de service de démarrage des travaux </w:t>
      </w:r>
      <w:r>
        <w:rPr>
          <w:rFonts w:ascii="Arial" w:hAnsi="Arial" w:cs="Arial"/>
          <w:w w:val="99"/>
        </w:rPr>
        <w:t>est signé et notifié par l’Autorité Contractante.</w:t>
      </w:r>
    </w:p>
    <w:p w14:paraId="468B4364"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7A5997">
        <w:rPr>
          <w:rFonts w:ascii="Arial" w:hAnsi="Arial" w:cs="Arial"/>
          <w:b/>
          <w:w w:val="99"/>
        </w:rPr>
        <w:t>35</w:t>
      </w:r>
      <w:r>
        <w:rPr>
          <w:rFonts w:ascii="Arial" w:hAnsi="Arial" w:cs="Arial"/>
          <w:b/>
          <w:w w:val="99"/>
        </w:rPr>
        <w:t xml:space="preserve">. 2 –Les Ordres de service à caractère technique </w:t>
      </w:r>
      <w:r>
        <w:rPr>
          <w:rFonts w:ascii="Arial" w:hAnsi="Arial" w:cs="Arial"/>
          <w:w w:val="99"/>
        </w:rPr>
        <w:t>liés au déroulement normal du chantier seront signés par le Maître d’Ouvrage et notifiés par l’Ingénieur du Marché.</w:t>
      </w:r>
    </w:p>
    <w:p w14:paraId="67A532DC"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7A5997">
        <w:rPr>
          <w:rFonts w:ascii="Arial" w:hAnsi="Arial" w:cs="Arial"/>
          <w:b/>
          <w:w w:val="99"/>
        </w:rPr>
        <w:t>35</w:t>
      </w:r>
      <w:r>
        <w:rPr>
          <w:rFonts w:ascii="Arial" w:hAnsi="Arial" w:cs="Arial"/>
          <w:b/>
          <w:w w:val="99"/>
        </w:rPr>
        <w:t xml:space="preserve">. 3 –Les Ordres de service valant mise en demeure </w:t>
      </w:r>
      <w:r>
        <w:rPr>
          <w:rFonts w:ascii="Arial" w:hAnsi="Arial" w:cs="Arial"/>
          <w:w w:val="99"/>
        </w:rPr>
        <w:t xml:space="preserve">seront signés et notifiés par le Maître </w:t>
      </w:r>
      <w:r>
        <w:rPr>
          <w:rFonts w:ascii="Arial" w:hAnsi="Arial" w:cs="Arial"/>
          <w:w w:val="99"/>
        </w:rPr>
        <w:lastRenderedPageBreak/>
        <w:t>d’Ouvrage avec copie à l’Ingénieur du Marché et au Chef de Service du Marché.</w:t>
      </w:r>
    </w:p>
    <w:p w14:paraId="479D1277"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7A5997">
        <w:rPr>
          <w:rFonts w:ascii="Arial" w:hAnsi="Arial" w:cs="Arial"/>
          <w:b/>
          <w:w w:val="99"/>
        </w:rPr>
        <w:t>35</w:t>
      </w:r>
      <w:r>
        <w:rPr>
          <w:rFonts w:ascii="Arial" w:hAnsi="Arial" w:cs="Arial"/>
          <w:b/>
          <w:w w:val="99"/>
        </w:rPr>
        <w:t xml:space="preserve">. 4 –Les Ordres de service prescrivant les travaux nécessaires </w:t>
      </w:r>
      <w:r>
        <w:rPr>
          <w:rFonts w:ascii="Arial" w:hAnsi="Arial" w:cs="Arial"/>
          <w:w w:val="99"/>
        </w:rPr>
        <w:t>pour remédier aux désordres ne relevant pas d’une utilisation normale qui apparaîtraient dans l’ouvrage pendant la période de garantie seront signés par le Maître d’Ouvrage et notifiés par l’Ingénieur après sa proposition.</w:t>
      </w:r>
    </w:p>
    <w:p w14:paraId="6FDA3253" w14:textId="5AB32BF2" w:rsidR="00CA0271" w:rsidRPr="00E222D9" w:rsidRDefault="00CA0271" w:rsidP="00CA0271">
      <w:pPr>
        <w:widowControl w:val="0"/>
        <w:autoSpaceDE w:val="0"/>
        <w:autoSpaceDN w:val="0"/>
        <w:adjustRightInd w:val="0"/>
        <w:spacing w:before="11" w:line="360" w:lineRule="auto"/>
        <w:ind w:right="-20"/>
        <w:jc w:val="both"/>
        <w:rPr>
          <w:rFonts w:ascii="Arial" w:hAnsi="Arial" w:cs="Arial"/>
          <w:w w:val="99"/>
        </w:rPr>
      </w:pPr>
      <w:r>
        <w:rPr>
          <w:rFonts w:ascii="Arial" w:hAnsi="Arial" w:cs="Arial"/>
          <w:w w:val="99"/>
        </w:rPr>
        <w:t xml:space="preserve">N.B. : Le cocontractant de l’administration dispose d’un délai de quinze (15) jours pour émettre des réserves sur tout ordre de service reçu. </w:t>
      </w:r>
      <w:r w:rsidR="00C845DE">
        <w:rPr>
          <w:rFonts w:ascii="Arial" w:hAnsi="Arial" w:cs="Arial"/>
          <w:w w:val="99"/>
        </w:rPr>
        <w:t>Le</w:t>
      </w:r>
      <w:r>
        <w:rPr>
          <w:rFonts w:ascii="Arial" w:hAnsi="Arial" w:cs="Arial"/>
          <w:w w:val="99"/>
        </w:rPr>
        <w:t xml:space="preserve"> fait d’émettre des réserves ne dispense pas le cocontractant d’exécuter les ordres de service reçus.</w:t>
      </w:r>
    </w:p>
    <w:p w14:paraId="20C984DA" w14:textId="77777777" w:rsidR="00CA0271" w:rsidRPr="00F5600B" w:rsidRDefault="00CA0271" w:rsidP="00CA0271">
      <w:pPr>
        <w:widowControl w:val="0"/>
        <w:autoSpaceDE w:val="0"/>
        <w:autoSpaceDN w:val="0"/>
        <w:adjustRightInd w:val="0"/>
        <w:spacing w:before="11" w:line="360" w:lineRule="auto"/>
        <w:ind w:right="-20"/>
        <w:jc w:val="both"/>
        <w:rPr>
          <w:rFonts w:ascii="Arial" w:hAnsi="Arial" w:cs="Arial"/>
          <w:b/>
          <w:w w:val="99"/>
        </w:rPr>
      </w:pPr>
      <w:r w:rsidRPr="00F5600B">
        <w:rPr>
          <w:rFonts w:ascii="Arial" w:hAnsi="Arial" w:cs="Arial"/>
          <w:b/>
          <w:w w:val="99"/>
        </w:rPr>
        <w:t>ARTICLE 3</w:t>
      </w:r>
      <w:r>
        <w:rPr>
          <w:rFonts w:ascii="Arial" w:hAnsi="Arial" w:cs="Arial"/>
          <w:b/>
          <w:w w:val="99"/>
        </w:rPr>
        <w:t>6</w:t>
      </w:r>
      <w:r w:rsidRPr="00F5600B">
        <w:rPr>
          <w:rFonts w:ascii="Arial" w:hAnsi="Arial" w:cs="Arial"/>
          <w:b/>
          <w:w w:val="99"/>
        </w:rPr>
        <w:t xml:space="preserve"> ET DERNIER – VALIDITE ET ENTREE EN VIGUEUR</w:t>
      </w:r>
    </w:p>
    <w:p w14:paraId="6DFA6BD8"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r w:rsidRPr="00F5600B">
        <w:rPr>
          <w:rFonts w:ascii="Arial" w:hAnsi="Arial" w:cs="Arial"/>
        </w:rPr>
        <w:t xml:space="preserve">La présente lettre-commande </w:t>
      </w:r>
      <w:r w:rsidRPr="00F5600B">
        <w:rPr>
          <w:rFonts w:ascii="Arial" w:hAnsi="Arial" w:cs="Arial"/>
          <w:w w:val="99"/>
        </w:rPr>
        <w:t xml:space="preserve">ne deviendra valide qu’après sa signature par le </w:t>
      </w:r>
      <w:r>
        <w:rPr>
          <w:rFonts w:ascii="Arial" w:hAnsi="Arial" w:cs="Arial"/>
          <w:w w:val="99"/>
        </w:rPr>
        <w:t>Maire de la Commune de Kyé-Ossi</w:t>
      </w:r>
      <w:r w:rsidRPr="00F5600B">
        <w:rPr>
          <w:rFonts w:ascii="Arial" w:hAnsi="Arial" w:cs="Arial"/>
          <w:w w:val="99"/>
        </w:rPr>
        <w:t>, Autorité Contractante et entrera en vigueur dès sa notification au Cocontractant.</w:t>
      </w:r>
    </w:p>
    <w:p w14:paraId="3B0836B4" w14:textId="77777777" w:rsidR="00CA0271" w:rsidRDefault="00CA0271" w:rsidP="00CA0271">
      <w:pPr>
        <w:widowControl w:val="0"/>
        <w:autoSpaceDE w:val="0"/>
        <w:autoSpaceDN w:val="0"/>
        <w:adjustRightInd w:val="0"/>
        <w:spacing w:before="11" w:line="360" w:lineRule="auto"/>
        <w:ind w:right="-20"/>
        <w:jc w:val="both"/>
        <w:rPr>
          <w:rFonts w:ascii="Arial" w:hAnsi="Arial" w:cs="Arial"/>
          <w:w w:val="99"/>
        </w:rPr>
      </w:pPr>
    </w:p>
    <w:p w14:paraId="131E5993" w14:textId="77777777" w:rsidR="003249D4" w:rsidRDefault="003249D4" w:rsidP="00B31B24">
      <w:pPr>
        <w:widowControl w:val="0"/>
        <w:autoSpaceDE w:val="0"/>
        <w:autoSpaceDN w:val="0"/>
        <w:adjustRightInd w:val="0"/>
        <w:spacing w:line="200" w:lineRule="exact"/>
        <w:rPr>
          <w:rFonts w:ascii="Arial" w:eastAsia="Times New Roman" w:hAnsi="Arial" w:cs="Arial"/>
          <w:sz w:val="20"/>
          <w:szCs w:val="20"/>
        </w:rPr>
      </w:pPr>
    </w:p>
    <w:p w14:paraId="0E5F1C65" w14:textId="77777777" w:rsidR="003249D4" w:rsidRDefault="003249D4" w:rsidP="00B31B24">
      <w:pPr>
        <w:widowControl w:val="0"/>
        <w:autoSpaceDE w:val="0"/>
        <w:autoSpaceDN w:val="0"/>
        <w:adjustRightInd w:val="0"/>
        <w:spacing w:line="200" w:lineRule="exact"/>
        <w:rPr>
          <w:rFonts w:ascii="Arial" w:eastAsia="Times New Roman" w:hAnsi="Arial" w:cs="Arial"/>
          <w:sz w:val="20"/>
          <w:szCs w:val="20"/>
        </w:rPr>
      </w:pPr>
    </w:p>
    <w:p w14:paraId="71D106CF" w14:textId="77777777" w:rsidR="003249D4" w:rsidRDefault="003249D4" w:rsidP="00B31B24">
      <w:pPr>
        <w:widowControl w:val="0"/>
        <w:autoSpaceDE w:val="0"/>
        <w:autoSpaceDN w:val="0"/>
        <w:adjustRightInd w:val="0"/>
        <w:spacing w:line="200" w:lineRule="exact"/>
        <w:rPr>
          <w:rFonts w:ascii="Arial" w:eastAsia="Times New Roman" w:hAnsi="Arial" w:cs="Arial"/>
          <w:sz w:val="20"/>
          <w:szCs w:val="20"/>
        </w:rPr>
      </w:pPr>
    </w:p>
    <w:p w14:paraId="7AFF3545" w14:textId="77777777" w:rsidR="003249D4" w:rsidRDefault="003249D4" w:rsidP="00B31B24">
      <w:pPr>
        <w:widowControl w:val="0"/>
        <w:autoSpaceDE w:val="0"/>
        <w:autoSpaceDN w:val="0"/>
        <w:adjustRightInd w:val="0"/>
        <w:spacing w:line="200" w:lineRule="exact"/>
        <w:rPr>
          <w:rFonts w:ascii="Arial" w:eastAsia="Times New Roman" w:hAnsi="Arial" w:cs="Arial"/>
          <w:sz w:val="20"/>
          <w:szCs w:val="20"/>
        </w:rPr>
      </w:pPr>
    </w:p>
    <w:p w14:paraId="2BABA4DC" w14:textId="77777777" w:rsidR="003249D4" w:rsidRDefault="003249D4" w:rsidP="00B31B24">
      <w:pPr>
        <w:widowControl w:val="0"/>
        <w:autoSpaceDE w:val="0"/>
        <w:autoSpaceDN w:val="0"/>
        <w:adjustRightInd w:val="0"/>
        <w:spacing w:line="200" w:lineRule="exact"/>
        <w:rPr>
          <w:rFonts w:ascii="Arial" w:eastAsia="Times New Roman" w:hAnsi="Arial" w:cs="Arial"/>
          <w:sz w:val="20"/>
          <w:szCs w:val="20"/>
        </w:rPr>
      </w:pPr>
    </w:p>
    <w:p w14:paraId="72E04B15" w14:textId="77777777" w:rsidR="003249D4" w:rsidRPr="00C53845" w:rsidRDefault="003249D4" w:rsidP="00B31B24">
      <w:pPr>
        <w:widowControl w:val="0"/>
        <w:autoSpaceDE w:val="0"/>
        <w:autoSpaceDN w:val="0"/>
        <w:adjustRightInd w:val="0"/>
        <w:spacing w:line="200" w:lineRule="exact"/>
        <w:rPr>
          <w:rFonts w:ascii="Arial" w:eastAsia="Times New Roman" w:hAnsi="Arial" w:cs="Arial"/>
          <w:sz w:val="20"/>
          <w:szCs w:val="20"/>
        </w:rPr>
      </w:pPr>
    </w:p>
    <w:p w14:paraId="21AD698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4B7290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1AEC7F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93A2C5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7C2F440" w14:textId="03C218BA" w:rsidR="00B31B24" w:rsidRDefault="00B31B24" w:rsidP="00B31B24">
      <w:pPr>
        <w:widowControl w:val="0"/>
        <w:autoSpaceDE w:val="0"/>
        <w:autoSpaceDN w:val="0"/>
        <w:adjustRightInd w:val="0"/>
        <w:spacing w:line="200" w:lineRule="exact"/>
        <w:rPr>
          <w:rFonts w:ascii="Arial" w:eastAsia="Times New Roman" w:hAnsi="Arial" w:cs="Arial"/>
          <w:sz w:val="20"/>
          <w:szCs w:val="20"/>
        </w:rPr>
      </w:pPr>
    </w:p>
    <w:p w14:paraId="483B5024" w14:textId="50260E2D"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5EFABCB9" w14:textId="4703881A"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6D892DF3" w14:textId="71D92986"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331AE547" w14:textId="0C76CD3A"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44ABCF9C" w14:textId="62D97710"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4BB992C7" w14:textId="37E1A0B0" w:rsidR="006C43C9" w:rsidRDefault="006C43C9" w:rsidP="00B31B24">
      <w:pPr>
        <w:widowControl w:val="0"/>
        <w:autoSpaceDE w:val="0"/>
        <w:autoSpaceDN w:val="0"/>
        <w:adjustRightInd w:val="0"/>
        <w:spacing w:line="200" w:lineRule="exact"/>
        <w:rPr>
          <w:rFonts w:ascii="Arial" w:eastAsia="Times New Roman" w:hAnsi="Arial" w:cs="Arial"/>
          <w:sz w:val="20"/>
          <w:szCs w:val="20"/>
        </w:rPr>
      </w:pPr>
    </w:p>
    <w:p w14:paraId="65DE6397" w14:textId="77777777" w:rsidR="006C43C9" w:rsidRPr="00C53845" w:rsidRDefault="006C43C9" w:rsidP="00B31B24">
      <w:pPr>
        <w:widowControl w:val="0"/>
        <w:autoSpaceDE w:val="0"/>
        <w:autoSpaceDN w:val="0"/>
        <w:adjustRightInd w:val="0"/>
        <w:spacing w:line="200" w:lineRule="exact"/>
        <w:rPr>
          <w:rFonts w:ascii="Arial" w:eastAsia="Times New Roman" w:hAnsi="Arial" w:cs="Arial"/>
          <w:sz w:val="20"/>
          <w:szCs w:val="20"/>
        </w:rPr>
      </w:pPr>
    </w:p>
    <w:p w14:paraId="5D20E00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13FC09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5CC3C59"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733CD7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95F2639" w14:textId="77777777" w:rsidR="00B31B24" w:rsidRPr="00C53845" w:rsidRDefault="00B31B24" w:rsidP="00B31B24">
      <w:pPr>
        <w:widowControl w:val="0"/>
        <w:autoSpaceDE w:val="0"/>
        <w:autoSpaceDN w:val="0"/>
        <w:adjustRightInd w:val="0"/>
        <w:spacing w:line="690" w:lineRule="exact"/>
        <w:ind w:right="-767"/>
        <w:jc w:val="center"/>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pPr>
      <w:bookmarkStart w:id="1" w:name="_Hlk103992830"/>
      <w:r w:rsidRPr="00C53845">
        <w:rPr>
          <w:rFonts w:ascii="Arial" w:eastAsia="Times New Roman" w:hAnsi="Arial" w:cs="Arial"/>
          <w:spacing w:val="38"/>
          <w:w w:val="95"/>
          <w:position w:val="1"/>
          <w:sz w:val="40"/>
          <w:szCs w:val="40"/>
          <w14:shadow w14:blurRad="50800" w14:dist="38100" w14:dir="2700000" w14:sx="100000" w14:sy="100000" w14:kx="0" w14:ky="0" w14:algn="tl">
            <w14:srgbClr w14:val="000000">
              <w14:alpha w14:val="60000"/>
            </w14:srgbClr>
          </w14:shadow>
        </w:rPr>
        <w:t>PIECE N°5 CAHIER DES CLAUSES TECHNIQUES PARTICULIERES (C.C.T.P.)</w:t>
      </w:r>
    </w:p>
    <w:p w14:paraId="524A5589"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08C05A4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5654837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0344BAD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7EBF68B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10214CA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6886DCD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18D3F29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160E385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3A941EE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0A216B42" w14:textId="52A44EB6"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3F1C7AF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12FCFF40" w14:textId="6BAF61DE" w:rsidR="00B00B8A" w:rsidRDefault="00B00B8A" w:rsidP="00B31B24">
      <w:pPr>
        <w:widowControl w:val="0"/>
        <w:autoSpaceDE w:val="0"/>
        <w:autoSpaceDN w:val="0"/>
        <w:adjustRightInd w:val="0"/>
        <w:spacing w:line="200" w:lineRule="exact"/>
        <w:rPr>
          <w:rFonts w:ascii="Arial" w:eastAsia="Times New Roman" w:hAnsi="Arial" w:cs="Arial"/>
          <w:spacing w:val="38"/>
          <w:sz w:val="20"/>
          <w:szCs w:val="20"/>
        </w:rPr>
      </w:pPr>
    </w:p>
    <w:p w14:paraId="424A68AD" w14:textId="77777777" w:rsidR="006C43C9" w:rsidRDefault="006C43C9" w:rsidP="00B31B24">
      <w:pPr>
        <w:widowControl w:val="0"/>
        <w:autoSpaceDE w:val="0"/>
        <w:autoSpaceDN w:val="0"/>
        <w:adjustRightInd w:val="0"/>
        <w:spacing w:line="200" w:lineRule="exact"/>
        <w:rPr>
          <w:rFonts w:ascii="Arial" w:eastAsia="Times New Roman" w:hAnsi="Arial" w:cs="Arial"/>
          <w:spacing w:val="38"/>
          <w:sz w:val="20"/>
          <w:szCs w:val="20"/>
        </w:rPr>
      </w:pPr>
    </w:p>
    <w:p w14:paraId="0ED8F7D8" w14:textId="77777777" w:rsidR="00B00B8A" w:rsidRDefault="00B00B8A" w:rsidP="00B31B24">
      <w:pPr>
        <w:widowControl w:val="0"/>
        <w:autoSpaceDE w:val="0"/>
        <w:autoSpaceDN w:val="0"/>
        <w:adjustRightInd w:val="0"/>
        <w:spacing w:line="200" w:lineRule="exact"/>
        <w:rPr>
          <w:rFonts w:ascii="Arial" w:eastAsia="Times New Roman" w:hAnsi="Arial" w:cs="Arial"/>
          <w:spacing w:val="38"/>
          <w:sz w:val="20"/>
          <w:szCs w:val="20"/>
        </w:rPr>
      </w:pPr>
    </w:p>
    <w:p w14:paraId="34A8D8C9" w14:textId="77777777" w:rsidR="00B00B8A" w:rsidRDefault="00B00B8A" w:rsidP="00B31B24">
      <w:pPr>
        <w:widowControl w:val="0"/>
        <w:autoSpaceDE w:val="0"/>
        <w:autoSpaceDN w:val="0"/>
        <w:adjustRightInd w:val="0"/>
        <w:spacing w:line="200" w:lineRule="exact"/>
        <w:rPr>
          <w:rFonts w:ascii="Arial" w:eastAsia="Times New Roman" w:hAnsi="Arial" w:cs="Arial"/>
          <w:spacing w:val="38"/>
          <w:sz w:val="20"/>
          <w:szCs w:val="20"/>
        </w:rPr>
      </w:pPr>
    </w:p>
    <w:p w14:paraId="4C915D27" w14:textId="77777777" w:rsidR="00B00B8A" w:rsidRDefault="00B00B8A" w:rsidP="00B31B24">
      <w:pPr>
        <w:widowControl w:val="0"/>
        <w:autoSpaceDE w:val="0"/>
        <w:autoSpaceDN w:val="0"/>
        <w:adjustRightInd w:val="0"/>
        <w:spacing w:line="200" w:lineRule="exact"/>
        <w:rPr>
          <w:rFonts w:ascii="Arial" w:eastAsia="Times New Roman" w:hAnsi="Arial" w:cs="Arial"/>
          <w:spacing w:val="38"/>
          <w:sz w:val="20"/>
          <w:szCs w:val="20"/>
        </w:rPr>
      </w:pPr>
    </w:p>
    <w:p w14:paraId="7FAF7B9A" w14:textId="52219AE7" w:rsidR="00B00B8A" w:rsidRDefault="00B00B8A" w:rsidP="00B31B24">
      <w:pPr>
        <w:widowControl w:val="0"/>
        <w:autoSpaceDE w:val="0"/>
        <w:autoSpaceDN w:val="0"/>
        <w:adjustRightInd w:val="0"/>
        <w:spacing w:line="200" w:lineRule="exact"/>
        <w:rPr>
          <w:rFonts w:ascii="Arial" w:eastAsia="Times New Roman" w:hAnsi="Arial" w:cs="Arial"/>
          <w:spacing w:val="38"/>
          <w:sz w:val="20"/>
          <w:szCs w:val="20"/>
        </w:rPr>
      </w:pPr>
    </w:p>
    <w:p w14:paraId="6E4073CB" w14:textId="3C04084F"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01BF9E16" w14:textId="63664377"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65370D1C" w14:textId="3E3D3E59"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4E8DC156" w14:textId="2CCA32E6"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640F6FC7" w14:textId="1F11E849"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0D08E94D" w14:textId="4550E1F2"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4AF8E23F" w14:textId="24D7A5F3"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000622EA" w14:textId="2FF101C6"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4BDDCD6A" w14:textId="48F38B2F"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422F6C3B" w14:textId="6CD0C2B0"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1FC9D7AB" w14:textId="5FE5877F"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038BF1C6" w14:textId="1CD7B02A"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198E018B" w14:textId="5D57BE00"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0A20F246" w14:textId="5C70EA22"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72D2FF21" w14:textId="5478967D"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31320A8F" w14:textId="500F64C6"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7999DABD" w14:textId="58BCD06D"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5E94DA1C" w14:textId="220A2CD9"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7B674C95" w14:textId="77777777" w:rsidR="009A3A38" w:rsidRDefault="009A3A38" w:rsidP="00B31B24">
      <w:pPr>
        <w:widowControl w:val="0"/>
        <w:autoSpaceDE w:val="0"/>
        <w:autoSpaceDN w:val="0"/>
        <w:adjustRightInd w:val="0"/>
        <w:spacing w:line="200" w:lineRule="exact"/>
        <w:rPr>
          <w:rFonts w:ascii="Arial" w:eastAsia="Times New Roman" w:hAnsi="Arial" w:cs="Arial"/>
          <w:spacing w:val="38"/>
          <w:sz w:val="20"/>
          <w:szCs w:val="20"/>
        </w:rPr>
      </w:pPr>
    </w:p>
    <w:p w14:paraId="4A8C6B37" w14:textId="593AB547"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3C49545D" w14:textId="26377731"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38E44800" w14:textId="53A5B605"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1744AF7E" w14:textId="77777777" w:rsidR="00C845DE" w:rsidRDefault="00C845DE" w:rsidP="00B31B24">
      <w:pPr>
        <w:widowControl w:val="0"/>
        <w:autoSpaceDE w:val="0"/>
        <w:autoSpaceDN w:val="0"/>
        <w:adjustRightInd w:val="0"/>
        <w:spacing w:line="200" w:lineRule="exact"/>
        <w:rPr>
          <w:rFonts w:ascii="Arial" w:eastAsia="Times New Roman" w:hAnsi="Arial" w:cs="Arial"/>
          <w:spacing w:val="38"/>
          <w:sz w:val="20"/>
          <w:szCs w:val="20"/>
        </w:rPr>
      </w:pPr>
    </w:p>
    <w:p w14:paraId="0A25CC5E" w14:textId="77777777" w:rsidR="00B31B24"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671DEAB8" w14:textId="77777777" w:rsidR="004229A0" w:rsidRPr="00C53845" w:rsidRDefault="004229A0" w:rsidP="00B31B24">
      <w:pPr>
        <w:widowControl w:val="0"/>
        <w:autoSpaceDE w:val="0"/>
        <w:autoSpaceDN w:val="0"/>
        <w:adjustRightInd w:val="0"/>
        <w:spacing w:line="200" w:lineRule="exact"/>
        <w:rPr>
          <w:rFonts w:ascii="Arial" w:eastAsia="Times New Roman" w:hAnsi="Arial" w:cs="Arial"/>
          <w:spacing w:val="38"/>
          <w:sz w:val="20"/>
          <w:szCs w:val="20"/>
        </w:rPr>
      </w:pPr>
    </w:p>
    <w:p w14:paraId="01C27402" w14:textId="77777777" w:rsidR="00B31B24" w:rsidRPr="00C53845" w:rsidRDefault="00B31B24" w:rsidP="00050BBE">
      <w:pPr>
        <w:spacing w:before="100" w:line="276" w:lineRule="auto"/>
        <w:jc w:val="both"/>
        <w:rPr>
          <w:rFonts w:ascii="Arial" w:eastAsia="Times New Roman" w:hAnsi="Arial" w:cs="Arial"/>
          <w:b/>
        </w:rPr>
      </w:pPr>
      <w:r w:rsidRPr="00C53845">
        <w:rPr>
          <w:rFonts w:ascii="Arial" w:eastAsia="Times New Roman" w:hAnsi="Arial" w:cs="Arial"/>
          <w:b/>
        </w:rPr>
        <w:t>OBJET DES TRAVAUX</w:t>
      </w:r>
    </w:p>
    <w:p w14:paraId="1BE91811" w14:textId="77777777" w:rsidR="00626DA7" w:rsidRPr="00050BBE" w:rsidRDefault="00626DA7" w:rsidP="00050BBE">
      <w:pPr>
        <w:widowControl w:val="0"/>
        <w:autoSpaceDE w:val="0"/>
        <w:autoSpaceDN w:val="0"/>
        <w:adjustRightInd w:val="0"/>
        <w:spacing w:line="276" w:lineRule="auto"/>
        <w:ind w:right="-20"/>
        <w:jc w:val="both"/>
        <w:rPr>
          <w:rFonts w:ascii="Arial" w:hAnsi="Arial" w:cs="Arial"/>
        </w:rPr>
      </w:pPr>
      <w:bookmarkStart w:id="2" w:name="_Toc332707624"/>
      <w:r w:rsidRPr="00050BBE">
        <w:rPr>
          <w:rFonts w:ascii="Arial" w:hAnsi="Arial" w:cs="Arial"/>
          <w:b/>
          <w:bCs/>
          <w:u w:val="single"/>
        </w:rPr>
        <w:t>Article</w:t>
      </w:r>
      <w:r w:rsidRPr="00050BBE">
        <w:rPr>
          <w:rFonts w:ascii="Arial" w:hAnsi="Arial" w:cs="Arial"/>
          <w:b/>
          <w:bCs/>
          <w:spacing w:val="6"/>
          <w:u w:val="single"/>
        </w:rPr>
        <w:t xml:space="preserve"> </w:t>
      </w:r>
      <w:r w:rsidRPr="00050BBE">
        <w:rPr>
          <w:rFonts w:ascii="Arial" w:hAnsi="Arial" w:cs="Arial"/>
          <w:b/>
          <w:bCs/>
          <w:u w:val="single"/>
        </w:rPr>
        <w:t>1</w:t>
      </w:r>
      <w:r w:rsidRPr="00050BBE">
        <w:rPr>
          <w:rFonts w:ascii="Arial" w:hAnsi="Arial" w:cs="Arial"/>
          <w:b/>
          <w:bCs/>
          <w:spacing w:val="6"/>
        </w:rPr>
        <w:t xml:space="preserve"> </w:t>
      </w:r>
      <w:r w:rsidRPr="00050BBE">
        <w:rPr>
          <w:rFonts w:ascii="Arial" w:hAnsi="Arial" w:cs="Arial"/>
          <w:b/>
          <w:bCs/>
        </w:rPr>
        <w:t>:</w:t>
      </w:r>
      <w:r w:rsidRPr="00050BBE">
        <w:rPr>
          <w:rFonts w:ascii="Arial" w:hAnsi="Arial" w:cs="Arial"/>
          <w:b/>
          <w:bCs/>
          <w:spacing w:val="6"/>
        </w:rPr>
        <w:t xml:space="preserve"> </w:t>
      </w:r>
      <w:r w:rsidRPr="00050BBE">
        <w:rPr>
          <w:rFonts w:ascii="Arial" w:hAnsi="Arial" w:cs="Arial"/>
          <w:b/>
          <w:bCs/>
        </w:rPr>
        <w:t>Objet</w:t>
      </w:r>
      <w:r w:rsidRPr="00050BBE">
        <w:rPr>
          <w:rFonts w:ascii="Arial" w:hAnsi="Arial" w:cs="Arial"/>
          <w:b/>
          <w:bCs/>
          <w:spacing w:val="6"/>
        </w:rPr>
        <w:t xml:space="preserve"> </w:t>
      </w:r>
      <w:r w:rsidR="004229A0">
        <w:rPr>
          <w:rFonts w:ascii="Arial" w:hAnsi="Arial" w:cs="Arial"/>
          <w:b/>
          <w:bCs/>
        </w:rPr>
        <w:t>de l’Appel d’Offres</w:t>
      </w:r>
    </w:p>
    <w:p w14:paraId="7695EC27" w14:textId="5725D8CD" w:rsidR="00400927" w:rsidRPr="00D523E9" w:rsidRDefault="009A3A38" w:rsidP="004229A0">
      <w:pPr>
        <w:widowControl w:val="0"/>
        <w:autoSpaceDE w:val="0"/>
        <w:autoSpaceDN w:val="0"/>
        <w:adjustRightInd w:val="0"/>
        <w:spacing w:after="240"/>
        <w:ind w:right="-16"/>
        <w:jc w:val="both"/>
        <w:rPr>
          <w:rFonts w:ascii="Arial" w:eastAsia="Times New Roman" w:hAnsi="Arial" w:cs="Arial"/>
        </w:rPr>
      </w:pPr>
      <w:r w:rsidRPr="00C53845">
        <w:rPr>
          <w:rFonts w:ascii="Arial" w:eastAsia="Times New Roman" w:hAnsi="Arial" w:cs="Arial"/>
        </w:rPr>
        <w:t>Le présent Appel d’Offres</w:t>
      </w:r>
      <w:r>
        <w:rPr>
          <w:rFonts w:ascii="Arial" w:eastAsia="Times New Roman" w:hAnsi="Arial" w:cs="Arial"/>
        </w:rPr>
        <w:t xml:space="preserve"> a pour objet l’Acquisition de douze (12) Lampadaires Solaires pour Electrification publique dans la ville de Kyé-Ossi pour le compte du MINDDEVEL, programme annuel 2023 </w:t>
      </w:r>
      <w:r w:rsidR="004229A0" w:rsidRPr="00C53845">
        <w:rPr>
          <w:rFonts w:ascii="Arial" w:eastAsia="Times New Roman" w:hAnsi="Arial" w:cs="Arial"/>
        </w:rPr>
        <w:t>ainsi qu’</w:t>
      </w:r>
      <w:r w:rsidR="004229A0">
        <w:rPr>
          <w:rFonts w:ascii="Arial" w:eastAsia="Times New Roman" w:hAnsi="Arial" w:cs="Arial"/>
        </w:rPr>
        <w:t>il suit :</w:t>
      </w:r>
    </w:p>
    <w:tbl>
      <w:tblPr>
        <w:tblStyle w:val="Grilledutableau"/>
        <w:tblW w:w="10632" w:type="dxa"/>
        <w:tblInd w:w="-147" w:type="dxa"/>
        <w:tblLayout w:type="fixed"/>
        <w:tblLook w:val="04A0" w:firstRow="1" w:lastRow="0" w:firstColumn="1" w:lastColumn="0" w:noHBand="0" w:noVBand="1"/>
      </w:tblPr>
      <w:tblGrid>
        <w:gridCol w:w="568"/>
        <w:gridCol w:w="1984"/>
        <w:gridCol w:w="1559"/>
        <w:gridCol w:w="1560"/>
        <w:gridCol w:w="1559"/>
        <w:gridCol w:w="1701"/>
        <w:gridCol w:w="1701"/>
      </w:tblGrid>
      <w:tr w:rsidR="00FA0911" w:rsidRPr="002119A1" w14:paraId="08D05223" w14:textId="77777777" w:rsidTr="004A2991">
        <w:trPr>
          <w:trHeight w:val="313"/>
        </w:trPr>
        <w:tc>
          <w:tcPr>
            <w:tcW w:w="10632" w:type="dxa"/>
            <w:gridSpan w:val="7"/>
          </w:tcPr>
          <w:p w14:paraId="47BBC062" w14:textId="77777777" w:rsidR="00FA0911" w:rsidRPr="002119A1" w:rsidRDefault="00FA0911" w:rsidP="004A2991">
            <w:pPr>
              <w:jc w:val="center"/>
              <w:rPr>
                <w:rFonts w:ascii="Arial Black" w:hAnsi="Arial Black"/>
                <w:b/>
                <w:bCs/>
                <w:color w:val="000000"/>
                <w:sz w:val="20"/>
                <w:szCs w:val="20"/>
              </w:rPr>
            </w:pPr>
            <w:r w:rsidRPr="002119A1">
              <w:rPr>
                <w:rFonts w:ascii="Arial Black" w:hAnsi="Arial Black"/>
                <w:b/>
                <w:bCs/>
                <w:color w:val="000000"/>
                <w:sz w:val="20"/>
                <w:szCs w:val="20"/>
              </w:rPr>
              <w:t>COMMUNE DE KYE-OSSI</w:t>
            </w:r>
          </w:p>
        </w:tc>
      </w:tr>
      <w:tr w:rsidR="00FA0911" w:rsidRPr="002119A1" w14:paraId="78616D09" w14:textId="77777777" w:rsidTr="004A2991">
        <w:trPr>
          <w:trHeight w:val="384"/>
        </w:trPr>
        <w:tc>
          <w:tcPr>
            <w:tcW w:w="568" w:type="dxa"/>
          </w:tcPr>
          <w:p w14:paraId="3AEBB6B9" w14:textId="77777777" w:rsidR="00FA0911" w:rsidRPr="002119A1" w:rsidRDefault="00FA0911" w:rsidP="004A2991">
            <w:pPr>
              <w:jc w:val="center"/>
              <w:rPr>
                <w:rFonts w:ascii="Arial" w:hAnsi="Arial" w:cs="Arial"/>
                <w:b/>
                <w:bCs/>
                <w:color w:val="000000"/>
                <w:sz w:val="18"/>
                <w:szCs w:val="20"/>
              </w:rPr>
            </w:pPr>
            <w:r>
              <w:rPr>
                <w:rFonts w:ascii="Arial" w:hAnsi="Arial" w:cs="Arial"/>
                <w:b/>
                <w:bCs/>
                <w:color w:val="000000"/>
                <w:sz w:val="18"/>
                <w:szCs w:val="20"/>
              </w:rPr>
              <w:t>N°</w:t>
            </w:r>
          </w:p>
        </w:tc>
        <w:tc>
          <w:tcPr>
            <w:tcW w:w="1984" w:type="dxa"/>
          </w:tcPr>
          <w:p w14:paraId="7FCD9EE9"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INTITULE DU PROJET</w:t>
            </w:r>
          </w:p>
        </w:tc>
        <w:tc>
          <w:tcPr>
            <w:tcW w:w="1559" w:type="dxa"/>
          </w:tcPr>
          <w:p w14:paraId="0E564A55"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SOURCE DE FINANCEMENT</w:t>
            </w:r>
          </w:p>
        </w:tc>
        <w:tc>
          <w:tcPr>
            <w:tcW w:w="1560" w:type="dxa"/>
          </w:tcPr>
          <w:p w14:paraId="1F6E51C2"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COÜT PREVISIONNEL(FCFA)</w:t>
            </w:r>
          </w:p>
        </w:tc>
        <w:tc>
          <w:tcPr>
            <w:tcW w:w="1559" w:type="dxa"/>
          </w:tcPr>
          <w:p w14:paraId="66433FC3"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IMPUTATION BUDGETAIRE</w:t>
            </w:r>
          </w:p>
        </w:tc>
        <w:tc>
          <w:tcPr>
            <w:tcW w:w="1701" w:type="dxa"/>
          </w:tcPr>
          <w:p w14:paraId="3CF21633"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 xml:space="preserve">AUTORISATION DE DEPENSE </w:t>
            </w:r>
          </w:p>
        </w:tc>
        <w:tc>
          <w:tcPr>
            <w:tcW w:w="1701" w:type="dxa"/>
          </w:tcPr>
          <w:p w14:paraId="2E4A6DC2" w14:textId="77777777" w:rsidR="00FA0911" w:rsidRPr="002119A1" w:rsidRDefault="00FA0911" w:rsidP="004A2991">
            <w:pPr>
              <w:jc w:val="center"/>
              <w:rPr>
                <w:rFonts w:ascii="Arial" w:hAnsi="Arial" w:cs="Arial"/>
                <w:b/>
                <w:bCs/>
                <w:color w:val="000000"/>
                <w:sz w:val="18"/>
                <w:szCs w:val="20"/>
              </w:rPr>
            </w:pPr>
            <w:r w:rsidRPr="002119A1">
              <w:rPr>
                <w:rFonts w:ascii="Arial" w:hAnsi="Arial" w:cs="Arial"/>
                <w:b/>
                <w:bCs/>
                <w:color w:val="000000"/>
                <w:sz w:val="18"/>
                <w:szCs w:val="20"/>
              </w:rPr>
              <w:t>LOCALITE DE REALISATION</w:t>
            </w:r>
          </w:p>
        </w:tc>
      </w:tr>
      <w:tr w:rsidR="00FA0911" w:rsidRPr="002119A1" w14:paraId="1838BA02" w14:textId="77777777" w:rsidTr="004A2991">
        <w:trPr>
          <w:trHeight w:val="1529"/>
        </w:trPr>
        <w:tc>
          <w:tcPr>
            <w:tcW w:w="568" w:type="dxa"/>
          </w:tcPr>
          <w:p w14:paraId="4CA0F000"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5524020C"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616F5C3A"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0831FD0F"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1</w:t>
            </w:r>
          </w:p>
        </w:tc>
        <w:tc>
          <w:tcPr>
            <w:tcW w:w="1984" w:type="dxa"/>
          </w:tcPr>
          <w:p w14:paraId="00C5CFB7" w14:textId="77777777" w:rsidR="00FA0911" w:rsidRPr="002119A1" w:rsidRDefault="00FA0911" w:rsidP="004A2991">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Acquisition de douze (12) Lampadaires Solaires pour Electrification publique dans la ville de Kyé-Ossi </w:t>
            </w:r>
          </w:p>
        </w:tc>
        <w:tc>
          <w:tcPr>
            <w:tcW w:w="1559" w:type="dxa"/>
          </w:tcPr>
          <w:p w14:paraId="3FBE59DA" w14:textId="77777777" w:rsidR="00FA0911" w:rsidRPr="002119A1" w:rsidRDefault="00FA0911" w:rsidP="004A2991">
            <w:pPr>
              <w:widowControl w:val="0"/>
              <w:autoSpaceDE w:val="0"/>
              <w:autoSpaceDN w:val="0"/>
              <w:adjustRightInd w:val="0"/>
              <w:jc w:val="center"/>
              <w:rPr>
                <w:rFonts w:ascii="Arial" w:hAnsi="Arial" w:cs="Arial"/>
                <w:b/>
                <w:bCs/>
                <w:sz w:val="20"/>
                <w:szCs w:val="20"/>
              </w:rPr>
            </w:pPr>
          </w:p>
          <w:p w14:paraId="0489C6C8" w14:textId="77777777" w:rsidR="00FA0911" w:rsidRPr="002119A1" w:rsidRDefault="00FA0911" w:rsidP="004A2991">
            <w:pPr>
              <w:widowControl w:val="0"/>
              <w:autoSpaceDE w:val="0"/>
              <w:autoSpaceDN w:val="0"/>
              <w:adjustRightInd w:val="0"/>
              <w:jc w:val="center"/>
              <w:rPr>
                <w:rFonts w:ascii="Arial" w:hAnsi="Arial" w:cs="Arial"/>
                <w:b/>
                <w:bCs/>
                <w:sz w:val="20"/>
                <w:szCs w:val="20"/>
              </w:rPr>
            </w:pPr>
            <w:r w:rsidRPr="002119A1">
              <w:rPr>
                <w:rFonts w:ascii="Arial" w:hAnsi="Arial" w:cs="Arial"/>
                <w:b/>
                <w:bCs/>
                <w:sz w:val="20"/>
                <w:szCs w:val="20"/>
              </w:rPr>
              <w:t>BIP MINDDEVEL 2023</w:t>
            </w:r>
          </w:p>
        </w:tc>
        <w:tc>
          <w:tcPr>
            <w:tcW w:w="1560" w:type="dxa"/>
          </w:tcPr>
          <w:p w14:paraId="349BA9A5" w14:textId="77777777" w:rsidR="00FA0911" w:rsidRPr="002119A1" w:rsidRDefault="00FA0911" w:rsidP="004A2991">
            <w:pPr>
              <w:widowControl w:val="0"/>
              <w:autoSpaceDE w:val="0"/>
              <w:autoSpaceDN w:val="0"/>
              <w:adjustRightInd w:val="0"/>
              <w:jc w:val="both"/>
              <w:rPr>
                <w:rFonts w:ascii="Arial" w:hAnsi="Arial" w:cs="Arial"/>
                <w:b/>
                <w:bCs/>
                <w:sz w:val="20"/>
                <w:szCs w:val="20"/>
              </w:rPr>
            </w:pPr>
          </w:p>
          <w:p w14:paraId="52C7E141" w14:textId="77777777" w:rsidR="00FA0911" w:rsidRPr="002119A1" w:rsidRDefault="00FA0911" w:rsidP="004A2991">
            <w:pPr>
              <w:rPr>
                <w:rFonts w:ascii="Arial" w:hAnsi="Arial" w:cs="Arial"/>
                <w:sz w:val="20"/>
                <w:szCs w:val="20"/>
              </w:rPr>
            </w:pPr>
          </w:p>
          <w:p w14:paraId="59194AEF" w14:textId="77777777" w:rsidR="00FA0911" w:rsidRPr="002119A1" w:rsidRDefault="00FA0911" w:rsidP="004A2991">
            <w:pPr>
              <w:jc w:val="center"/>
              <w:rPr>
                <w:rFonts w:ascii="Arial" w:hAnsi="Arial" w:cs="Arial"/>
                <w:sz w:val="20"/>
                <w:szCs w:val="20"/>
              </w:rPr>
            </w:pPr>
            <w:r>
              <w:rPr>
                <w:rFonts w:ascii="Arial" w:hAnsi="Arial" w:cs="Arial"/>
                <w:sz w:val="20"/>
                <w:szCs w:val="20"/>
              </w:rPr>
              <w:t>15</w:t>
            </w:r>
            <w:r w:rsidRPr="002119A1">
              <w:rPr>
                <w:rFonts w:ascii="Arial" w:hAnsi="Arial" w:cs="Arial"/>
                <w:sz w:val="20"/>
                <w:szCs w:val="20"/>
              </w:rPr>
              <w:t> 000</w:t>
            </w:r>
            <w:r>
              <w:rPr>
                <w:rFonts w:ascii="Arial" w:hAnsi="Arial" w:cs="Arial"/>
                <w:sz w:val="20"/>
                <w:szCs w:val="20"/>
              </w:rPr>
              <w:t> </w:t>
            </w:r>
            <w:r w:rsidRPr="002119A1">
              <w:rPr>
                <w:rFonts w:ascii="Arial" w:hAnsi="Arial" w:cs="Arial"/>
                <w:sz w:val="20"/>
                <w:szCs w:val="20"/>
              </w:rPr>
              <w:t>000</w:t>
            </w:r>
          </w:p>
        </w:tc>
        <w:tc>
          <w:tcPr>
            <w:tcW w:w="1559" w:type="dxa"/>
          </w:tcPr>
          <w:p w14:paraId="3A5CA83D" w14:textId="77777777" w:rsidR="00FA0911" w:rsidRDefault="00FA0911" w:rsidP="004A2991">
            <w:pPr>
              <w:jc w:val="center"/>
              <w:rPr>
                <w:rFonts w:ascii="Arial" w:hAnsi="Arial" w:cs="Arial"/>
                <w:sz w:val="20"/>
                <w:szCs w:val="20"/>
              </w:rPr>
            </w:pPr>
          </w:p>
          <w:p w14:paraId="0FAEF7D7" w14:textId="77777777" w:rsidR="00FA0911" w:rsidRPr="002119A1" w:rsidRDefault="00FA0911" w:rsidP="004A2991">
            <w:pPr>
              <w:jc w:val="center"/>
              <w:rPr>
                <w:rFonts w:ascii="Arial" w:hAnsi="Arial" w:cs="Arial"/>
                <w:b/>
                <w:bCs/>
                <w:sz w:val="20"/>
                <w:szCs w:val="20"/>
              </w:rPr>
            </w:pPr>
            <w:r>
              <w:rPr>
                <w:rFonts w:ascii="Arial" w:hAnsi="Arial" w:cs="Arial"/>
                <w:sz w:val="20"/>
                <w:szCs w:val="20"/>
              </w:rPr>
              <w:t>57 27 100 02 641819 524112</w:t>
            </w:r>
            <w:r w:rsidRPr="00367C25">
              <w:rPr>
                <w:rFonts w:ascii="Arial" w:hAnsi="Arial" w:cs="Arial"/>
                <w:sz w:val="20"/>
                <w:szCs w:val="20"/>
              </w:rPr>
              <w:t xml:space="preserve"> 821</w:t>
            </w:r>
          </w:p>
        </w:tc>
        <w:tc>
          <w:tcPr>
            <w:tcW w:w="1701" w:type="dxa"/>
          </w:tcPr>
          <w:p w14:paraId="4666B81D" w14:textId="77777777" w:rsidR="00FA0911" w:rsidRDefault="00FA0911" w:rsidP="004A2991">
            <w:pPr>
              <w:jc w:val="center"/>
              <w:rPr>
                <w:rFonts w:ascii="Arial" w:hAnsi="Arial" w:cs="Arial"/>
                <w:sz w:val="20"/>
                <w:szCs w:val="20"/>
              </w:rPr>
            </w:pPr>
          </w:p>
          <w:p w14:paraId="6DB21589" w14:textId="77777777" w:rsidR="00FA0911" w:rsidRDefault="00FA0911" w:rsidP="004A2991">
            <w:pPr>
              <w:jc w:val="center"/>
              <w:rPr>
                <w:rFonts w:ascii="Arial" w:hAnsi="Arial" w:cs="Arial"/>
                <w:sz w:val="20"/>
                <w:szCs w:val="20"/>
              </w:rPr>
            </w:pPr>
          </w:p>
          <w:p w14:paraId="63F12347" w14:textId="77777777" w:rsidR="00FA0911" w:rsidRPr="001F4C97" w:rsidRDefault="00FA0911" w:rsidP="004A2991">
            <w:pPr>
              <w:jc w:val="center"/>
              <w:rPr>
                <w:rFonts w:ascii="Arial" w:hAnsi="Arial" w:cs="Arial"/>
                <w:sz w:val="20"/>
                <w:szCs w:val="20"/>
              </w:rPr>
            </w:pPr>
            <w:r>
              <w:rPr>
                <w:rFonts w:ascii="Arial" w:hAnsi="Arial" w:cs="Arial"/>
                <w:sz w:val="20"/>
                <w:szCs w:val="20"/>
              </w:rPr>
              <w:t>IY02295</w:t>
            </w:r>
          </w:p>
        </w:tc>
        <w:tc>
          <w:tcPr>
            <w:tcW w:w="1701" w:type="dxa"/>
            <w:tcBorders>
              <w:bottom w:val="single" w:sz="4" w:space="0" w:color="auto"/>
            </w:tcBorders>
          </w:tcPr>
          <w:p w14:paraId="34E33409" w14:textId="77777777" w:rsidR="00FA0911" w:rsidRDefault="00FA0911" w:rsidP="004A2991">
            <w:pPr>
              <w:widowControl w:val="0"/>
              <w:autoSpaceDE w:val="0"/>
              <w:autoSpaceDN w:val="0"/>
              <w:adjustRightInd w:val="0"/>
              <w:jc w:val="center"/>
              <w:rPr>
                <w:rFonts w:ascii="Arial" w:hAnsi="Arial" w:cs="Arial"/>
                <w:bCs/>
                <w:sz w:val="20"/>
                <w:szCs w:val="20"/>
              </w:rPr>
            </w:pPr>
          </w:p>
          <w:p w14:paraId="0B4FFD90" w14:textId="77777777" w:rsidR="00FA0911" w:rsidRPr="009E4D38" w:rsidRDefault="00FA0911" w:rsidP="004A2991">
            <w:pPr>
              <w:widowControl w:val="0"/>
              <w:autoSpaceDE w:val="0"/>
              <w:autoSpaceDN w:val="0"/>
              <w:adjustRightInd w:val="0"/>
              <w:jc w:val="center"/>
              <w:rPr>
                <w:rFonts w:ascii="Arial" w:hAnsi="Arial" w:cs="Arial"/>
                <w:b/>
                <w:bCs/>
                <w:sz w:val="20"/>
                <w:szCs w:val="20"/>
              </w:rPr>
            </w:pPr>
          </w:p>
          <w:p w14:paraId="16BF2AF2" w14:textId="77777777" w:rsidR="00FA0911" w:rsidRDefault="00FA0911" w:rsidP="004A2991">
            <w:pPr>
              <w:widowControl w:val="0"/>
              <w:autoSpaceDE w:val="0"/>
              <w:autoSpaceDN w:val="0"/>
              <w:adjustRightInd w:val="0"/>
              <w:ind w:right="-20"/>
              <w:jc w:val="center"/>
              <w:rPr>
                <w:rFonts w:ascii="Arial" w:hAnsi="Arial" w:cs="Arial"/>
                <w:b/>
                <w:bCs/>
                <w:sz w:val="20"/>
                <w:szCs w:val="20"/>
              </w:rPr>
            </w:pPr>
          </w:p>
          <w:p w14:paraId="3EDF5124" w14:textId="77777777" w:rsidR="00FA0911" w:rsidRPr="002119A1" w:rsidRDefault="00FA0911" w:rsidP="004A2991">
            <w:pPr>
              <w:widowControl w:val="0"/>
              <w:autoSpaceDE w:val="0"/>
              <w:autoSpaceDN w:val="0"/>
              <w:adjustRightInd w:val="0"/>
              <w:ind w:right="-20"/>
              <w:jc w:val="center"/>
              <w:rPr>
                <w:rFonts w:ascii="Arial" w:hAnsi="Arial" w:cs="Arial"/>
                <w:b/>
                <w:bCs/>
                <w:sz w:val="20"/>
                <w:szCs w:val="20"/>
              </w:rPr>
            </w:pPr>
            <w:r>
              <w:rPr>
                <w:rFonts w:ascii="Arial" w:hAnsi="Arial" w:cs="Arial"/>
                <w:b/>
                <w:bCs/>
                <w:sz w:val="20"/>
                <w:szCs w:val="20"/>
              </w:rPr>
              <w:t>Kyé-Ossi</w:t>
            </w:r>
          </w:p>
        </w:tc>
      </w:tr>
    </w:tbl>
    <w:p w14:paraId="4EC1452C" w14:textId="77777777" w:rsidR="004229A0" w:rsidRPr="0045610F" w:rsidRDefault="004229A0" w:rsidP="004229A0">
      <w:pPr>
        <w:widowControl w:val="0"/>
        <w:autoSpaceDE w:val="0"/>
        <w:autoSpaceDN w:val="0"/>
        <w:adjustRightInd w:val="0"/>
        <w:ind w:right="-20"/>
        <w:jc w:val="both"/>
        <w:rPr>
          <w:rFonts w:ascii="Arial" w:eastAsia="Times New Roman" w:hAnsi="Arial" w:cs="Arial"/>
          <w:b/>
          <w:bCs/>
        </w:rPr>
      </w:pPr>
    </w:p>
    <w:p w14:paraId="6787975A" w14:textId="1FA03A89" w:rsidR="00B31B24" w:rsidRPr="00C70F82" w:rsidRDefault="004229A0" w:rsidP="00C70F82">
      <w:pPr>
        <w:spacing w:line="360" w:lineRule="auto"/>
        <w:jc w:val="both"/>
        <w:rPr>
          <w:rFonts w:ascii="Arial" w:hAnsi="Arial" w:cs="Arial"/>
          <w:b/>
        </w:rPr>
      </w:pPr>
      <w:r w:rsidRPr="00F5600B">
        <w:rPr>
          <w:rFonts w:ascii="Arial" w:hAnsi="Arial" w:cs="Arial"/>
          <w:w w:val="99"/>
        </w:rPr>
        <w:t xml:space="preserve">Les travaux seront exécutés pour le compte </w:t>
      </w:r>
      <w:r>
        <w:rPr>
          <w:rFonts w:ascii="Arial" w:hAnsi="Arial" w:cs="Arial"/>
          <w:w w:val="99"/>
        </w:rPr>
        <w:t>de la Commune de Kyé-Ossi</w:t>
      </w:r>
      <w:r w:rsidRPr="00BF58B3">
        <w:rPr>
          <w:rFonts w:ascii="Arial" w:hAnsi="Arial" w:cs="Arial"/>
          <w:w w:val="99"/>
        </w:rPr>
        <w:t>,</w:t>
      </w:r>
      <w:r w:rsidRPr="00F5600B">
        <w:rPr>
          <w:rFonts w:ascii="Arial" w:hAnsi="Arial" w:cs="Arial"/>
          <w:w w:val="99"/>
        </w:rPr>
        <w:t xml:space="preserve"> sur financement </w:t>
      </w:r>
      <w:r w:rsidRPr="00D523E9">
        <w:rPr>
          <w:rFonts w:ascii="Arial" w:hAnsi="Arial" w:cs="Arial"/>
          <w:b/>
          <w:w w:val="99"/>
        </w:rPr>
        <w:t>du BIP MINDDEVEL</w:t>
      </w:r>
      <w:r w:rsidR="009A3A38">
        <w:rPr>
          <w:rFonts w:ascii="Arial" w:hAnsi="Arial" w:cs="Arial"/>
          <w:b/>
          <w:w w:val="99"/>
        </w:rPr>
        <w:t>,</w:t>
      </w:r>
      <w:r w:rsidR="00802236">
        <w:rPr>
          <w:rFonts w:ascii="Arial" w:hAnsi="Arial" w:cs="Arial"/>
          <w:b/>
          <w:w w:val="99"/>
        </w:rPr>
        <w:t xml:space="preserve"> </w:t>
      </w:r>
      <w:r w:rsidR="00694FE5">
        <w:rPr>
          <w:rFonts w:ascii="Arial" w:hAnsi="Arial" w:cs="Arial"/>
          <w:b/>
          <w:w w:val="99"/>
        </w:rPr>
        <w:t>Exercice 2023</w:t>
      </w:r>
      <w:r w:rsidRPr="00D523E9">
        <w:rPr>
          <w:rFonts w:ascii="Arial" w:hAnsi="Arial" w:cs="Arial"/>
          <w:b/>
          <w:w w:val="99"/>
        </w:rPr>
        <w:t xml:space="preserve">. </w:t>
      </w:r>
    </w:p>
    <w:p w14:paraId="57C646E3" w14:textId="77777777" w:rsidR="00B31B24" w:rsidRPr="00C53845" w:rsidRDefault="00050BBE" w:rsidP="000D47E2">
      <w:pPr>
        <w:widowControl w:val="0"/>
        <w:autoSpaceDE w:val="0"/>
        <w:autoSpaceDN w:val="0"/>
        <w:adjustRightInd w:val="0"/>
        <w:spacing w:line="247" w:lineRule="auto"/>
        <w:ind w:right="-16"/>
        <w:jc w:val="both"/>
        <w:rPr>
          <w:rFonts w:ascii="Arial" w:eastAsia="Times New Roman" w:hAnsi="Arial" w:cs="Arial"/>
          <w:b/>
        </w:rPr>
      </w:pPr>
      <w:r w:rsidRPr="00050BBE">
        <w:rPr>
          <w:rFonts w:ascii="Arial" w:eastAsia="Times New Roman" w:hAnsi="Arial" w:cs="Arial"/>
          <w:b/>
          <w:u w:val="single"/>
        </w:rPr>
        <w:t>Article 2</w:t>
      </w:r>
      <w:r>
        <w:rPr>
          <w:rFonts w:ascii="Arial" w:eastAsia="Times New Roman" w:hAnsi="Arial" w:cs="Arial"/>
          <w:b/>
        </w:rPr>
        <w:t xml:space="preserve"> : </w:t>
      </w:r>
      <w:r w:rsidR="00B31B24" w:rsidRPr="00C53845">
        <w:rPr>
          <w:rFonts w:ascii="Arial" w:eastAsia="Times New Roman" w:hAnsi="Arial" w:cs="Arial"/>
          <w:b/>
        </w:rPr>
        <w:t>CONSISTANCE SOMMAIRE DES TRAVAUX</w:t>
      </w:r>
      <w:bookmarkEnd w:id="2"/>
    </w:p>
    <w:p w14:paraId="6C9A6195" w14:textId="77777777" w:rsidR="005F0FC9" w:rsidRPr="00C53845" w:rsidRDefault="005F0FC9" w:rsidP="000D47E2">
      <w:pPr>
        <w:widowControl w:val="0"/>
        <w:autoSpaceDE w:val="0"/>
        <w:autoSpaceDN w:val="0"/>
        <w:adjustRightInd w:val="0"/>
        <w:spacing w:line="360" w:lineRule="auto"/>
        <w:ind w:right="-17"/>
        <w:jc w:val="both"/>
        <w:rPr>
          <w:rFonts w:ascii="Arial" w:eastAsia="Times New Roman" w:hAnsi="Arial" w:cs="Arial"/>
        </w:rPr>
      </w:pPr>
      <w:r w:rsidRPr="00C53845">
        <w:rPr>
          <w:rFonts w:ascii="Arial" w:eastAsia="Times New Roman" w:hAnsi="Arial" w:cs="Arial"/>
        </w:rPr>
        <w:t>La</w:t>
      </w:r>
      <w:r>
        <w:rPr>
          <w:rFonts w:ascii="Arial" w:eastAsia="Times New Roman" w:hAnsi="Arial" w:cs="Arial"/>
        </w:rPr>
        <w:t xml:space="preserve"> consistance des travaux</w:t>
      </w:r>
      <w:r w:rsidRPr="00C53845">
        <w:rPr>
          <w:rFonts w:ascii="Arial" w:eastAsia="Times New Roman" w:hAnsi="Arial" w:cs="Arial"/>
        </w:rPr>
        <w:t xml:space="preserve"> est définie ainsi qu’il suit : </w:t>
      </w:r>
    </w:p>
    <w:p w14:paraId="503C1C72" w14:textId="77777777" w:rsidR="009A3A38" w:rsidRPr="004D32A0" w:rsidRDefault="009A3A38" w:rsidP="009A3A38">
      <w:pPr>
        <w:widowControl w:val="0"/>
        <w:numPr>
          <w:ilvl w:val="0"/>
          <w:numId w:val="7"/>
        </w:numPr>
        <w:autoSpaceDE w:val="0"/>
        <w:autoSpaceDN w:val="0"/>
        <w:adjustRightInd w:val="0"/>
        <w:ind w:right="-16"/>
        <w:jc w:val="both"/>
        <w:rPr>
          <w:rFonts w:ascii="Arial" w:eastAsia="Times New Roman" w:hAnsi="Arial" w:cs="Arial"/>
        </w:rPr>
      </w:pPr>
      <w:r w:rsidRPr="004D32A0">
        <w:rPr>
          <w:rFonts w:ascii="Arial" w:eastAsia="Times New Roman" w:hAnsi="Arial" w:cs="Arial"/>
          <w:bCs/>
        </w:rPr>
        <w:t>Etude et piquetage</w:t>
      </w:r>
      <w:r w:rsidRPr="004D32A0">
        <w:rPr>
          <w:rFonts w:ascii="Arial" w:eastAsia="Times New Roman" w:hAnsi="Arial" w:cs="Arial"/>
        </w:rPr>
        <w:t xml:space="preserve"> ;</w:t>
      </w:r>
    </w:p>
    <w:p w14:paraId="2D1C0FF1"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Fourniture et pose d’un lampadaire complet</w:t>
      </w:r>
      <w:r w:rsidRPr="004D32A0">
        <w:rPr>
          <w:rFonts w:ascii="Arial" w:eastAsia="Times New Roman" w:hAnsi="Arial" w:cs="Arial"/>
        </w:rPr>
        <w:t xml:space="preserve"> ;</w:t>
      </w:r>
    </w:p>
    <w:p w14:paraId="289C51D1"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lang w:eastAsia="en-US"/>
        </w:rPr>
        <w:t>Fouilles en terrain latéritique</w:t>
      </w:r>
      <w:r w:rsidRPr="004D32A0">
        <w:rPr>
          <w:rFonts w:ascii="Arial" w:eastAsia="Times New Roman" w:hAnsi="Arial" w:cs="Arial"/>
        </w:rPr>
        <w:t xml:space="preserve"> ;</w:t>
      </w:r>
    </w:p>
    <w:p w14:paraId="0FFB7A6C"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Massif de fondation</w:t>
      </w:r>
      <w:r w:rsidRPr="004D32A0">
        <w:rPr>
          <w:rFonts w:ascii="Arial" w:eastAsia="Times New Roman" w:hAnsi="Arial" w:cs="Arial"/>
        </w:rPr>
        <w:t xml:space="preserve"> ; </w:t>
      </w:r>
    </w:p>
    <w:p w14:paraId="3D943D41"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 xml:space="preserve">Fourniture et pose câble et accessoires de connexion </w:t>
      </w:r>
      <w:r w:rsidRPr="004D32A0">
        <w:rPr>
          <w:rFonts w:ascii="Arial" w:hAnsi="Arial" w:cs="Arial"/>
          <w:bCs/>
          <w:lang w:eastAsia="en-US"/>
        </w:rPr>
        <w:t>;</w:t>
      </w:r>
    </w:p>
    <w:p w14:paraId="7AFEAD0B"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Projet d’exécution ;</w:t>
      </w:r>
    </w:p>
    <w:p w14:paraId="17417550"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Vérification du matériel et test de fonctionnement ;</w:t>
      </w:r>
    </w:p>
    <w:p w14:paraId="453E2A58"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 xml:space="preserve">Fourniture de la documentation technique ; </w:t>
      </w:r>
    </w:p>
    <w:p w14:paraId="7CEB5937"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t>Abattage et élagage des arbres ;</w:t>
      </w:r>
    </w:p>
    <w:p w14:paraId="6BCA9EB8" w14:textId="77777777" w:rsidR="009A3A38" w:rsidRPr="004D32A0"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rPr>
      </w:pPr>
      <w:r w:rsidRPr="004D32A0">
        <w:rPr>
          <w:rFonts w:ascii="Arial" w:eastAsia="Times New Roman" w:hAnsi="Arial" w:cs="Arial"/>
          <w:bCs/>
          <w:lang w:eastAsia="en-US"/>
        </w:rPr>
        <w:lastRenderedPageBreak/>
        <w:t>Transport et manutention du matériel ;</w:t>
      </w:r>
    </w:p>
    <w:p w14:paraId="455EF217" w14:textId="5737EFE7" w:rsidR="0064700E" w:rsidRPr="003C5B73" w:rsidRDefault="009A3A38" w:rsidP="009A3A38">
      <w:pPr>
        <w:widowControl w:val="0"/>
        <w:numPr>
          <w:ilvl w:val="0"/>
          <w:numId w:val="7"/>
        </w:numPr>
        <w:autoSpaceDE w:val="0"/>
        <w:autoSpaceDN w:val="0"/>
        <w:adjustRightInd w:val="0"/>
        <w:spacing w:line="276" w:lineRule="auto"/>
        <w:ind w:right="-16"/>
        <w:jc w:val="both"/>
        <w:rPr>
          <w:rFonts w:ascii="Arial" w:eastAsia="Times New Roman" w:hAnsi="Arial" w:cs="Arial"/>
          <w:sz w:val="22"/>
        </w:rPr>
      </w:pPr>
      <w:r w:rsidRPr="004D32A0">
        <w:rPr>
          <w:rFonts w:ascii="Arial" w:eastAsia="Times New Roman" w:hAnsi="Arial" w:cs="Arial"/>
          <w:bCs/>
          <w:lang w:eastAsia="en-US"/>
        </w:rPr>
        <w:t>Transport des équipes </w:t>
      </w:r>
      <w:r w:rsidR="0064700E" w:rsidRPr="003C5B73">
        <w:rPr>
          <w:rFonts w:eastAsia="Times New Roman" w:cs="Times New Roman"/>
          <w:bCs/>
          <w:sz w:val="20"/>
          <w:szCs w:val="22"/>
          <w:lang w:eastAsia="en-US"/>
        </w:rPr>
        <w:t>;</w:t>
      </w:r>
    </w:p>
    <w:p w14:paraId="2A334348" w14:textId="77777777" w:rsidR="00B31B24" w:rsidRPr="00C53845" w:rsidRDefault="00B31B24" w:rsidP="005F0FC9">
      <w:pPr>
        <w:spacing w:line="276" w:lineRule="auto"/>
        <w:jc w:val="both"/>
        <w:rPr>
          <w:rFonts w:ascii="Arial" w:eastAsia="Times New Roman" w:hAnsi="Arial" w:cs="Arial"/>
        </w:rPr>
      </w:pPr>
      <w:r w:rsidRPr="00C53845">
        <w:rPr>
          <w:rFonts w:ascii="Arial" w:eastAsia="Times New Roman" w:hAnsi="Arial" w:cs="Arial"/>
        </w:rPr>
        <w:t>Les travaux seront réalisés suivant les standards et normes homologuées, conformément aux documents d’exécution qui seront préalablement soumis à l’approbation du Maître d’Ouvrage avant le démarrage effectif des travaux.</w:t>
      </w:r>
    </w:p>
    <w:p w14:paraId="0BA8D7C8" w14:textId="3BBFD953" w:rsidR="00B31B24" w:rsidRPr="00C53845" w:rsidRDefault="00B31B24" w:rsidP="005F0FC9">
      <w:pPr>
        <w:spacing w:line="276" w:lineRule="auto"/>
        <w:jc w:val="both"/>
        <w:rPr>
          <w:rFonts w:ascii="Arial" w:eastAsia="Times New Roman" w:hAnsi="Arial" w:cs="Arial"/>
          <w:noProof/>
        </w:rPr>
      </w:pPr>
      <w:r w:rsidRPr="00C53845">
        <w:rPr>
          <w:rFonts w:ascii="Arial" w:eastAsia="Times New Roman" w:hAnsi="Arial" w:cs="Arial"/>
          <w:noProof/>
        </w:rPr>
        <w:t>Le Cocontractant devra prevoir l’usage d’é</w:t>
      </w:r>
      <w:r w:rsidR="00505F1B">
        <w:rPr>
          <w:rFonts w:ascii="Arial" w:eastAsia="Times New Roman" w:hAnsi="Arial" w:cs="Arial"/>
          <w:noProof/>
        </w:rPr>
        <w:t>quipement mixte pour fourniture et pose d’un lampadaire complet</w:t>
      </w:r>
      <w:r w:rsidRPr="00C53845">
        <w:rPr>
          <w:rFonts w:ascii="Arial" w:eastAsia="Times New Roman" w:hAnsi="Arial" w:cs="Arial"/>
          <w:noProof/>
        </w:rPr>
        <w:t xml:space="preserve"> afin de faire face à toutes les éventualités de conditions hydrogéologiques des sites.</w:t>
      </w:r>
    </w:p>
    <w:p w14:paraId="676AD717" w14:textId="6D0EFAC0" w:rsidR="00B31B24" w:rsidRPr="00C53845" w:rsidRDefault="00B31B24" w:rsidP="005F0FC9">
      <w:pPr>
        <w:spacing w:line="276" w:lineRule="auto"/>
        <w:jc w:val="both"/>
        <w:rPr>
          <w:rFonts w:ascii="Arial" w:eastAsia="Times New Roman" w:hAnsi="Arial" w:cs="Arial"/>
        </w:rPr>
      </w:pPr>
      <w:r w:rsidRPr="00C53845">
        <w:rPr>
          <w:rFonts w:ascii="Arial" w:eastAsia="Times New Roman" w:hAnsi="Arial" w:cs="Arial"/>
        </w:rPr>
        <w:t xml:space="preserve">En tout état de cause, le choix des options technologiques pour la réalisation des travaux envisagés dans le présent marché sera fait par le soumissionnaire. Ce choix </w:t>
      </w:r>
      <w:r w:rsidR="00A76FA7" w:rsidRPr="00C53845">
        <w:rPr>
          <w:rFonts w:ascii="Arial" w:eastAsia="Times New Roman" w:hAnsi="Arial" w:cs="Arial"/>
        </w:rPr>
        <w:t>doit garantir</w:t>
      </w:r>
      <w:r w:rsidRPr="00C53845">
        <w:rPr>
          <w:rFonts w:ascii="Arial" w:eastAsia="Times New Roman" w:hAnsi="Arial" w:cs="Arial"/>
        </w:rPr>
        <w:t xml:space="preserve"> la réalisation efficace des travaux et </w:t>
      </w:r>
      <w:r w:rsidR="00A76FA7" w:rsidRPr="00C53845">
        <w:rPr>
          <w:rFonts w:ascii="Arial" w:eastAsia="Times New Roman" w:hAnsi="Arial" w:cs="Arial"/>
        </w:rPr>
        <w:t>une meilleure</w:t>
      </w:r>
      <w:r w:rsidR="00A76FA7">
        <w:rPr>
          <w:rFonts w:ascii="Arial" w:eastAsia="Times New Roman" w:hAnsi="Arial" w:cs="Arial"/>
        </w:rPr>
        <w:t xml:space="preserve"> </w:t>
      </w:r>
      <w:r w:rsidRPr="00C53845">
        <w:rPr>
          <w:rFonts w:ascii="Arial" w:eastAsia="Times New Roman" w:hAnsi="Arial" w:cs="Arial"/>
        </w:rPr>
        <w:t>fonctionnalité des installations dans le respect des règles de l’art, de sécurité pour la protection des biens et des personnes.</w:t>
      </w:r>
    </w:p>
    <w:p w14:paraId="08CA797B" w14:textId="77777777" w:rsidR="005F0FC9" w:rsidRDefault="00B31B24" w:rsidP="005F0FC9">
      <w:pPr>
        <w:spacing w:line="276" w:lineRule="auto"/>
        <w:jc w:val="both"/>
        <w:rPr>
          <w:rFonts w:ascii="Arial" w:eastAsia="Times New Roman" w:hAnsi="Arial" w:cs="Arial"/>
        </w:rPr>
      </w:pPr>
      <w:r w:rsidRPr="00C53845">
        <w:rPr>
          <w:rFonts w:ascii="Arial" w:eastAsia="Times New Roman" w:hAnsi="Arial" w:cs="Arial"/>
        </w:rPr>
        <w:t>Il a été établi, pour préciser et compléter, les indications du devis estimatif et des pièces graphiques nonobstant les clauses du contrat.</w:t>
      </w:r>
      <w:bookmarkStart w:id="3" w:name="_Toc332707626"/>
    </w:p>
    <w:p w14:paraId="5AA31B47" w14:textId="77777777" w:rsidR="005F0FC9" w:rsidRPr="00C70F82" w:rsidRDefault="005F0FC9" w:rsidP="005F0FC9">
      <w:pPr>
        <w:spacing w:line="276" w:lineRule="auto"/>
        <w:jc w:val="both"/>
        <w:rPr>
          <w:rFonts w:ascii="Arial" w:eastAsia="Times New Roman" w:hAnsi="Arial" w:cs="Arial"/>
          <w:sz w:val="8"/>
        </w:rPr>
      </w:pPr>
    </w:p>
    <w:bookmarkEnd w:id="3"/>
    <w:p w14:paraId="265BB1C4" w14:textId="77777777" w:rsidR="0064700E" w:rsidRPr="001E5C9B" w:rsidRDefault="0064700E" w:rsidP="001E5C9B">
      <w:pPr>
        <w:spacing w:line="276" w:lineRule="auto"/>
        <w:jc w:val="both"/>
        <w:rPr>
          <w:rFonts w:ascii="Arial" w:eastAsia="Times New Roman" w:hAnsi="Arial" w:cs="Arial"/>
          <w:b/>
        </w:rPr>
      </w:pPr>
      <w:r w:rsidRPr="001E5C9B">
        <w:rPr>
          <w:rFonts w:ascii="Arial" w:eastAsia="Times New Roman" w:hAnsi="Arial" w:cs="Arial"/>
          <w:b/>
          <w:u w:val="single"/>
        </w:rPr>
        <w:t>ARTICLE 3</w:t>
      </w:r>
      <w:r w:rsidRPr="001E5C9B">
        <w:rPr>
          <w:rFonts w:ascii="Arial" w:eastAsia="Times New Roman" w:hAnsi="Arial" w:cs="Arial"/>
          <w:b/>
        </w:rPr>
        <w:t xml:space="preserve"> : DESCRIPTION DES TRAVAUX </w:t>
      </w:r>
    </w:p>
    <w:p w14:paraId="26BF6826" w14:textId="77777777" w:rsidR="0064700E" w:rsidRPr="004A2991" w:rsidRDefault="0064700E" w:rsidP="001E5C9B">
      <w:pPr>
        <w:spacing w:line="276" w:lineRule="auto"/>
        <w:jc w:val="both"/>
        <w:rPr>
          <w:rFonts w:ascii="Arial" w:eastAsia="Times New Roman" w:hAnsi="Arial" w:cs="Arial"/>
          <w:b/>
        </w:rPr>
      </w:pPr>
      <w:r w:rsidRPr="004A2991">
        <w:rPr>
          <w:rFonts w:ascii="Arial" w:eastAsia="Times New Roman" w:hAnsi="Arial" w:cs="Arial"/>
          <w:b/>
        </w:rPr>
        <w:t>3.1 PRESTATION D’INTERET COMMUN</w:t>
      </w:r>
    </w:p>
    <w:p w14:paraId="01A0E024" w14:textId="5C7B41A1" w:rsidR="0064700E" w:rsidRPr="001E5C9B" w:rsidRDefault="0064700E" w:rsidP="001E5C9B">
      <w:pPr>
        <w:spacing w:line="276" w:lineRule="auto"/>
        <w:jc w:val="both"/>
        <w:rPr>
          <w:rFonts w:ascii="Arial" w:eastAsia="Times New Roman" w:hAnsi="Arial" w:cs="Arial"/>
        </w:rPr>
      </w:pPr>
      <w:r w:rsidRPr="001E5C9B">
        <w:rPr>
          <w:rFonts w:ascii="Arial" w:eastAsia="Times New Roman" w:hAnsi="Arial" w:cs="Arial"/>
        </w:rPr>
        <w:t>Ces travaux comprenn</w:t>
      </w:r>
      <w:r w:rsidR="00505F1B">
        <w:rPr>
          <w:rFonts w:ascii="Arial" w:eastAsia="Times New Roman" w:hAnsi="Arial" w:cs="Arial"/>
        </w:rPr>
        <w:t>ent notamment l’étude et piquetage, la fourniture et pose d’un lampadaire complet</w:t>
      </w:r>
      <w:r w:rsidRPr="001E5C9B">
        <w:rPr>
          <w:rFonts w:ascii="Arial" w:eastAsia="Times New Roman" w:hAnsi="Arial" w:cs="Arial"/>
        </w:rPr>
        <w:t xml:space="preserve">, </w:t>
      </w:r>
      <w:r w:rsidR="00505F1B">
        <w:rPr>
          <w:rFonts w:ascii="Arial" w:eastAsia="Times New Roman" w:hAnsi="Arial" w:cs="Arial"/>
        </w:rPr>
        <w:t>la fouille en terrain latéritique, le massif de fondation</w:t>
      </w:r>
      <w:r w:rsidRPr="001E5C9B">
        <w:rPr>
          <w:rFonts w:ascii="Arial" w:eastAsia="Times New Roman" w:hAnsi="Arial" w:cs="Arial"/>
        </w:rPr>
        <w:t xml:space="preserve">, </w:t>
      </w:r>
      <w:r w:rsidR="00505F1B">
        <w:rPr>
          <w:rFonts w:ascii="Arial" w:eastAsia="Times New Roman" w:hAnsi="Arial" w:cs="Arial"/>
        </w:rPr>
        <w:t>le projet d’exécution</w:t>
      </w:r>
      <w:r w:rsidR="001E5C9B" w:rsidRPr="001E5C9B">
        <w:rPr>
          <w:rFonts w:ascii="Arial" w:eastAsia="Times New Roman" w:hAnsi="Arial" w:cs="Arial"/>
        </w:rPr>
        <w:t>, la</w:t>
      </w:r>
      <w:r w:rsidRPr="001E5C9B">
        <w:rPr>
          <w:rFonts w:ascii="Arial" w:eastAsia="Times New Roman" w:hAnsi="Arial" w:cs="Arial"/>
        </w:rPr>
        <w:t xml:space="preserve"> </w:t>
      </w:r>
      <w:r w:rsidR="00505F1B">
        <w:rPr>
          <w:rFonts w:ascii="Arial" w:eastAsia="Times New Roman" w:hAnsi="Arial" w:cs="Arial"/>
        </w:rPr>
        <w:t>fourniture de la documentation technique</w:t>
      </w:r>
      <w:r w:rsidRPr="001E5C9B">
        <w:rPr>
          <w:rFonts w:ascii="Arial" w:eastAsia="Times New Roman" w:hAnsi="Arial" w:cs="Arial"/>
        </w:rPr>
        <w:t xml:space="preserve">, </w:t>
      </w:r>
      <w:r w:rsidR="00505F1B">
        <w:rPr>
          <w:rFonts w:ascii="Arial" w:eastAsia="Times New Roman" w:hAnsi="Arial" w:cs="Arial"/>
        </w:rPr>
        <w:t>l’abattage et l’élagage des arbres</w:t>
      </w:r>
      <w:r w:rsidRPr="001E5C9B">
        <w:rPr>
          <w:rFonts w:ascii="Arial" w:eastAsia="Times New Roman" w:hAnsi="Arial" w:cs="Arial"/>
        </w:rPr>
        <w:t xml:space="preserve">, </w:t>
      </w:r>
      <w:r w:rsidR="00505F1B">
        <w:rPr>
          <w:rFonts w:ascii="Arial" w:eastAsia="Times New Roman" w:hAnsi="Arial" w:cs="Arial"/>
        </w:rPr>
        <w:t>le transport et manutention du matériel</w:t>
      </w:r>
      <w:r w:rsidR="001E5C9B" w:rsidRPr="001E5C9B">
        <w:rPr>
          <w:rFonts w:ascii="Arial" w:eastAsia="Times New Roman" w:hAnsi="Arial" w:cs="Arial"/>
        </w:rPr>
        <w:t>, le</w:t>
      </w:r>
      <w:r w:rsidRPr="001E5C9B">
        <w:rPr>
          <w:rFonts w:ascii="Arial" w:eastAsia="Times New Roman" w:hAnsi="Arial" w:cs="Arial"/>
        </w:rPr>
        <w:t xml:space="preserve"> </w:t>
      </w:r>
      <w:r w:rsidR="00505F1B">
        <w:rPr>
          <w:rFonts w:ascii="Arial" w:eastAsia="Times New Roman" w:hAnsi="Arial" w:cs="Arial"/>
        </w:rPr>
        <w:t>transport des équipes</w:t>
      </w:r>
      <w:r w:rsidRPr="001E5C9B">
        <w:rPr>
          <w:rFonts w:ascii="Arial" w:eastAsia="Times New Roman" w:hAnsi="Arial" w:cs="Arial"/>
        </w:rPr>
        <w:t xml:space="preserve"> etc.</w:t>
      </w:r>
    </w:p>
    <w:p w14:paraId="72D710A0" w14:textId="7E275EA5" w:rsidR="004A2991" w:rsidRPr="004A2991" w:rsidRDefault="004A2991" w:rsidP="004A2991">
      <w:pPr>
        <w:spacing w:line="276" w:lineRule="auto"/>
        <w:jc w:val="both"/>
        <w:rPr>
          <w:rFonts w:ascii="Arial" w:eastAsia="Times New Roman" w:hAnsi="Arial" w:cs="Arial"/>
          <w:b/>
        </w:rPr>
      </w:pPr>
      <w:r w:rsidRPr="004A2991">
        <w:rPr>
          <w:rFonts w:ascii="Arial" w:eastAsia="Times New Roman" w:hAnsi="Arial" w:cs="Arial"/>
          <w:b/>
          <w:u w:val="single"/>
        </w:rPr>
        <w:t>ARTICLE 4</w:t>
      </w:r>
      <w:r w:rsidRPr="004A2991">
        <w:rPr>
          <w:rFonts w:ascii="Arial" w:eastAsia="Times New Roman" w:hAnsi="Arial" w:cs="Arial"/>
          <w:b/>
        </w:rPr>
        <w:t> : Normes et textes réglementaires</w:t>
      </w:r>
    </w:p>
    <w:p w14:paraId="3FA5B1AE" w14:textId="77777777" w:rsidR="004A2991" w:rsidRPr="004A2991" w:rsidRDefault="004A2991" w:rsidP="004A2991">
      <w:pPr>
        <w:spacing w:line="276" w:lineRule="auto"/>
        <w:jc w:val="both"/>
        <w:rPr>
          <w:rFonts w:ascii="Arial" w:eastAsia="Times New Roman" w:hAnsi="Arial" w:cs="Arial"/>
          <w:b/>
        </w:rPr>
      </w:pPr>
      <w:r w:rsidRPr="004A2991">
        <w:rPr>
          <w:rFonts w:ascii="Arial" w:eastAsia="Times New Roman" w:hAnsi="Arial" w:cs="Arial"/>
          <w:b/>
        </w:rPr>
        <w:t>4.1-</w:t>
      </w:r>
      <w:r w:rsidRPr="004A2991">
        <w:rPr>
          <w:rFonts w:ascii="Arial" w:eastAsia="Times New Roman" w:hAnsi="Arial" w:cs="Arial"/>
          <w:b/>
        </w:rPr>
        <w:tab/>
        <w:t>Normes et textes généraux</w:t>
      </w:r>
    </w:p>
    <w:p w14:paraId="529E2BD0"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Tous les travaux objet de la présente Lettre-Commande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14:paraId="1903AEF8" w14:textId="4419BB0E" w:rsidR="004A2991" w:rsidRPr="006A0A4D" w:rsidRDefault="006A0A4D" w:rsidP="00757ACD">
      <w:pPr>
        <w:pStyle w:val="Paragraphedeliste"/>
        <w:numPr>
          <w:ilvl w:val="0"/>
          <w:numId w:val="56"/>
        </w:numPr>
        <w:spacing w:line="276" w:lineRule="auto"/>
        <w:jc w:val="both"/>
        <w:rPr>
          <w:rFonts w:ascii="Arial" w:hAnsi="Arial" w:cs="Arial"/>
        </w:rPr>
      </w:pPr>
      <w:r w:rsidRPr="006A0A4D">
        <w:rPr>
          <w:rFonts w:ascii="Arial" w:hAnsi="Arial" w:cs="Arial"/>
        </w:rPr>
        <w:t>Les</w:t>
      </w:r>
      <w:r w:rsidR="004A2991" w:rsidRPr="006A0A4D">
        <w:rPr>
          <w:rFonts w:ascii="Arial" w:hAnsi="Arial" w:cs="Arial"/>
        </w:rPr>
        <w:t xml:space="preserve"> normes Européennes CEN-CENELEC (EN) ;</w:t>
      </w:r>
    </w:p>
    <w:p w14:paraId="3D5C22DB" w14:textId="74FC3E42" w:rsidR="004A2991" w:rsidRPr="006A0A4D" w:rsidRDefault="006A0A4D" w:rsidP="00757ACD">
      <w:pPr>
        <w:pStyle w:val="Paragraphedeliste"/>
        <w:numPr>
          <w:ilvl w:val="0"/>
          <w:numId w:val="56"/>
        </w:numPr>
        <w:spacing w:line="276" w:lineRule="auto"/>
        <w:jc w:val="both"/>
        <w:rPr>
          <w:rFonts w:ascii="Arial" w:hAnsi="Arial" w:cs="Arial"/>
        </w:rPr>
      </w:pPr>
      <w:r w:rsidRPr="006A0A4D">
        <w:rPr>
          <w:rFonts w:ascii="Arial" w:hAnsi="Arial" w:cs="Arial"/>
        </w:rPr>
        <w:t>Les</w:t>
      </w:r>
      <w:r w:rsidR="004A2991" w:rsidRPr="006A0A4D">
        <w:rPr>
          <w:rFonts w:ascii="Arial" w:hAnsi="Arial" w:cs="Arial"/>
        </w:rPr>
        <w:t xml:space="preserve"> normes françaises AFNOR ;</w:t>
      </w:r>
    </w:p>
    <w:p w14:paraId="12B1FF55" w14:textId="22373C35" w:rsidR="004A2991" w:rsidRPr="006A0A4D" w:rsidRDefault="006A0A4D" w:rsidP="00757ACD">
      <w:pPr>
        <w:pStyle w:val="Paragraphedeliste"/>
        <w:numPr>
          <w:ilvl w:val="0"/>
          <w:numId w:val="56"/>
        </w:numPr>
        <w:spacing w:line="276" w:lineRule="auto"/>
        <w:jc w:val="both"/>
        <w:rPr>
          <w:rFonts w:ascii="Arial" w:hAnsi="Arial" w:cs="Arial"/>
        </w:rPr>
      </w:pPr>
      <w:r w:rsidRPr="006A0A4D">
        <w:rPr>
          <w:rFonts w:ascii="Arial" w:hAnsi="Arial" w:cs="Arial"/>
        </w:rPr>
        <w:t>Les</w:t>
      </w:r>
      <w:r w:rsidR="004A2991" w:rsidRPr="006A0A4D">
        <w:rPr>
          <w:rFonts w:ascii="Arial" w:hAnsi="Arial" w:cs="Arial"/>
        </w:rPr>
        <w:t xml:space="preserve"> normes UTE – classe C concernant les installations électriques (NF C 10-100 ; NF C 10-101 ; NF C 10-200 ; NF C 13.100 ; NF C 14.100 ; NF C 15.100) et additifs ;</w:t>
      </w:r>
    </w:p>
    <w:p w14:paraId="519D1634" w14:textId="4C7E792A" w:rsidR="004A2991" w:rsidRPr="006A0A4D" w:rsidRDefault="006A0A4D" w:rsidP="00757ACD">
      <w:pPr>
        <w:pStyle w:val="Paragraphedeliste"/>
        <w:numPr>
          <w:ilvl w:val="0"/>
          <w:numId w:val="56"/>
        </w:numPr>
        <w:spacing w:line="276" w:lineRule="auto"/>
        <w:jc w:val="both"/>
        <w:rPr>
          <w:rFonts w:ascii="Arial" w:hAnsi="Arial" w:cs="Arial"/>
        </w:rPr>
      </w:pPr>
      <w:r w:rsidRPr="006A0A4D">
        <w:rPr>
          <w:rFonts w:ascii="Arial" w:hAnsi="Arial" w:cs="Arial"/>
        </w:rPr>
        <w:t>Les</w:t>
      </w:r>
      <w:r w:rsidR="004A2991" w:rsidRPr="006A0A4D">
        <w:rPr>
          <w:rFonts w:ascii="Arial" w:hAnsi="Arial" w:cs="Arial"/>
        </w:rPr>
        <w:t xml:space="preserve"> normes NF EN 60598 sur la sécurité des luminaires ;</w:t>
      </w:r>
    </w:p>
    <w:p w14:paraId="126996D2" w14:textId="57961AF8" w:rsidR="004A2991" w:rsidRPr="006A0A4D" w:rsidRDefault="006A0A4D" w:rsidP="00757ACD">
      <w:pPr>
        <w:pStyle w:val="Paragraphedeliste"/>
        <w:numPr>
          <w:ilvl w:val="0"/>
          <w:numId w:val="56"/>
        </w:numPr>
        <w:spacing w:line="276" w:lineRule="auto"/>
        <w:jc w:val="both"/>
        <w:rPr>
          <w:rFonts w:ascii="Arial" w:hAnsi="Arial" w:cs="Arial"/>
        </w:rPr>
      </w:pPr>
      <w:r w:rsidRPr="006A0A4D">
        <w:rPr>
          <w:rFonts w:ascii="Arial" w:hAnsi="Arial" w:cs="Arial"/>
        </w:rPr>
        <w:t>Les</w:t>
      </w:r>
      <w:r w:rsidR="004A2991" w:rsidRPr="006A0A4D">
        <w:rPr>
          <w:rFonts w:ascii="Arial" w:hAnsi="Arial" w:cs="Arial"/>
        </w:rPr>
        <w:t xml:space="preserve"> Documents techniques unifiés (DTU).</w:t>
      </w:r>
    </w:p>
    <w:p w14:paraId="77CBA62A"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4.2-</w:t>
      </w:r>
      <w:r w:rsidRPr="006A0A4D">
        <w:rPr>
          <w:rFonts w:ascii="Arial" w:eastAsia="Times New Roman" w:hAnsi="Arial" w:cs="Arial"/>
          <w:b/>
        </w:rPr>
        <w:tab/>
        <w:t>Normes et textes relatifs aux installations photovoltaïques</w:t>
      </w:r>
    </w:p>
    <w:p w14:paraId="5AB29C15"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installations photovoltaïques de la présente Lettre-Commande devront être conformes aux prescriptions, lois, décrets, arrêtés, standards, normes et publications en vigueur au Cameroun et relatifs aux énergies renouvelables et aux installations électriques BT. A défaut de tels textes, seront appliquées :</w:t>
      </w:r>
    </w:p>
    <w:p w14:paraId="111AB12A" w14:textId="77777777" w:rsidR="004A2991" w:rsidRPr="006A0A4D" w:rsidRDefault="004A2991" w:rsidP="00757ACD">
      <w:pPr>
        <w:pStyle w:val="Paragraphedeliste"/>
        <w:numPr>
          <w:ilvl w:val="0"/>
          <w:numId w:val="57"/>
        </w:numPr>
        <w:spacing w:line="276" w:lineRule="auto"/>
        <w:jc w:val="both"/>
        <w:rPr>
          <w:rFonts w:ascii="Arial" w:hAnsi="Arial" w:cs="Arial"/>
        </w:rPr>
      </w:pPr>
      <w:r w:rsidRPr="006A0A4D">
        <w:rPr>
          <w:rFonts w:ascii="Arial" w:hAnsi="Arial" w:cs="Arial"/>
        </w:rPr>
        <w:t>UTE C 57-300 : paramètres descriptifs d’un système photovoltaïque ;</w:t>
      </w:r>
    </w:p>
    <w:p w14:paraId="480B6270" w14:textId="77777777" w:rsidR="004A2991" w:rsidRPr="006A0A4D" w:rsidRDefault="004A2991" w:rsidP="00757ACD">
      <w:pPr>
        <w:pStyle w:val="Paragraphedeliste"/>
        <w:numPr>
          <w:ilvl w:val="0"/>
          <w:numId w:val="57"/>
        </w:numPr>
        <w:spacing w:line="276" w:lineRule="auto"/>
        <w:jc w:val="both"/>
        <w:rPr>
          <w:rFonts w:ascii="Arial" w:hAnsi="Arial" w:cs="Arial"/>
        </w:rPr>
      </w:pPr>
      <w:r w:rsidRPr="006A0A4D">
        <w:rPr>
          <w:rFonts w:ascii="Arial" w:hAnsi="Arial" w:cs="Arial"/>
        </w:rPr>
        <w:t>UTE C 57-310 : transformation directe de l’énergie solaire en énergie électrique ;</w:t>
      </w:r>
    </w:p>
    <w:p w14:paraId="77CC35C8" w14:textId="77777777" w:rsidR="004A2991" w:rsidRPr="006A0A4D" w:rsidRDefault="004A2991" w:rsidP="00757ACD">
      <w:pPr>
        <w:pStyle w:val="Paragraphedeliste"/>
        <w:numPr>
          <w:ilvl w:val="0"/>
          <w:numId w:val="57"/>
        </w:numPr>
        <w:spacing w:line="276" w:lineRule="auto"/>
        <w:jc w:val="both"/>
        <w:rPr>
          <w:rFonts w:ascii="Arial" w:hAnsi="Arial" w:cs="Arial"/>
        </w:rPr>
      </w:pPr>
      <w:r w:rsidRPr="006A0A4D">
        <w:rPr>
          <w:rFonts w:ascii="Arial" w:hAnsi="Arial" w:cs="Arial"/>
        </w:rPr>
        <w:t>NF EN 61727 : Systèmes photovoltaïques (PV) - Caractéristiques de l'interface de raccordement au réseau ;</w:t>
      </w:r>
    </w:p>
    <w:p w14:paraId="7038245A" w14:textId="77777777" w:rsidR="004A2991" w:rsidRPr="006A0A4D" w:rsidRDefault="004A2991" w:rsidP="00757ACD">
      <w:pPr>
        <w:pStyle w:val="Paragraphedeliste"/>
        <w:numPr>
          <w:ilvl w:val="0"/>
          <w:numId w:val="57"/>
        </w:numPr>
        <w:spacing w:line="276" w:lineRule="auto"/>
        <w:jc w:val="both"/>
        <w:rPr>
          <w:rFonts w:ascii="Arial" w:hAnsi="Arial" w:cs="Arial"/>
        </w:rPr>
      </w:pPr>
      <w:r w:rsidRPr="006A0A4D">
        <w:rPr>
          <w:rFonts w:ascii="Arial" w:hAnsi="Arial" w:cs="Arial"/>
        </w:rPr>
        <w:t>NF EN 61173 : Protection contre les surtensions des systèmes photovoltaïques (PV) de production d'énergie.</w:t>
      </w:r>
    </w:p>
    <w:p w14:paraId="34D783B6" w14:textId="77777777" w:rsidR="004A2991" w:rsidRPr="006A0A4D" w:rsidRDefault="004A2991" w:rsidP="00757ACD">
      <w:pPr>
        <w:pStyle w:val="Paragraphedeliste"/>
        <w:numPr>
          <w:ilvl w:val="0"/>
          <w:numId w:val="57"/>
        </w:numPr>
        <w:spacing w:line="276" w:lineRule="auto"/>
        <w:jc w:val="both"/>
        <w:rPr>
          <w:rFonts w:ascii="Arial" w:hAnsi="Arial" w:cs="Arial"/>
        </w:rPr>
      </w:pPr>
      <w:r w:rsidRPr="006A0A4D">
        <w:rPr>
          <w:rFonts w:ascii="Arial" w:hAnsi="Arial" w:cs="Arial"/>
        </w:rPr>
        <w:t xml:space="preserve">CEI 61724 : Surveillance des qualités de fonctionnement des systèmes photovoltaïques – Recommandations pour la mesure, le transfert et l’analyse des données </w:t>
      </w:r>
    </w:p>
    <w:p w14:paraId="4AE4B010"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lastRenderedPageBreak/>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14:paraId="42433293"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NF EN 61215 Modules photovoltaïques (PV) au silicium mono ou poly cristallin : Qualification de la conception et homologation. </w:t>
      </w:r>
    </w:p>
    <w:p w14:paraId="26F8064C"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NF EN 61730-1 (C 57-111-1) Qualification pour la sûreté de fonctionnement des modules, photovoltaïques Partie 1 : Exigences pour la construction. </w:t>
      </w:r>
    </w:p>
    <w:p w14:paraId="141663BC"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NF EN 61730-2 (C 57-111-2) Qualification pour la sûreté de fonctionnement des modules photovoltaïques - Partie 2 : Exigences pour les essais </w:t>
      </w:r>
    </w:p>
    <w:p w14:paraId="39FCD9C5"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4.3-     Normes et textes relatifs aux installations d’éclairage public.</w:t>
      </w:r>
    </w:p>
    <w:p w14:paraId="343B366E"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installations d’éclairage public, objet du présent marché, devront être conformes aux prescriptions, lois, décrets, arrêtés, standards, normes et publications en vigueur au Cameroun et relatifs à l’éclairage public.</w:t>
      </w:r>
    </w:p>
    <w:p w14:paraId="5EA3E7F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normes NF EN 60598 sur la sécurité des luminaires ;</w:t>
      </w:r>
    </w:p>
    <w:p w14:paraId="5106A594"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La norme UTE C 17-205 applicable aux caractéristiques des installations d’éclairage public ;</w:t>
      </w:r>
    </w:p>
    <w:p w14:paraId="070AF71C" w14:textId="787AE636"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La norme NF C17-200 relative aux installations destinées à assurer l’éclairage des voies </w:t>
      </w:r>
      <w:r w:rsidR="006A0A4D" w:rsidRPr="006A0A4D">
        <w:rPr>
          <w:rFonts w:ascii="Arial" w:eastAsia="Times New Roman" w:hAnsi="Arial" w:cs="Arial"/>
        </w:rPr>
        <w:t>publiques</w:t>
      </w:r>
      <w:r w:rsidRPr="006A0A4D">
        <w:rPr>
          <w:rFonts w:ascii="Arial" w:eastAsia="Times New Roman" w:hAnsi="Arial" w:cs="Arial"/>
        </w:rPr>
        <w:t> </w:t>
      </w:r>
      <w:r w:rsidRPr="004A2991">
        <w:rPr>
          <w:rFonts w:ascii="Arial" w:eastAsia="Times New Roman" w:hAnsi="Arial" w:cs="Arial"/>
        </w:rPr>
        <w:t>;</w:t>
      </w:r>
    </w:p>
    <w:p w14:paraId="4AB6A691"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La norme NF C 17-202 applicable aux caractéristiques des installations d’illuminations et motifs lumineux ;</w:t>
      </w:r>
    </w:p>
    <w:p w14:paraId="5C20E7C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La norme NF EN 13201 concernant l’éclairage public, parties 1, 2, 3 et 4</w:t>
      </w:r>
    </w:p>
    <w:p w14:paraId="7567EA9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La norme NF EN 40 concernant les candélabres d’éclairage public</w:t>
      </w:r>
    </w:p>
    <w:p w14:paraId="2E9ECEDD"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4.4-</w:t>
      </w:r>
      <w:r w:rsidRPr="006A0A4D">
        <w:rPr>
          <w:rFonts w:ascii="Arial" w:eastAsia="Times New Roman" w:hAnsi="Arial" w:cs="Arial"/>
          <w:b/>
        </w:rPr>
        <w:tab/>
        <w:t>Autres textes</w:t>
      </w:r>
    </w:p>
    <w:p w14:paraId="1D72B673" w14:textId="268384BB"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w:t>
      </w:r>
      <w:r w:rsidR="00130F33">
        <w:rPr>
          <w:rFonts w:ascii="Arial" w:eastAsia="Times New Roman" w:hAnsi="Arial" w:cs="Arial"/>
        </w:rPr>
        <w:t xml:space="preserve">ur serait tenu d’en informer l’Ingénieur </w:t>
      </w:r>
      <w:r w:rsidRPr="004A2991">
        <w:rPr>
          <w:rFonts w:ascii="Arial" w:eastAsia="Times New Roman" w:hAnsi="Arial" w:cs="Arial"/>
        </w:rPr>
        <w:t>par écrit, en spécifiant les modalités d’application de ces nouveaux règlements et leur incidence sur l’opération en cours.</w:t>
      </w:r>
    </w:p>
    <w:p w14:paraId="54CE1C2A" w14:textId="6BB304A2" w:rsidR="004A2991" w:rsidRPr="006A0A4D" w:rsidRDefault="006A0A4D" w:rsidP="004A2991">
      <w:pPr>
        <w:spacing w:line="276" w:lineRule="auto"/>
        <w:jc w:val="both"/>
        <w:rPr>
          <w:rFonts w:ascii="Arial" w:eastAsia="Times New Roman" w:hAnsi="Arial" w:cs="Arial"/>
          <w:b/>
        </w:rPr>
      </w:pPr>
      <w:bookmarkStart w:id="4" w:name="_Toc385843006"/>
      <w:r w:rsidRPr="006A0A4D">
        <w:rPr>
          <w:rFonts w:ascii="Arial" w:eastAsia="Times New Roman" w:hAnsi="Arial" w:cs="Arial"/>
          <w:b/>
          <w:u w:val="single"/>
        </w:rPr>
        <w:t>ARTCLE</w:t>
      </w:r>
      <w:r w:rsidR="004A2991" w:rsidRPr="006A0A4D">
        <w:rPr>
          <w:rFonts w:ascii="Arial" w:eastAsia="Times New Roman" w:hAnsi="Arial" w:cs="Arial"/>
          <w:b/>
          <w:u w:val="single"/>
        </w:rPr>
        <w:t xml:space="preserve"> 5</w:t>
      </w:r>
      <w:r w:rsidR="004A2991" w:rsidRPr="006A0A4D">
        <w:rPr>
          <w:rFonts w:ascii="Arial" w:eastAsia="Times New Roman" w:hAnsi="Arial" w:cs="Arial"/>
          <w:b/>
        </w:rPr>
        <w:t> : Qualité et origine du matériel</w:t>
      </w:r>
      <w:bookmarkEnd w:id="4"/>
    </w:p>
    <w:p w14:paraId="021B4E8E"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Tous les matériaux, appareils et accessoires divers utilisés dans les installations doivent être neufs et de première qualité.</w:t>
      </w:r>
    </w:p>
    <w:p w14:paraId="6CA1422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Cocontractant fournira avec son offre et en tout état de cause, la liste et la description de ses fournisseurs ainsi que les documents justificatifs des fournitures antérieures ou d’éventuels partenariats.</w:t>
      </w:r>
    </w:p>
    <w:p w14:paraId="01739E3A" w14:textId="40099ED2"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En cours d’exécution, aucun changement de matériels ne pourra être apporté san</w:t>
      </w:r>
      <w:r w:rsidR="00130F33">
        <w:rPr>
          <w:rFonts w:ascii="Arial" w:eastAsia="Times New Roman" w:hAnsi="Arial" w:cs="Arial"/>
        </w:rPr>
        <w:t>s autorisation de l’Ingénieur</w:t>
      </w:r>
      <w:r w:rsidRPr="004A2991">
        <w:rPr>
          <w:rFonts w:ascii="Arial" w:eastAsia="Times New Roman" w:hAnsi="Arial" w:cs="Arial"/>
        </w:rPr>
        <w:t>.</w:t>
      </w:r>
    </w:p>
    <w:p w14:paraId="4B89C932" w14:textId="31110FB4" w:rsidR="004A2991" w:rsidRPr="006A0A4D" w:rsidRDefault="006A0A4D" w:rsidP="004A2991">
      <w:pPr>
        <w:spacing w:line="276" w:lineRule="auto"/>
        <w:jc w:val="both"/>
        <w:rPr>
          <w:rFonts w:ascii="Arial" w:eastAsia="Times New Roman" w:hAnsi="Arial" w:cs="Arial"/>
          <w:b/>
        </w:rPr>
      </w:pPr>
      <w:bookmarkStart w:id="5" w:name="_Toc385843007"/>
      <w:r w:rsidRPr="005E3748">
        <w:rPr>
          <w:rFonts w:ascii="Arial" w:eastAsia="Times New Roman" w:hAnsi="Arial" w:cs="Arial"/>
          <w:b/>
          <w:u w:val="single"/>
        </w:rPr>
        <w:t>ARTICLE</w:t>
      </w:r>
      <w:r w:rsidR="004A2991" w:rsidRPr="005E3748">
        <w:rPr>
          <w:rFonts w:ascii="Arial" w:eastAsia="Times New Roman" w:hAnsi="Arial" w:cs="Arial"/>
          <w:b/>
          <w:u w:val="single"/>
        </w:rPr>
        <w:t xml:space="preserve"> 6 </w:t>
      </w:r>
      <w:r w:rsidR="004A2991" w:rsidRPr="006A0A4D">
        <w:rPr>
          <w:rFonts w:ascii="Arial" w:eastAsia="Times New Roman" w:hAnsi="Arial" w:cs="Arial"/>
          <w:b/>
        </w:rPr>
        <w:t>: Organisations du chantier – délais – pénalités</w:t>
      </w:r>
      <w:bookmarkEnd w:id="5"/>
    </w:p>
    <w:p w14:paraId="7FF870DB"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travaux réalisés en cours d’exploitation de l’établissement ou après une mise en service partielle ne devront pas perturber le fonctionnement de celui-ci. Toutes les mesures nécessaires devront être prises (alimentations et branchements provisoires, aménagement des horaires de travail, etc.)</w:t>
      </w:r>
    </w:p>
    <w:p w14:paraId="790E8A3A"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14:paraId="3DD9B8E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lastRenderedPageBreak/>
        <w:t>En outre, un planning prévisionnel détaillé doit être fourni par le Cocontractant pour accompagner son offre.</w:t>
      </w:r>
    </w:p>
    <w:p w14:paraId="649723B2" w14:textId="137C373E" w:rsidR="004A2991" w:rsidRPr="006A0A4D" w:rsidRDefault="005E3748" w:rsidP="004A2991">
      <w:pPr>
        <w:spacing w:line="276" w:lineRule="auto"/>
        <w:jc w:val="both"/>
        <w:rPr>
          <w:rFonts w:ascii="Arial" w:eastAsia="Times New Roman" w:hAnsi="Arial" w:cs="Arial"/>
          <w:b/>
        </w:rPr>
      </w:pPr>
      <w:bookmarkStart w:id="6" w:name="_Toc385843008"/>
      <w:r w:rsidRPr="005E3748">
        <w:rPr>
          <w:rFonts w:ascii="Arial" w:eastAsia="Times New Roman" w:hAnsi="Arial" w:cs="Arial"/>
          <w:b/>
          <w:u w:val="single"/>
        </w:rPr>
        <w:t>ARTICLE</w:t>
      </w:r>
      <w:r w:rsidR="004A2991" w:rsidRPr="005E3748">
        <w:rPr>
          <w:rFonts w:ascii="Arial" w:eastAsia="Times New Roman" w:hAnsi="Arial" w:cs="Arial"/>
          <w:b/>
          <w:u w:val="single"/>
        </w:rPr>
        <w:t xml:space="preserve"> 7</w:t>
      </w:r>
      <w:r w:rsidR="004A2991" w:rsidRPr="006A0A4D">
        <w:rPr>
          <w:rFonts w:ascii="Arial" w:eastAsia="Times New Roman" w:hAnsi="Arial" w:cs="Arial"/>
          <w:b/>
        </w:rPr>
        <w:t> : Modifications de prestations en cours d’exécution</w:t>
      </w:r>
      <w:bookmarkEnd w:id="6"/>
    </w:p>
    <w:p w14:paraId="1541633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Aucun changement au projet retenu ne pourra être apporté en cours d’exécution sans l’autorisation du Maître d’ouvrage.</w:t>
      </w:r>
    </w:p>
    <w:p w14:paraId="08872E7D" w14:textId="5CFAE6DB" w:rsidR="004A2991" w:rsidRPr="006A0A4D" w:rsidRDefault="005E3748" w:rsidP="004A2991">
      <w:pPr>
        <w:spacing w:line="276" w:lineRule="auto"/>
        <w:jc w:val="both"/>
        <w:rPr>
          <w:rFonts w:ascii="Arial" w:eastAsia="Times New Roman" w:hAnsi="Arial" w:cs="Arial"/>
          <w:b/>
        </w:rPr>
      </w:pPr>
      <w:bookmarkStart w:id="7" w:name="_Toc385843009"/>
      <w:r w:rsidRPr="005E3748">
        <w:rPr>
          <w:rFonts w:ascii="Arial" w:eastAsia="Times New Roman" w:hAnsi="Arial" w:cs="Arial"/>
          <w:b/>
          <w:u w:val="single"/>
        </w:rPr>
        <w:t>ARTICLE</w:t>
      </w:r>
      <w:r w:rsidR="004A2991" w:rsidRPr="005E3748">
        <w:rPr>
          <w:rFonts w:ascii="Arial" w:eastAsia="Times New Roman" w:hAnsi="Arial" w:cs="Arial"/>
          <w:b/>
          <w:u w:val="single"/>
        </w:rPr>
        <w:t xml:space="preserve"> 8</w:t>
      </w:r>
      <w:r w:rsidR="004A2991" w:rsidRPr="006A0A4D">
        <w:rPr>
          <w:rFonts w:ascii="Arial" w:eastAsia="Times New Roman" w:hAnsi="Arial" w:cs="Arial"/>
          <w:b/>
        </w:rPr>
        <w:t> : Visites et réunions de chantier</w:t>
      </w:r>
      <w:bookmarkEnd w:id="7"/>
    </w:p>
    <w:p w14:paraId="450F232A"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Une visite de piquetage sur site sera organisée en présence de l’entrepreneur avant le démarrage des travaux d’installation.</w:t>
      </w:r>
    </w:p>
    <w:p w14:paraId="70C4CD1C"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Dès lors qu'il sera convoqué par le maître d’ouvrage (ou son représentant), l'entrepreneur devra participer aux réunions de chantier sur site.</w:t>
      </w:r>
    </w:p>
    <w:p w14:paraId="48FD969E" w14:textId="0CB5811E" w:rsidR="004A2991" w:rsidRPr="006A0A4D" w:rsidRDefault="005E3748" w:rsidP="004A2991">
      <w:pPr>
        <w:spacing w:line="276" w:lineRule="auto"/>
        <w:jc w:val="both"/>
        <w:rPr>
          <w:rFonts w:ascii="Arial" w:eastAsia="Times New Roman" w:hAnsi="Arial" w:cs="Arial"/>
          <w:b/>
        </w:rPr>
      </w:pPr>
      <w:bookmarkStart w:id="8" w:name="_Toc385843010"/>
      <w:r w:rsidRPr="005E3748">
        <w:rPr>
          <w:rFonts w:ascii="Arial" w:eastAsia="Times New Roman" w:hAnsi="Arial" w:cs="Arial"/>
          <w:b/>
          <w:u w:val="single"/>
        </w:rPr>
        <w:t>ARTICLE</w:t>
      </w:r>
      <w:r w:rsidR="004A2991" w:rsidRPr="005E3748">
        <w:rPr>
          <w:rFonts w:ascii="Arial" w:eastAsia="Times New Roman" w:hAnsi="Arial" w:cs="Arial"/>
          <w:b/>
          <w:u w:val="single"/>
        </w:rPr>
        <w:t xml:space="preserve"> 9</w:t>
      </w:r>
      <w:r w:rsidR="004A2991" w:rsidRPr="006A0A4D">
        <w:rPr>
          <w:rFonts w:ascii="Arial" w:eastAsia="Times New Roman" w:hAnsi="Arial" w:cs="Arial"/>
          <w:b/>
        </w:rPr>
        <w:t> : Hygiène, sécurité et conditions de travail</w:t>
      </w:r>
      <w:bookmarkEnd w:id="8"/>
    </w:p>
    <w:p w14:paraId="43881785"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9.1- Mesures générales de sécurité</w:t>
      </w:r>
    </w:p>
    <w:p w14:paraId="56FB2747"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Toutes dispositions réglementaires concernant l’hygiène et la sécurité des travailleurs devront être respectées par l’entrepreneur et ses éventuels sous-traitants. De plus, il convient de respecter les dispositions de l’article 10 du présent CCTP.</w:t>
      </w:r>
    </w:p>
    <w:p w14:paraId="7C1EA01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L’entrepreneur présentera à cet effet dans son offre, un Plan Qualité Hygiène Sécurité Environnement (QHSE). </w:t>
      </w:r>
    </w:p>
    <w:p w14:paraId="3DF06F44"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9.2- Mesures spécifiques de sécurité</w:t>
      </w:r>
    </w:p>
    <w:p w14:paraId="4BE96688"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Afin de limiter les risques encourus dans le cadre des travaux, objet de la présente Lettre-Commande, certaines des mesures de sécurité suivantes devront être mises en œuvre et précisées dans le QHSE :</w:t>
      </w:r>
    </w:p>
    <w:p w14:paraId="540F5FA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6CD540E3"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Travaux d’ordre électrique : utilisation d’équipements de protection individuelle ; utilisation de matériel de sécurité collectif (banderoles de signalisation, etc.) ; respect de procédure d’installation ;</w:t>
      </w:r>
    </w:p>
    <w:p w14:paraId="4C273FA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14:paraId="18C18E76" w14:textId="5FC02D56" w:rsidR="004A2991" w:rsidRPr="006A0A4D" w:rsidRDefault="005E3748" w:rsidP="004A2991">
      <w:pPr>
        <w:spacing w:line="276" w:lineRule="auto"/>
        <w:jc w:val="both"/>
        <w:rPr>
          <w:rFonts w:ascii="Arial" w:eastAsia="Times New Roman" w:hAnsi="Arial" w:cs="Arial"/>
          <w:b/>
        </w:rPr>
      </w:pPr>
      <w:bookmarkStart w:id="9" w:name="_Toc385843011"/>
      <w:r w:rsidRPr="005E3748">
        <w:rPr>
          <w:rFonts w:ascii="Arial" w:eastAsia="Times New Roman" w:hAnsi="Arial" w:cs="Arial"/>
          <w:b/>
          <w:u w:val="single"/>
        </w:rPr>
        <w:t>ARTICLE</w:t>
      </w:r>
      <w:r w:rsidR="004A2991" w:rsidRPr="005E3748">
        <w:rPr>
          <w:rFonts w:ascii="Arial" w:eastAsia="Times New Roman" w:hAnsi="Arial" w:cs="Arial"/>
          <w:b/>
          <w:u w:val="single"/>
        </w:rPr>
        <w:t xml:space="preserve"> 10</w:t>
      </w:r>
      <w:r w:rsidR="004A2991" w:rsidRPr="006A0A4D">
        <w:rPr>
          <w:rFonts w:ascii="Arial" w:eastAsia="Times New Roman" w:hAnsi="Arial" w:cs="Arial"/>
          <w:b/>
        </w:rPr>
        <w:t> : Nombre et qualifications des opérateurs</w:t>
      </w:r>
      <w:bookmarkEnd w:id="9"/>
    </w:p>
    <w:p w14:paraId="5482FF7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Cocontractant mobilisera pour les prestations, objet de la présente Lettre-Commande,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408F2D5B"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plan d’organisation que le Cocontractant doit fournir dans son offre technique, devra spécifier la fonction et les tâches qui seront assumées par chacun des opérateurs.</w:t>
      </w:r>
    </w:p>
    <w:p w14:paraId="4FCBCD94" w14:textId="77777777" w:rsidR="004A2991" w:rsidRPr="004A2991" w:rsidRDefault="004A2991" w:rsidP="004A2991">
      <w:pPr>
        <w:spacing w:line="276" w:lineRule="auto"/>
        <w:jc w:val="both"/>
        <w:rPr>
          <w:rFonts w:ascii="Arial" w:eastAsia="Times New Roman" w:hAnsi="Arial" w:cs="Arial"/>
        </w:rPr>
      </w:pPr>
      <w:bookmarkStart w:id="10" w:name="_Toc385843012"/>
      <w:r w:rsidRPr="004A2991">
        <w:rPr>
          <w:rFonts w:ascii="Arial" w:eastAsia="Times New Roman" w:hAnsi="Arial" w:cs="Arial"/>
        </w:rPr>
        <w:t>Chapitre II : Spécifications techniques générales des prestations</w:t>
      </w:r>
      <w:bookmarkEnd w:id="10"/>
    </w:p>
    <w:p w14:paraId="589A9895" w14:textId="16D042C2" w:rsidR="004A2991" w:rsidRPr="006A0A4D" w:rsidRDefault="005E3748" w:rsidP="004A2991">
      <w:pPr>
        <w:spacing w:line="276" w:lineRule="auto"/>
        <w:jc w:val="both"/>
        <w:rPr>
          <w:rFonts w:ascii="Arial" w:eastAsia="Times New Roman" w:hAnsi="Arial" w:cs="Arial"/>
          <w:b/>
        </w:rPr>
      </w:pPr>
      <w:bookmarkStart w:id="11" w:name="_Toc385843013"/>
      <w:r w:rsidRPr="005E3748">
        <w:rPr>
          <w:rFonts w:ascii="Arial" w:eastAsia="Times New Roman" w:hAnsi="Arial" w:cs="Arial"/>
          <w:b/>
          <w:u w:val="single"/>
        </w:rPr>
        <w:t>ARTICLE</w:t>
      </w:r>
      <w:r w:rsidR="004A2991" w:rsidRPr="005E3748">
        <w:rPr>
          <w:rFonts w:ascii="Arial" w:eastAsia="Times New Roman" w:hAnsi="Arial" w:cs="Arial"/>
          <w:b/>
          <w:u w:val="single"/>
        </w:rPr>
        <w:t xml:space="preserve"> 11</w:t>
      </w:r>
      <w:r w:rsidR="004A2991" w:rsidRPr="006A0A4D">
        <w:rPr>
          <w:rFonts w:ascii="Arial" w:eastAsia="Times New Roman" w:hAnsi="Arial" w:cs="Arial"/>
          <w:b/>
        </w:rPr>
        <w:t xml:space="preserve"> : </w:t>
      </w:r>
      <w:bookmarkEnd w:id="11"/>
      <w:r w:rsidR="004A2991" w:rsidRPr="006A0A4D">
        <w:rPr>
          <w:rFonts w:ascii="Arial" w:eastAsia="Times New Roman" w:hAnsi="Arial" w:cs="Arial"/>
          <w:b/>
        </w:rPr>
        <w:t>Définitions</w:t>
      </w:r>
    </w:p>
    <w:p w14:paraId="3DDC6299"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 lampadaire solaire est un dispositif d’éclairage public fonctionnant à partir de l’énergie solaire photovoltaïque. Au sens du présent CCTP, il comprend :</w:t>
      </w:r>
    </w:p>
    <w:p w14:paraId="4ABF5296"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lastRenderedPageBreak/>
        <w:t>Un candélabre : c’est l’ensemble constitué du mât et de la crosse ;</w:t>
      </w:r>
    </w:p>
    <w:p w14:paraId="28D01784"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 luminaire ou tête de lampadaire : c’est l’ensemble mécanique, optique et électrique qui comporte une ou plusieurs lampes. Il permet d’une part de distribuer et de contrôler le flux lumineux, d’autre part de protéger les lampes, les dispositifs électriques et mécaniques contre les intempéries.</w:t>
      </w:r>
    </w:p>
    <w:p w14:paraId="5222E05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 ou plusieurs modules photovoltaïques ;</w:t>
      </w:r>
    </w:p>
    <w:p w14:paraId="1F047A90"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Une ou plusieurs batteries de stockage ;</w:t>
      </w:r>
    </w:p>
    <w:p w14:paraId="09DEB8D0"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 contrôleur de charge ;</w:t>
      </w:r>
    </w:p>
    <w:p w14:paraId="4064B684"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L’ensemble du dispositif de commande, de câblage et de mise à la terre ;</w:t>
      </w:r>
    </w:p>
    <w:p w14:paraId="72BAAD35"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Une platine de fixation.</w:t>
      </w:r>
    </w:p>
    <w:p w14:paraId="7E93C07D" w14:textId="2D86BDA0" w:rsidR="004A2991" w:rsidRPr="006A0A4D" w:rsidRDefault="005E3748" w:rsidP="004A2991">
      <w:pPr>
        <w:spacing w:line="276" w:lineRule="auto"/>
        <w:jc w:val="both"/>
        <w:rPr>
          <w:rFonts w:ascii="Arial" w:eastAsia="Times New Roman" w:hAnsi="Arial" w:cs="Arial"/>
          <w:b/>
        </w:rPr>
      </w:pPr>
      <w:bookmarkStart w:id="12" w:name="_Toc385843014"/>
      <w:r w:rsidRPr="005E3748">
        <w:rPr>
          <w:rFonts w:ascii="Arial" w:eastAsia="Times New Roman" w:hAnsi="Arial" w:cs="Arial"/>
          <w:b/>
          <w:u w:val="single"/>
        </w:rPr>
        <w:t>ARTICLE</w:t>
      </w:r>
      <w:r w:rsidR="004A2991" w:rsidRPr="005E3748">
        <w:rPr>
          <w:rFonts w:ascii="Arial" w:eastAsia="Times New Roman" w:hAnsi="Arial" w:cs="Arial"/>
          <w:b/>
          <w:u w:val="single"/>
        </w:rPr>
        <w:t xml:space="preserve"> 12</w:t>
      </w:r>
      <w:r w:rsidR="004A2991" w:rsidRPr="006A0A4D">
        <w:rPr>
          <w:rFonts w:ascii="Arial" w:eastAsia="Times New Roman" w:hAnsi="Arial" w:cs="Arial"/>
          <w:b/>
        </w:rPr>
        <w:t xml:space="preserve"> : </w:t>
      </w:r>
      <w:bookmarkEnd w:id="12"/>
      <w:r w:rsidR="004A2991" w:rsidRPr="006A0A4D">
        <w:rPr>
          <w:rFonts w:ascii="Arial" w:eastAsia="Times New Roman" w:hAnsi="Arial" w:cs="Arial"/>
          <w:b/>
        </w:rPr>
        <w:t>Le candélabre</w:t>
      </w:r>
    </w:p>
    <w:p w14:paraId="054C6D88"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En acier galvanisé, il devra être dimensionné pour supporter l’ensemble du dispositif lampadaire. La hauteur de feu sera de 7-8 m.</w:t>
      </w:r>
    </w:p>
    <w:p w14:paraId="6012A018"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La crosse devra garantir une orientation horizontale du réflecteur et assurer une bonne répartition du flux lumineux sur la largeur de la route en évitant les déperditions.  </w:t>
      </w:r>
    </w:p>
    <w:p w14:paraId="4594A092" w14:textId="2315EEB3" w:rsidR="004A2991" w:rsidRPr="006A0A4D" w:rsidRDefault="005E3748" w:rsidP="004A2991">
      <w:pPr>
        <w:spacing w:line="276" w:lineRule="auto"/>
        <w:jc w:val="both"/>
        <w:rPr>
          <w:rFonts w:ascii="Arial" w:eastAsia="Times New Roman" w:hAnsi="Arial" w:cs="Arial"/>
          <w:b/>
        </w:rPr>
      </w:pPr>
      <w:bookmarkStart w:id="13" w:name="_Toc385843015"/>
      <w:r w:rsidRPr="005E3748">
        <w:rPr>
          <w:rFonts w:ascii="Arial" w:eastAsia="Times New Roman" w:hAnsi="Arial" w:cs="Arial"/>
          <w:b/>
          <w:u w:val="single"/>
        </w:rPr>
        <w:t>ARTICLE</w:t>
      </w:r>
      <w:r w:rsidR="004A2991" w:rsidRPr="006A0A4D">
        <w:rPr>
          <w:rFonts w:ascii="Arial" w:eastAsia="Times New Roman" w:hAnsi="Arial" w:cs="Arial"/>
          <w:b/>
        </w:rPr>
        <w:t xml:space="preserve"> 13 : </w:t>
      </w:r>
      <w:bookmarkEnd w:id="13"/>
      <w:r w:rsidR="004A2991" w:rsidRPr="006A0A4D">
        <w:rPr>
          <w:rFonts w:ascii="Arial" w:eastAsia="Times New Roman" w:hAnsi="Arial" w:cs="Arial"/>
          <w:b/>
        </w:rPr>
        <w:t>Le luminaire</w:t>
      </w:r>
    </w:p>
    <w:p w14:paraId="71E0D16F"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luminaire comprend un système optique composé d’un réflecteur, d’un réfracteur et dispositif de réglage. L’ensemble de ce dispositif devra garantir un rendement élevé sans émission lumineuse au-dessus de l’horizon. La vasque du luminaire devra, à cet effet, être plate, transparente, et en position horizontale. L’on évitera les vasques convexes et non transparentes qui dispersent la lumière et provoquent des pertes inutiles.</w:t>
      </w:r>
    </w:p>
    <w:p w14:paraId="58CF8BB4"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lampes auront une puissance minimale de 120 W selon la tension générale du lampadaire solaire) avec une efficacité lumineuse supérieure ou égale 70 lm/W et une durée minimale de vie de 50 000 heures.</w:t>
      </w:r>
    </w:p>
    <w:p w14:paraId="0E74D073" w14:textId="5E81EF23"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La puissance lumineuse linéaire devra être pas excéder 75 </w:t>
      </w:r>
      <w:proofErr w:type="spellStart"/>
      <w:r w:rsidR="005E3748">
        <w:rPr>
          <w:rFonts w:ascii="Arial" w:eastAsia="Times New Roman" w:hAnsi="Arial" w:cs="Arial"/>
        </w:rPr>
        <w:t>kilo</w:t>
      </w:r>
      <w:r w:rsidR="005E3748" w:rsidRPr="004A2991">
        <w:rPr>
          <w:rFonts w:ascii="Arial" w:eastAsia="Times New Roman" w:hAnsi="Arial" w:cs="Arial"/>
        </w:rPr>
        <w:t>lumens</w:t>
      </w:r>
      <w:proofErr w:type="spellEnd"/>
      <w:r w:rsidRPr="004A2991">
        <w:rPr>
          <w:rFonts w:ascii="Arial" w:eastAsia="Times New Roman" w:hAnsi="Arial" w:cs="Arial"/>
        </w:rPr>
        <w:t xml:space="preserve">/km pour les routes d’une largeur inférieure à 10 m et 150 </w:t>
      </w:r>
      <w:proofErr w:type="spellStart"/>
      <w:r w:rsidRPr="004A2991">
        <w:rPr>
          <w:rFonts w:ascii="Arial" w:eastAsia="Times New Roman" w:hAnsi="Arial" w:cs="Arial"/>
        </w:rPr>
        <w:t>kilolumens</w:t>
      </w:r>
      <w:proofErr w:type="spellEnd"/>
      <w:r w:rsidRPr="004A2991">
        <w:rPr>
          <w:rFonts w:ascii="Arial" w:eastAsia="Times New Roman" w:hAnsi="Arial" w:cs="Arial"/>
        </w:rPr>
        <w:t>/km pour les routes d’une largeur supérieure à 10 m.</w:t>
      </w:r>
      <w:bookmarkStart w:id="14" w:name="_Toc385843016"/>
    </w:p>
    <w:p w14:paraId="326D86E6" w14:textId="05256921" w:rsidR="004A2991" w:rsidRPr="006A0A4D" w:rsidRDefault="005E3748" w:rsidP="004A2991">
      <w:pPr>
        <w:spacing w:line="276" w:lineRule="auto"/>
        <w:jc w:val="both"/>
        <w:rPr>
          <w:rFonts w:ascii="Arial" w:eastAsia="Times New Roman" w:hAnsi="Arial" w:cs="Arial"/>
          <w:b/>
        </w:rPr>
      </w:pPr>
      <w:r w:rsidRPr="005E3748">
        <w:rPr>
          <w:rFonts w:ascii="Arial" w:eastAsia="Times New Roman" w:hAnsi="Arial" w:cs="Arial"/>
          <w:b/>
          <w:u w:val="single"/>
        </w:rPr>
        <w:t>ARTICLE</w:t>
      </w:r>
      <w:r w:rsidR="004A2991" w:rsidRPr="005E3748">
        <w:rPr>
          <w:rFonts w:ascii="Arial" w:eastAsia="Times New Roman" w:hAnsi="Arial" w:cs="Arial"/>
          <w:b/>
          <w:u w:val="single"/>
        </w:rPr>
        <w:t xml:space="preserve"> 14</w:t>
      </w:r>
      <w:r w:rsidR="004A2991" w:rsidRPr="006A0A4D">
        <w:rPr>
          <w:rFonts w:ascii="Arial" w:eastAsia="Times New Roman" w:hAnsi="Arial" w:cs="Arial"/>
          <w:b/>
        </w:rPr>
        <w:t xml:space="preserve"> : </w:t>
      </w:r>
      <w:bookmarkEnd w:id="14"/>
      <w:r w:rsidR="004A2991" w:rsidRPr="006A0A4D">
        <w:rPr>
          <w:rFonts w:ascii="Arial" w:eastAsia="Times New Roman" w:hAnsi="Arial" w:cs="Arial"/>
          <w:b/>
        </w:rPr>
        <w:t>Les modules photovoltaïques</w:t>
      </w:r>
    </w:p>
    <w:p w14:paraId="2EDCE518"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modules avec leurs cellules photovoltaïques auront une puissance de 180W et devront résister aux conditions ambiantes climatiques décrites ci-après :</w:t>
      </w:r>
    </w:p>
    <w:p w14:paraId="6B4DA4C1"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Température : 10° à + 85°C</w:t>
      </w:r>
    </w:p>
    <w:p w14:paraId="1CB6748E"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Humidité relative : jusqu'à 100%</w:t>
      </w:r>
    </w:p>
    <w:p w14:paraId="1EA2298E" w14:textId="1C29E2AC"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Vitesse du vent : Contraintes faib</w:t>
      </w:r>
      <w:r w:rsidR="00D5232F">
        <w:rPr>
          <w:rFonts w:ascii="Arial" w:eastAsia="Times New Roman" w:hAnsi="Arial" w:cs="Arial"/>
        </w:rPr>
        <w:t>les dans la Région du Sud</w:t>
      </w:r>
      <w:r w:rsidRPr="004A2991">
        <w:rPr>
          <w:rFonts w:ascii="Arial" w:eastAsia="Times New Roman" w:hAnsi="Arial" w:cs="Arial"/>
        </w:rPr>
        <w:t xml:space="preserve"> Cameroun</w:t>
      </w:r>
    </w:p>
    <w:p w14:paraId="4E20E861"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Précipitations : pluie battante continue</w:t>
      </w:r>
    </w:p>
    <w:p w14:paraId="5F7FA921"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Conditions particulières (climat tropical de type équatorial, etc.)</w:t>
      </w:r>
    </w:p>
    <w:p w14:paraId="3F88334D"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modules photovoltaïques doivent respecter les normes suivantes :</w:t>
      </w:r>
    </w:p>
    <w:p w14:paraId="6724E26B"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CEI : 61215 pour des modules de type cristallin</w:t>
      </w:r>
    </w:p>
    <w:p w14:paraId="0D0F0DB9"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L’ensemble des modules constituant le générateur photovoltaïque doivent avoir des caractéristiques identiques avec une tolérance de +/- 5% (idéalement 3%) sur la valeur de la puissance crête. </w:t>
      </w:r>
    </w:p>
    <w:p w14:paraId="158E266F"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Les modules photovoltaïques proposés devront être interchangeables, </w:t>
      </w:r>
    </w:p>
    <w:p w14:paraId="09653AF5"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La tension de fonctionnement maximum devra être clairement spécifiée dans la documentation technique et sur l’étiquette apposée au dos du module. Elle devra être compatible avec les niveaux de tension mis en jeu dans le champ photovoltaïque.</w:t>
      </w:r>
    </w:p>
    <w:p w14:paraId="0B937930"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module devra comporter :</w:t>
      </w:r>
    </w:p>
    <w:p w14:paraId="339CD20C" w14:textId="395703F4" w:rsidR="004A2991" w:rsidRPr="005E3748" w:rsidRDefault="005E3748" w:rsidP="00757ACD">
      <w:pPr>
        <w:pStyle w:val="Paragraphedeliste"/>
        <w:numPr>
          <w:ilvl w:val="0"/>
          <w:numId w:val="58"/>
        </w:numPr>
        <w:spacing w:line="276" w:lineRule="auto"/>
        <w:jc w:val="both"/>
        <w:rPr>
          <w:rFonts w:ascii="Arial" w:hAnsi="Arial" w:cs="Arial"/>
        </w:rPr>
      </w:pPr>
      <w:r w:rsidRPr="005E3748">
        <w:rPr>
          <w:rFonts w:ascii="Arial" w:hAnsi="Arial" w:cs="Arial"/>
        </w:rPr>
        <w:t>Une</w:t>
      </w:r>
      <w:r w:rsidR="004A2991" w:rsidRPr="005E3748">
        <w:rPr>
          <w:rFonts w:ascii="Arial" w:hAnsi="Arial" w:cs="Arial"/>
        </w:rPr>
        <w:t xml:space="preserve"> boite de connexion ou des connecteurs appropriés au moins IP54 ;</w:t>
      </w:r>
    </w:p>
    <w:p w14:paraId="2232E543" w14:textId="2C857646" w:rsidR="004A2991" w:rsidRPr="005E3748" w:rsidRDefault="005E3748" w:rsidP="00757ACD">
      <w:pPr>
        <w:pStyle w:val="Paragraphedeliste"/>
        <w:numPr>
          <w:ilvl w:val="0"/>
          <w:numId w:val="58"/>
        </w:numPr>
        <w:spacing w:line="276" w:lineRule="auto"/>
        <w:jc w:val="both"/>
        <w:rPr>
          <w:rFonts w:ascii="Arial" w:hAnsi="Arial" w:cs="Arial"/>
        </w:rPr>
      </w:pPr>
      <w:r w:rsidRPr="005E3748">
        <w:rPr>
          <w:rFonts w:ascii="Arial" w:hAnsi="Arial" w:cs="Arial"/>
        </w:rPr>
        <w:lastRenderedPageBreak/>
        <w:t>Des</w:t>
      </w:r>
      <w:r w:rsidR="004A2991" w:rsidRPr="005E3748">
        <w:rPr>
          <w:rFonts w:ascii="Arial" w:hAnsi="Arial" w:cs="Arial"/>
        </w:rPr>
        <w:t xml:space="preserve"> diodes by-pass (diodes de dérivation).</w:t>
      </w:r>
    </w:p>
    <w:p w14:paraId="1591F915"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Toutes les précautions seront prises de manière à éviter tout risque de corrosion par couple électrolytique entre les modules photovoltaïques et les structures porteuses.</w:t>
      </w:r>
    </w:p>
    <w:p w14:paraId="1C0D67E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modules seront interconnectés entre eux de façon à obtenir plusieurs branches, dont leur tension nominale globale sera compatible avec la tension nominale de service de l'onduleur retenu réseau.</w:t>
      </w:r>
    </w:p>
    <w:p w14:paraId="495706FE" w14:textId="67520EDC" w:rsidR="004A2991" w:rsidRPr="006A0A4D" w:rsidRDefault="005E3748" w:rsidP="004A2991">
      <w:pPr>
        <w:spacing w:line="276" w:lineRule="auto"/>
        <w:jc w:val="both"/>
        <w:rPr>
          <w:rFonts w:ascii="Arial" w:eastAsia="Times New Roman" w:hAnsi="Arial" w:cs="Arial"/>
          <w:b/>
        </w:rPr>
      </w:pPr>
      <w:bookmarkStart w:id="15" w:name="_Toc385843017"/>
      <w:r w:rsidRPr="005E3748">
        <w:rPr>
          <w:rFonts w:ascii="Arial" w:eastAsia="Times New Roman" w:hAnsi="Arial" w:cs="Arial"/>
          <w:b/>
          <w:u w:val="single"/>
        </w:rPr>
        <w:t>ARTCLE</w:t>
      </w:r>
      <w:r w:rsidR="004A2991" w:rsidRPr="005E3748">
        <w:rPr>
          <w:rFonts w:ascii="Arial" w:eastAsia="Times New Roman" w:hAnsi="Arial" w:cs="Arial"/>
          <w:b/>
          <w:u w:val="single"/>
        </w:rPr>
        <w:t xml:space="preserve"> 15</w:t>
      </w:r>
      <w:r w:rsidR="004A2991" w:rsidRPr="006A0A4D">
        <w:rPr>
          <w:rFonts w:ascii="Arial" w:eastAsia="Times New Roman" w:hAnsi="Arial" w:cs="Arial"/>
          <w:b/>
        </w:rPr>
        <w:t xml:space="preserve"> : </w:t>
      </w:r>
      <w:bookmarkEnd w:id="15"/>
      <w:r w:rsidR="004A2991" w:rsidRPr="006A0A4D">
        <w:rPr>
          <w:rFonts w:ascii="Arial" w:eastAsia="Times New Roman" w:hAnsi="Arial" w:cs="Arial"/>
          <w:b/>
        </w:rPr>
        <w:t>Batteries solaires</w:t>
      </w:r>
    </w:p>
    <w:p w14:paraId="2AB41976" w14:textId="77777777" w:rsidR="004A2991" w:rsidRPr="004A2991" w:rsidRDefault="004A2991" w:rsidP="004A2991">
      <w:pPr>
        <w:spacing w:line="276" w:lineRule="auto"/>
        <w:jc w:val="both"/>
        <w:rPr>
          <w:rFonts w:ascii="Arial" w:eastAsia="Times New Roman" w:hAnsi="Arial" w:cs="Arial"/>
        </w:rPr>
      </w:pPr>
      <w:bookmarkStart w:id="16" w:name="_Toc385843018"/>
      <w:r w:rsidRPr="004A2991">
        <w:rPr>
          <w:rFonts w:ascii="Arial" w:eastAsia="Times New Roman" w:hAnsi="Arial" w:cs="Arial"/>
        </w:rPr>
        <w:t>Les batteries sont dimensionnées pour assurer un fonctionnement des lampadaires solaires de 18h à 06h et une autonomie du système de 3 jours. Elles devront restituer un courant stable pendant de longues périodes tout en conservant leur aptitude à la recharge. De préférence de type lithium 180Ah, elles devront avoir les caractéristiques générales suivantes :</w:t>
      </w:r>
    </w:p>
    <w:p w14:paraId="5A419FE1" w14:textId="5269AB25"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La</w:t>
      </w:r>
      <w:r w:rsidR="004A2991" w:rsidRPr="005E3748">
        <w:rPr>
          <w:rFonts w:ascii="Arial" w:hAnsi="Arial" w:cs="Arial"/>
        </w:rPr>
        <w:t xml:space="preserve"> batterie doit pouvoir fonctionner sous une température supérieure à 50° C et avoir une profondeur de décharge inférieure à 90%</w:t>
      </w:r>
    </w:p>
    <w:p w14:paraId="229F56AD" w14:textId="163E30DC"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Un</w:t>
      </w:r>
      <w:r w:rsidR="004A2991" w:rsidRPr="005E3748">
        <w:rPr>
          <w:rFonts w:ascii="Arial" w:hAnsi="Arial" w:cs="Arial"/>
        </w:rPr>
        <w:t xml:space="preserve"> rendement élevé (0,95A en Ah) ;</w:t>
      </w:r>
    </w:p>
    <w:p w14:paraId="55CCFFD1" w14:textId="796FB3E7"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Cyclane</w:t>
      </w:r>
      <w:r w:rsidR="004A2991" w:rsidRPr="005E3748">
        <w:rPr>
          <w:rFonts w:ascii="Arial" w:hAnsi="Arial" w:cs="Arial"/>
        </w:rPr>
        <w:t xml:space="preserve"> et durée de vie : le nombre de cycles charge/décharge d’environ 2500 cycles à 80% de profondeur de décharge ; supérieur à 5000 cycles à 50 % de décharge ;</w:t>
      </w:r>
    </w:p>
    <w:p w14:paraId="347ECE04" w14:textId="2B78EE12"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Autodécharge</w:t>
      </w:r>
      <w:r w:rsidR="004A2991" w:rsidRPr="005E3748">
        <w:rPr>
          <w:rFonts w:ascii="Arial" w:hAnsi="Arial" w:cs="Arial"/>
        </w:rPr>
        <w:t> : une bonne batterie solaire ne devrait pas avoir plus de 3 à 5 % de perte de capacité mensuelle à 20°C ;</w:t>
      </w:r>
    </w:p>
    <w:p w14:paraId="7FB2482A" w14:textId="5A91D515"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S’assurer</w:t>
      </w:r>
      <w:r w:rsidR="004A2991" w:rsidRPr="005E3748">
        <w:rPr>
          <w:rFonts w:ascii="Arial" w:hAnsi="Arial" w:cs="Arial"/>
        </w:rPr>
        <w:t xml:space="preserve"> qu’elle </w:t>
      </w:r>
      <w:r w:rsidRPr="005E3748">
        <w:rPr>
          <w:rFonts w:ascii="Arial" w:hAnsi="Arial" w:cs="Arial"/>
        </w:rPr>
        <w:t>possède un</w:t>
      </w:r>
      <w:r w:rsidR="004A2991" w:rsidRPr="005E3748">
        <w:rPr>
          <w:rFonts w:ascii="Arial" w:hAnsi="Arial" w:cs="Arial"/>
        </w:rPr>
        <w:t xml:space="preserve"> système de gestion électronique intégré appelé BMS (cas de batterie Lithium) ;</w:t>
      </w:r>
    </w:p>
    <w:p w14:paraId="758775DB" w14:textId="18CBF9EE"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Durée</w:t>
      </w:r>
      <w:r w:rsidR="004A2991" w:rsidRPr="005E3748">
        <w:rPr>
          <w:rFonts w:ascii="Arial" w:hAnsi="Arial" w:cs="Arial"/>
        </w:rPr>
        <w:t xml:space="preserve"> de garantie de fonctionnement exigée : 3 ans ;</w:t>
      </w:r>
    </w:p>
    <w:p w14:paraId="68C14379" w14:textId="54119AE0" w:rsidR="004A2991" w:rsidRPr="005E3748" w:rsidRDefault="005E3748" w:rsidP="00757ACD">
      <w:pPr>
        <w:pStyle w:val="Paragraphedeliste"/>
        <w:numPr>
          <w:ilvl w:val="0"/>
          <w:numId w:val="59"/>
        </w:numPr>
        <w:spacing w:line="276" w:lineRule="auto"/>
        <w:jc w:val="both"/>
        <w:rPr>
          <w:rFonts w:ascii="Arial" w:hAnsi="Arial" w:cs="Arial"/>
        </w:rPr>
      </w:pPr>
      <w:r w:rsidRPr="005E3748">
        <w:rPr>
          <w:rFonts w:ascii="Arial" w:hAnsi="Arial" w:cs="Arial"/>
        </w:rPr>
        <w:t>Température</w:t>
      </w:r>
      <w:r w:rsidR="004A2991" w:rsidRPr="005E3748">
        <w:rPr>
          <w:rFonts w:ascii="Arial" w:hAnsi="Arial" w:cs="Arial"/>
        </w:rPr>
        <w:t xml:space="preserve"> de fonctionnement : - 20°C et + 70°C.</w:t>
      </w:r>
    </w:p>
    <w:p w14:paraId="59466EF8" w14:textId="51AF784C" w:rsidR="004A2991" w:rsidRPr="006A0A4D" w:rsidRDefault="005E3748" w:rsidP="004A2991">
      <w:pPr>
        <w:spacing w:line="276" w:lineRule="auto"/>
        <w:jc w:val="both"/>
        <w:rPr>
          <w:rFonts w:ascii="Arial" w:eastAsia="Times New Roman" w:hAnsi="Arial" w:cs="Arial"/>
          <w:b/>
        </w:rPr>
      </w:pPr>
      <w:r w:rsidRPr="005E3748">
        <w:rPr>
          <w:rFonts w:ascii="Arial" w:eastAsia="Times New Roman" w:hAnsi="Arial" w:cs="Arial"/>
          <w:b/>
          <w:u w:val="single"/>
        </w:rPr>
        <w:t>ARTICLE</w:t>
      </w:r>
      <w:r w:rsidR="004A2991" w:rsidRPr="005E3748">
        <w:rPr>
          <w:rFonts w:ascii="Arial" w:eastAsia="Times New Roman" w:hAnsi="Arial" w:cs="Arial"/>
          <w:b/>
          <w:u w:val="single"/>
        </w:rPr>
        <w:t xml:space="preserve"> 16</w:t>
      </w:r>
      <w:r w:rsidR="004A2991" w:rsidRPr="006A0A4D">
        <w:rPr>
          <w:rFonts w:ascii="Arial" w:eastAsia="Times New Roman" w:hAnsi="Arial" w:cs="Arial"/>
          <w:b/>
        </w:rPr>
        <w:t xml:space="preserve"> : </w:t>
      </w:r>
      <w:bookmarkEnd w:id="16"/>
      <w:r w:rsidR="004A2991" w:rsidRPr="006A0A4D">
        <w:rPr>
          <w:rFonts w:ascii="Arial" w:eastAsia="Times New Roman" w:hAnsi="Arial" w:cs="Arial"/>
          <w:b/>
        </w:rPr>
        <w:t>Le régulateur de Charge</w:t>
      </w:r>
    </w:p>
    <w:p w14:paraId="7E1BFD27"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 régulateur protège la batterie contre la surcharge de courant provenant du module photovoltaïque et la décharge profonde engendrée par les appareils consommateurs. L’on utilisera, pour les travaux objet du présent marché, un régulateur série dont les critères de choix seront les suivants :</w:t>
      </w:r>
    </w:p>
    <w:p w14:paraId="12CBB1F0" w14:textId="1C6B620A"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Une</w:t>
      </w:r>
      <w:r w:rsidR="004A2991" w:rsidRPr="005E3748">
        <w:rPr>
          <w:rFonts w:ascii="Arial" w:hAnsi="Arial" w:cs="Arial"/>
        </w:rPr>
        <w:t xml:space="preserve"> diode de blocage de type « </w:t>
      </w:r>
      <w:proofErr w:type="spellStart"/>
      <w:r w:rsidR="004A2991" w:rsidRPr="005E3748">
        <w:rPr>
          <w:rFonts w:ascii="Arial" w:hAnsi="Arial" w:cs="Arial"/>
        </w:rPr>
        <w:t>schottky</w:t>
      </w:r>
      <w:proofErr w:type="spellEnd"/>
      <w:r w:rsidR="004A2991" w:rsidRPr="005E3748">
        <w:rPr>
          <w:rFonts w:ascii="Arial" w:hAnsi="Arial" w:cs="Arial"/>
        </w:rPr>
        <w:t> » ;</w:t>
      </w:r>
    </w:p>
    <w:p w14:paraId="2B7605E7" w14:textId="05AEF005"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Des</w:t>
      </w:r>
      <w:r w:rsidR="004A2991" w:rsidRPr="005E3748">
        <w:rPr>
          <w:rFonts w:ascii="Arial" w:hAnsi="Arial" w:cs="Arial"/>
        </w:rPr>
        <w:t xml:space="preserve"> bornes de </w:t>
      </w:r>
      <w:r w:rsidRPr="005E3748">
        <w:rPr>
          <w:rFonts w:ascii="Arial" w:hAnsi="Arial" w:cs="Arial"/>
        </w:rPr>
        <w:t>qualité</w:t>
      </w:r>
      <w:r w:rsidR="004A2991" w:rsidRPr="005E3748">
        <w:rPr>
          <w:rFonts w:ascii="Arial" w:hAnsi="Arial" w:cs="Arial"/>
        </w:rPr>
        <w:t xml:space="preserve"> avec un accès facile ;</w:t>
      </w:r>
    </w:p>
    <w:p w14:paraId="69CD2DDB" w14:textId="3B183EDB"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Un</w:t>
      </w:r>
      <w:r w:rsidR="004A2991" w:rsidRPr="005E3748">
        <w:rPr>
          <w:rFonts w:ascii="Arial" w:hAnsi="Arial" w:cs="Arial"/>
        </w:rPr>
        <w:t xml:space="preserve"> consommation interne minime (quelques mA au maximum) ;</w:t>
      </w:r>
    </w:p>
    <w:p w14:paraId="7F651A93" w14:textId="76327882"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Une</w:t>
      </w:r>
      <w:r w:rsidR="004A2991" w:rsidRPr="005E3748">
        <w:rPr>
          <w:rFonts w:ascii="Arial" w:hAnsi="Arial" w:cs="Arial"/>
        </w:rPr>
        <w:t xml:space="preserve"> compensation thermique de la décharge </w:t>
      </w:r>
      <w:r w:rsidR="00892065" w:rsidRPr="005E3748">
        <w:rPr>
          <w:rFonts w:ascii="Arial" w:hAnsi="Arial" w:cs="Arial"/>
        </w:rPr>
        <w:t>(T</w:t>
      </w:r>
      <w:r w:rsidR="004A2991" w:rsidRPr="005E3748">
        <w:rPr>
          <w:rFonts w:ascii="Arial" w:hAnsi="Arial" w:cs="Arial"/>
        </w:rPr>
        <w:t xml:space="preserve"> supérieure à 30°C et inférieure à 0°C) ;</w:t>
      </w:r>
    </w:p>
    <w:p w14:paraId="64B96872" w14:textId="4EF0BA95"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Un</w:t>
      </w:r>
      <w:r w:rsidR="004A2991" w:rsidRPr="005E3748">
        <w:rPr>
          <w:rFonts w:ascii="Arial" w:hAnsi="Arial" w:cs="Arial"/>
        </w:rPr>
        <w:t xml:space="preserve"> ré</w:t>
      </w:r>
      <w:r>
        <w:rPr>
          <w:rFonts w:ascii="Arial" w:hAnsi="Arial" w:cs="Arial"/>
        </w:rPr>
        <w:t>-</w:t>
      </w:r>
      <w:proofErr w:type="spellStart"/>
      <w:r w:rsidR="004A2991" w:rsidRPr="005E3748">
        <w:rPr>
          <w:rFonts w:ascii="Arial" w:hAnsi="Arial" w:cs="Arial"/>
        </w:rPr>
        <w:t>enchement</w:t>
      </w:r>
      <w:proofErr w:type="spellEnd"/>
      <w:r w:rsidR="004A2991" w:rsidRPr="005E3748">
        <w:rPr>
          <w:rFonts w:ascii="Arial" w:hAnsi="Arial" w:cs="Arial"/>
        </w:rPr>
        <w:t xml:space="preserve"> manuel des sorties ;</w:t>
      </w:r>
    </w:p>
    <w:p w14:paraId="37E8BEBF" w14:textId="7AFBECFE"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Des</w:t>
      </w:r>
      <w:r w:rsidR="004A2991" w:rsidRPr="005E3748">
        <w:rPr>
          <w:rFonts w:ascii="Arial" w:hAnsi="Arial" w:cs="Arial"/>
        </w:rPr>
        <w:t xml:space="preserve"> indicateurs de pleine charge et de coupure de la sortie ;</w:t>
      </w:r>
    </w:p>
    <w:p w14:paraId="76EA7D59" w14:textId="738C39C0" w:rsidR="004A2991" w:rsidRPr="005E3748" w:rsidRDefault="005E3748" w:rsidP="00757ACD">
      <w:pPr>
        <w:pStyle w:val="Paragraphedeliste"/>
        <w:numPr>
          <w:ilvl w:val="0"/>
          <w:numId w:val="60"/>
        </w:numPr>
        <w:spacing w:line="276" w:lineRule="auto"/>
        <w:jc w:val="both"/>
        <w:rPr>
          <w:rFonts w:ascii="Arial" w:hAnsi="Arial" w:cs="Arial"/>
        </w:rPr>
      </w:pPr>
      <w:r w:rsidRPr="005E3748">
        <w:rPr>
          <w:rFonts w:ascii="Arial" w:hAnsi="Arial" w:cs="Arial"/>
        </w:rPr>
        <w:t>Une</w:t>
      </w:r>
      <w:r w:rsidR="004A2991" w:rsidRPr="005E3748">
        <w:rPr>
          <w:rFonts w:ascii="Arial" w:hAnsi="Arial" w:cs="Arial"/>
        </w:rPr>
        <w:t xml:space="preserve"> protection des sorties (fusibles)</w:t>
      </w:r>
    </w:p>
    <w:p w14:paraId="1CD7C8FA" w14:textId="784C3856" w:rsidR="004A2991" w:rsidRPr="006A0A4D" w:rsidRDefault="005E3748" w:rsidP="004A2991">
      <w:pPr>
        <w:spacing w:line="276" w:lineRule="auto"/>
        <w:jc w:val="both"/>
        <w:rPr>
          <w:rFonts w:ascii="Arial" w:eastAsia="Times New Roman" w:hAnsi="Arial" w:cs="Arial"/>
          <w:b/>
        </w:rPr>
      </w:pPr>
      <w:bookmarkStart w:id="17" w:name="_Toc385843019"/>
      <w:r w:rsidRPr="005E3748">
        <w:rPr>
          <w:rFonts w:ascii="Arial" w:eastAsia="Times New Roman" w:hAnsi="Arial" w:cs="Arial"/>
          <w:b/>
          <w:u w:val="single"/>
        </w:rPr>
        <w:t>ARTICLE</w:t>
      </w:r>
      <w:r w:rsidR="004A2991" w:rsidRPr="005E3748">
        <w:rPr>
          <w:rFonts w:ascii="Arial" w:eastAsia="Times New Roman" w:hAnsi="Arial" w:cs="Arial"/>
          <w:b/>
          <w:u w:val="single"/>
        </w:rPr>
        <w:t xml:space="preserve"> 17</w:t>
      </w:r>
      <w:r w:rsidR="004A2991" w:rsidRPr="006A0A4D">
        <w:rPr>
          <w:rFonts w:ascii="Arial" w:eastAsia="Times New Roman" w:hAnsi="Arial" w:cs="Arial"/>
          <w:b/>
        </w:rPr>
        <w:t xml:space="preserve"> : </w:t>
      </w:r>
      <w:bookmarkEnd w:id="17"/>
      <w:r w:rsidR="004A2991" w:rsidRPr="006A0A4D">
        <w:rPr>
          <w:rFonts w:ascii="Arial" w:eastAsia="Times New Roman" w:hAnsi="Arial" w:cs="Arial"/>
          <w:b/>
        </w:rPr>
        <w:t>Mise à la terre et protection foudre</w:t>
      </w:r>
    </w:p>
    <w:p w14:paraId="1D45EC39"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17.1- Prise de terre et équipotentialité des masses</w:t>
      </w:r>
    </w:p>
    <w:p w14:paraId="1E841289"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L'interconnexion des masses est d'une importance fondamentale pour le bon fonctionnement des protections contre la foudre et les surtensions.</w:t>
      </w:r>
    </w:p>
    <w:p w14:paraId="4BC7E4B7"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Les masses métalliques des équipements constituant l’installation de production et de distribution de l’électricité doivent être interconnectés et reliés à la terre.</w:t>
      </w:r>
    </w:p>
    <w:p w14:paraId="4E9E1D3E"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Lorsque la liaison équipotentielle est enterrée, la section du câble en cuivre nu ne doit pas être de section inférieure à 25 mm² pour des problèmes de corrosion.</w:t>
      </w:r>
    </w:p>
    <w:p w14:paraId="22D4A86B"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Lorsque plusieurs structures de modules photovoltaïques sont présentes, on pourra les relier entre elles avec une liaison équipotentielle continue.</w:t>
      </w:r>
    </w:p>
    <w:p w14:paraId="534DE2FE" w14:textId="77777777" w:rsidR="004A2991" w:rsidRPr="006A0A4D" w:rsidRDefault="004A2991" w:rsidP="004A2991">
      <w:pPr>
        <w:spacing w:line="276" w:lineRule="auto"/>
        <w:jc w:val="both"/>
        <w:rPr>
          <w:rFonts w:ascii="Arial" w:eastAsia="Times New Roman" w:hAnsi="Arial" w:cs="Arial"/>
          <w:b/>
        </w:rPr>
      </w:pPr>
      <w:r w:rsidRPr="006A0A4D">
        <w:rPr>
          <w:rFonts w:ascii="Arial" w:eastAsia="Times New Roman" w:hAnsi="Arial" w:cs="Arial"/>
          <w:b/>
        </w:rPr>
        <w:t>17.2- Parafoudres</w:t>
      </w:r>
    </w:p>
    <w:p w14:paraId="6E0A071B"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lastRenderedPageBreak/>
        <w:t xml:space="preserve">Afin de protéger les équipements (modules photovoltaïques et onduleurs) contre les coups de foudre indirects, des parafoudres doivent être installés de part et d’autre des différentes liaisons. </w:t>
      </w:r>
    </w:p>
    <w:p w14:paraId="11BF990A"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Si le câble de liaison n’excède pas 30 m, l’installation de parafoudres au niveau du champ photovoltaïque n’est pas indispensable.</w:t>
      </w:r>
    </w:p>
    <w:p w14:paraId="7E5EBC6B" w14:textId="7446DB08" w:rsidR="004A2991" w:rsidRPr="006A0A4D" w:rsidRDefault="00892065" w:rsidP="004A2991">
      <w:pPr>
        <w:spacing w:line="276" w:lineRule="auto"/>
        <w:jc w:val="both"/>
        <w:rPr>
          <w:rFonts w:ascii="Arial" w:eastAsia="Times New Roman" w:hAnsi="Arial" w:cs="Arial"/>
          <w:b/>
        </w:rPr>
      </w:pPr>
      <w:bookmarkStart w:id="18" w:name="_Toc385843020"/>
      <w:r w:rsidRPr="00892065">
        <w:rPr>
          <w:rFonts w:ascii="Arial" w:eastAsia="Times New Roman" w:hAnsi="Arial" w:cs="Arial"/>
          <w:b/>
          <w:u w:val="single"/>
        </w:rPr>
        <w:t>ARTICLE</w:t>
      </w:r>
      <w:r w:rsidR="004A2991" w:rsidRPr="00892065">
        <w:rPr>
          <w:rFonts w:ascii="Arial" w:eastAsia="Times New Roman" w:hAnsi="Arial" w:cs="Arial"/>
          <w:b/>
          <w:u w:val="single"/>
        </w:rPr>
        <w:t xml:space="preserve"> 18 </w:t>
      </w:r>
      <w:r w:rsidR="004A2991" w:rsidRPr="006A0A4D">
        <w:rPr>
          <w:rFonts w:ascii="Arial" w:eastAsia="Times New Roman" w:hAnsi="Arial" w:cs="Arial"/>
          <w:b/>
        </w:rPr>
        <w:t xml:space="preserve">: </w:t>
      </w:r>
      <w:bookmarkEnd w:id="18"/>
      <w:r w:rsidR="004A2991" w:rsidRPr="006A0A4D">
        <w:rPr>
          <w:rFonts w:ascii="Arial" w:eastAsia="Times New Roman" w:hAnsi="Arial" w:cs="Arial"/>
          <w:b/>
        </w:rPr>
        <w:t>Commande des lampadaires</w:t>
      </w:r>
    </w:p>
    <w:p w14:paraId="136F4006" w14:textId="4F391841"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 xml:space="preserve">Un dispositif de commande des lampadaires devra permettre de contrôler l’allumage et l’extinction des lampes aux heures appropriées l’aide des dispositifs usuels (contacteurs, interrupteur crépusculaire </w:t>
      </w:r>
      <w:r w:rsidR="00892065" w:rsidRPr="004A2991">
        <w:rPr>
          <w:rFonts w:ascii="Arial" w:eastAsia="Times New Roman" w:hAnsi="Arial" w:cs="Arial"/>
        </w:rPr>
        <w:t>etc.</w:t>
      </w:r>
      <w:r w:rsidRPr="004A2991">
        <w:rPr>
          <w:rFonts w:ascii="Arial" w:eastAsia="Times New Roman" w:hAnsi="Arial" w:cs="Arial"/>
        </w:rPr>
        <w:t>). Un tel dispositif peut éventuellement être intégré au régulateur de charge. Un variateur de puissance devra par ailleurs permettre de réduire la consommation d’énergie au milieu de la nuit.</w:t>
      </w:r>
    </w:p>
    <w:p w14:paraId="2DF7D011" w14:textId="1A6ACC4A" w:rsidR="004A2991" w:rsidRPr="006A0A4D" w:rsidRDefault="00892065" w:rsidP="004A2991">
      <w:pPr>
        <w:spacing w:line="276" w:lineRule="auto"/>
        <w:jc w:val="both"/>
        <w:rPr>
          <w:rFonts w:ascii="Arial" w:eastAsia="Times New Roman" w:hAnsi="Arial" w:cs="Arial"/>
          <w:b/>
        </w:rPr>
      </w:pPr>
      <w:bookmarkStart w:id="19" w:name="_Toc385843021"/>
      <w:r w:rsidRPr="00892065">
        <w:rPr>
          <w:rFonts w:ascii="Arial" w:eastAsia="Times New Roman" w:hAnsi="Arial" w:cs="Arial"/>
          <w:b/>
          <w:u w:val="single"/>
        </w:rPr>
        <w:t>ARTICLE</w:t>
      </w:r>
      <w:r w:rsidR="004A2991" w:rsidRPr="00892065">
        <w:rPr>
          <w:rFonts w:ascii="Arial" w:eastAsia="Times New Roman" w:hAnsi="Arial" w:cs="Arial"/>
          <w:b/>
          <w:u w:val="single"/>
        </w:rPr>
        <w:t xml:space="preserve"> 19 </w:t>
      </w:r>
      <w:r w:rsidR="004A2991" w:rsidRPr="006A0A4D">
        <w:rPr>
          <w:rFonts w:ascii="Arial" w:eastAsia="Times New Roman" w:hAnsi="Arial" w:cs="Arial"/>
          <w:b/>
        </w:rPr>
        <w:t xml:space="preserve">: </w:t>
      </w:r>
      <w:bookmarkEnd w:id="19"/>
      <w:r w:rsidR="004A2991" w:rsidRPr="006A0A4D">
        <w:rPr>
          <w:rFonts w:ascii="Arial" w:eastAsia="Times New Roman" w:hAnsi="Arial" w:cs="Arial"/>
          <w:b/>
        </w:rPr>
        <w:t>Fixation et génie civil</w:t>
      </w:r>
    </w:p>
    <w:p w14:paraId="16F5E442" w14:textId="77777777" w:rsidR="004A2991" w:rsidRPr="004A2991" w:rsidRDefault="004A2991" w:rsidP="004A2991">
      <w:pPr>
        <w:spacing w:line="276" w:lineRule="auto"/>
        <w:jc w:val="both"/>
        <w:rPr>
          <w:rFonts w:ascii="Arial" w:eastAsia="Times New Roman" w:hAnsi="Arial" w:cs="Arial"/>
        </w:rPr>
      </w:pPr>
      <w:r w:rsidRPr="004A2991">
        <w:rPr>
          <w:rFonts w:ascii="Arial" w:eastAsia="Times New Roman" w:hAnsi="Arial" w:cs="Arial"/>
        </w:rPr>
        <w:t>Un lampadaire sera fixé au sol sur un massif béton parallélépipédique à l’aide d’une platine et de quatre tiges de scellement. Cet ensemble devra être dimensionné dans les règles de l’art pour supporter les charges dues au lampadaire. Afin de protéger les lampadaires solaires contre les chocs des véhicules qui pourraient déraper, le massif en béton doit être assorti de 0,5 mètre du sol.</w:t>
      </w:r>
    </w:p>
    <w:bookmarkEnd w:id="1"/>
    <w:p w14:paraId="3F7AAAD5" w14:textId="77777777" w:rsidR="00B31B24" w:rsidRPr="001E5C9B" w:rsidRDefault="00B31B24" w:rsidP="001E5C9B">
      <w:pPr>
        <w:spacing w:line="276" w:lineRule="auto"/>
        <w:jc w:val="both"/>
        <w:rPr>
          <w:rFonts w:ascii="Arial" w:eastAsia="Times New Roman" w:hAnsi="Arial" w:cs="Arial"/>
        </w:rPr>
      </w:pPr>
    </w:p>
    <w:p w14:paraId="5FF87276" w14:textId="77777777" w:rsidR="00B31B24" w:rsidRPr="004A2991" w:rsidRDefault="00B31B24" w:rsidP="004A2991">
      <w:pPr>
        <w:spacing w:line="276" w:lineRule="auto"/>
        <w:jc w:val="both"/>
        <w:rPr>
          <w:rFonts w:ascii="Arial" w:eastAsia="Times New Roman" w:hAnsi="Arial" w:cs="Arial"/>
        </w:rPr>
      </w:pPr>
    </w:p>
    <w:p w14:paraId="594C04D6" w14:textId="77777777" w:rsidR="00B31B24" w:rsidRPr="006A0A4D" w:rsidRDefault="00B31B24" w:rsidP="004A2991">
      <w:pPr>
        <w:spacing w:line="276" w:lineRule="auto"/>
        <w:jc w:val="both"/>
        <w:rPr>
          <w:rFonts w:ascii="Arial" w:eastAsia="Times New Roman" w:hAnsi="Arial" w:cs="Arial"/>
          <w:b/>
        </w:rPr>
      </w:pPr>
    </w:p>
    <w:p w14:paraId="54627C21" w14:textId="77777777" w:rsidR="00B31B24" w:rsidRPr="004A2991" w:rsidRDefault="00B31B24" w:rsidP="004A2991">
      <w:pPr>
        <w:spacing w:line="276" w:lineRule="auto"/>
        <w:jc w:val="both"/>
        <w:rPr>
          <w:rFonts w:ascii="Arial" w:eastAsia="Times New Roman" w:hAnsi="Arial" w:cs="Arial"/>
        </w:rPr>
      </w:pPr>
    </w:p>
    <w:p w14:paraId="6140D787" w14:textId="77777777" w:rsidR="00B31B24" w:rsidRPr="004A2991" w:rsidRDefault="00B31B24" w:rsidP="004A2991">
      <w:pPr>
        <w:spacing w:line="276" w:lineRule="auto"/>
        <w:jc w:val="both"/>
        <w:rPr>
          <w:rFonts w:ascii="Arial" w:eastAsia="Times New Roman" w:hAnsi="Arial" w:cs="Arial"/>
        </w:rPr>
      </w:pPr>
    </w:p>
    <w:p w14:paraId="0F993235" w14:textId="77777777" w:rsidR="00B31B24" w:rsidRPr="004A2991" w:rsidRDefault="00B31B24" w:rsidP="004A2991">
      <w:pPr>
        <w:spacing w:line="276" w:lineRule="auto"/>
        <w:jc w:val="both"/>
        <w:rPr>
          <w:rFonts w:ascii="Arial" w:eastAsia="Times New Roman" w:hAnsi="Arial" w:cs="Arial"/>
        </w:rPr>
      </w:pPr>
    </w:p>
    <w:p w14:paraId="0327DEC5" w14:textId="77777777" w:rsidR="00B31B24" w:rsidRPr="004A2991" w:rsidRDefault="00B31B24" w:rsidP="004A2991">
      <w:pPr>
        <w:spacing w:line="276" w:lineRule="auto"/>
        <w:jc w:val="both"/>
        <w:rPr>
          <w:rFonts w:ascii="Arial" w:eastAsia="Times New Roman" w:hAnsi="Arial" w:cs="Arial"/>
        </w:rPr>
      </w:pPr>
    </w:p>
    <w:p w14:paraId="2B99D1EE" w14:textId="77777777" w:rsidR="00B31B24" w:rsidRPr="004A2991" w:rsidRDefault="00B31B24" w:rsidP="004A2991">
      <w:pPr>
        <w:spacing w:line="276" w:lineRule="auto"/>
        <w:jc w:val="both"/>
        <w:rPr>
          <w:rFonts w:ascii="Arial" w:eastAsia="Times New Roman" w:hAnsi="Arial" w:cs="Arial"/>
        </w:rPr>
      </w:pPr>
    </w:p>
    <w:p w14:paraId="4717714D" w14:textId="77777777" w:rsidR="00B31B24" w:rsidRPr="004A2991" w:rsidRDefault="00B31B24" w:rsidP="004A2991">
      <w:pPr>
        <w:spacing w:line="276" w:lineRule="auto"/>
        <w:jc w:val="both"/>
        <w:rPr>
          <w:rFonts w:ascii="Arial" w:eastAsia="Times New Roman" w:hAnsi="Arial" w:cs="Arial"/>
        </w:rPr>
      </w:pPr>
    </w:p>
    <w:p w14:paraId="69627FA5" w14:textId="77777777" w:rsidR="00B31B24" w:rsidRPr="004A2991" w:rsidRDefault="00B31B24" w:rsidP="004A2991">
      <w:pPr>
        <w:spacing w:line="276" w:lineRule="auto"/>
        <w:jc w:val="both"/>
        <w:rPr>
          <w:rFonts w:ascii="Arial" w:eastAsia="Times New Roman" w:hAnsi="Arial" w:cs="Arial"/>
        </w:rPr>
      </w:pPr>
    </w:p>
    <w:p w14:paraId="02C7D3A2" w14:textId="77777777" w:rsidR="00B31B24" w:rsidRPr="004A2991" w:rsidRDefault="00B31B24" w:rsidP="004A2991">
      <w:pPr>
        <w:spacing w:line="276" w:lineRule="auto"/>
        <w:jc w:val="both"/>
        <w:rPr>
          <w:rFonts w:ascii="Arial" w:eastAsia="Times New Roman" w:hAnsi="Arial" w:cs="Arial"/>
        </w:rPr>
      </w:pPr>
    </w:p>
    <w:p w14:paraId="470E968A" w14:textId="77777777" w:rsidR="00B31B24" w:rsidRPr="004A2991" w:rsidRDefault="00B31B24" w:rsidP="004A2991">
      <w:pPr>
        <w:spacing w:line="276" w:lineRule="auto"/>
        <w:jc w:val="both"/>
        <w:rPr>
          <w:rFonts w:ascii="Arial" w:eastAsia="Times New Roman" w:hAnsi="Arial" w:cs="Arial"/>
        </w:rPr>
      </w:pPr>
    </w:p>
    <w:p w14:paraId="15B1F7D1" w14:textId="527E5A89" w:rsidR="00B31B24" w:rsidRDefault="00B31B24" w:rsidP="00B31B24">
      <w:pPr>
        <w:widowControl w:val="0"/>
        <w:autoSpaceDE w:val="0"/>
        <w:autoSpaceDN w:val="0"/>
        <w:adjustRightInd w:val="0"/>
        <w:spacing w:line="200" w:lineRule="exact"/>
        <w:rPr>
          <w:rFonts w:ascii="Arial" w:eastAsia="Times New Roman" w:hAnsi="Arial" w:cs="Arial"/>
          <w:sz w:val="20"/>
          <w:szCs w:val="20"/>
        </w:rPr>
      </w:pPr>
    </w:p>
    <w:p w14:paraId="54642AFC" w14:textId="3BEC8D9A"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D01304C" w14:textId="04CB5A88"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85CBA99" w14:textId="5631ECD2"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457189E" w14:textId="199050A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072B949" w14:textId="1E01A81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09A978E" w14:textId="6891E8E5"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0A08756" w14:textId="3D5DD77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41FA474" w14:textId="78BA2D81"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1970A24E" w14:textId="6172A3B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5FF7635" w14:textId="22B713C5"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47E31A6" w14:textId="17719ABB"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C49AD0E" w14:textId="65339F67"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8772DE7" w14:textId="5B3398E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57DF91C" w14:textId="7BD0235C"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AE96965" w14:textId="3FF503D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5A0F2FF" w14:textId="6577807A"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488C514" w14:textId="63C9143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419BDC0" w14:textId="51B7CB93"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1309B500" w14:textId="1B8465DB"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14446F8" w14:textId="696A252A"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2820B4AB" w14:textId="5C4758D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8287099" w14:textId="05F176D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1B691F01" w14:textId="52227AF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FD42322" w14:textId="3D49E574"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6F45873" w14:textId="23BE61B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9B74979" w14:textId="51DEBC30"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8E670E6" w14:textId="525E3EC0"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49A28F7" w14:textId="076C475D"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FFA784D" w14:textId="170FEE2B"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930A716" w14:textId="0E753CBC"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2A7A315" w14:textId="186BD6FE"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C238DBC" w14:textId="6266128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0E178F9" w14:textId="7CCED909"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26693524" w14:textId="47813D25"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413946D" w14:textId="690BA468"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EAF1E97" w14:textId="278A6942"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3F4C812" w14:textId="03B8119C"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7884C9D" w14:textId="486052E6"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2592450" w14:textId="00EDD48F"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F002547" w14:textId="7EE7674A"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E726BD6" w14:textId="272628D2"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DF8CC30" w14:textId="2F04DB34"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85A1DA0" w14:textId="17068E44"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18C7B7D" w14:textId="2E434BD7"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6C131FF" w14:textId="0ABE87E3"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A6FD346" w14:textId="08E79A88"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81FFABF" w14:textId="4BE00E98"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6D9CB5DB" w14:textId="3EBF15A0"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43AD75B7" w14:textId="4700D3AD"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5C573FC" w14:textId="6C00B1E0"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71B4BEBB" w14:textId="465117B2"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3006D092" w14:textId="77321400"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7364D58" w14:textId="356527F2"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4BA4490" w14:textId="73CEB538"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5C0B2AF1" w14:textId="7FF8F1AE" w:rsidR="00D5232F" w:rsidRDefault="00D5232F" w:rsidP="00B31B24">
      <w:pPr>
        <w:widowControl w:val="0"/>
        <w:autoSpaceDE w:val="0"/>
        <w:autoSpaceDN w:val="0"/>
        <w:adjustRightInd w:val="0"/>
        <w:spacing w:line="200" w:lineRule="exact"/>
        <w:rPr>
          <w:rFonts w:ascii="Arial" w:eastAsia="Times New Roman" w:hAnsi="Arial" w:cs="Arial"/>
          <w:sz w:val="20"/>
          <w:szCs w:val="20"/>
        </w:rPr>
      </w:pPr>
    </w:p>
    <w:p w14:paraId="0C5C8EBC" w14:textId="77777777" w:rsidR="00D5232F" w:rsidRPr="00C53845" w:rsidRDefault="00D5232F" w:rsidP="00B31B24">
      <w:pPr>
        <w:widowControl w:val="0"/>
        <w:autoSpaceDE w:val="0"/>
        <w:autoSpaceDN w:val="0"/>
        <w:adjustRightInd w:val="0"/>
        <w:spacing w:line="200" w:lineRule="exact"/>
        <w:rPr>
          <w:rFonts w:ascii="Arial" w:eastAsia="Times New Roman" w:hAnsi="Arial" w:cs="Arial"/>
          <w:sz w:val="20"/>
          <w:szCs w:val="20"/>
        </w:rPr>
      </w:pPr>
    </w:p>
    <w:p w14:paraId="677CC29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8415D5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EA6A79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BC7C494" w14:textId="5DBC0217" w:rsidR="006C43C9" w:rsidRDefault="006C43C9" w:rsidP="00E660FF">
      <w:pPr>
        <w:widowControl w:val="0"/>
        <w:tabs>
          <w:tab w:val="left" w:pos="8100"/>
          <w:tab w:val="left" w:pos="9620"/>
        </w:tabs>
        <w:autoSpaceDE w:val="0"/>
        <w:autoSpaceDN w:val="0"/>
        <w:adjustRightInd w:val="0"/>
        <w:spacing w:line="690" w:lineRule="exact"/>
        <w:ind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49086BC2" w14:textId="404BFABC" w:rsidR="00393000" w:rsidRDefault="00393000" w:rsidP="00393000">
      <w:pPr>
        <w:jc w:val="center"/>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r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PIECE N° 6 : </w:t>
      </w: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CAHIER DES CLAUSES ENVIRONNEMENTALES</w:t>
      </w:r>
      <w:r w:rsidR="004D703F">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ET SOCIALES(CCES)</w:t>
      </w:r>
    </w:p>
    <w:p w14:paraId="631AD1C2"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16EDE8FA"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400F8F12"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5EE224F2" w14:textId="54ACBC86"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01C9471C" w14:textId="77777777" w:rsidR="006C43C9" w:rsidRDefault="006C43C9"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24B04071" w14:textId="77777777" w:rsidR="00C73611" w:rsidRDefault="00C73611" w:rsidP="00C73611">
      <w:pPr>
        <w:widowControl w:val="0"/>
        <w:tabs>
          <w:tab w:val="left" w:pos="8100"/>
          <w:tab w:val="left" w:pos="9620"/>
        </w:tabs>
        <w:autoSpaceDE w:val="0"/>
        <w:autoSpaceDN w:val="0"/>
        <w:adjustRightInd w:val="0"/>
        <w:spacing w:line="690" w:lineRule="exact"/>
        <w:ind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1E233290" w14:textId="32A2F350" w:rsidR="00E660FF" w:rsidRDefault="00E660FF" w:rsidP="004D703F">
      <w:pPr>
        <w:spacing w:line="276" w:lineRule="auto"/>
        <w:jc w:val="both"/>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305D1FC5" w14:textId="77777777" w:rsidR="00D5232F" w:rsidRDefault="00D5232F" w:rsidP="004D703F">
      <w:pPr>
        <w:spacing w:line="276" w:lineRule="auto"/>
        <w:jc w:val="both"/>
        <w:rPr>
          <w:rFonts w:ascii="Arial" w:eastAsia="Times New Roman" w:hAnsi="Arial" w:cs="Arial"/>
          <w:spacing w:val="38"/>
          <w:w w:val="95"/>
          <w:position w:val="1"/>
          <w:sz w:val="28"/>
          <w:szCs w:val="70"/>
          <w14:shadow w14:blurRad="50800" w14:dist="38100" w14:dir="2700000" w14:sx="100000" w14:sy="100000" w14:kx="0" w14:ky="0" w14:algn="tl">
            <w14:srgbClr w14:val="000000">
              <w14:alpha w14:val="60000"/>
            </w14:srgbClr>
          </w14:shadow>
        </w:rPr>
      </w:pPr>
    </w:p>
    <w:p w14:paraId="4270883F" w14:textId="7BE07905" w:rsidR="00892065" w:rsidRDefault="00892065" w:rsidP="004D703F">
      <w:pPr>
        <w:spacing w:line="276" w:lineRule="auto"/>
        <w:jc w:val="both"/>
        <w:rPr>
          <w:rFonts w:ascii="Arial" w:eastAsia="Times New Roman" w:hAnsi="Arial" w:cs="Arial"/>
          <w:spacing w:val="38"/>
          <w:w w:val="95"/>
          <w:position w:val="1"/>
          <w:sz w:val="28"/>
          <w:szCs w:val="70"/>
          <w14:shadow w14:blurRad="50800" w14:dist="38100" w14:dir="2700000" w14:sx="100000" w14:sy="100000" w14:kx="0" w14:ky="0" w14:algn="tl">
            <w14:srgbClr w14:val="000000">
              <w14:alpha w14:val="60000"/>
            </w14:srgbClr>
          </w14:shadow>
        </w:rPr>
      </w:pPr>
    </w:p>
    <w:p w14:paraId="6D8FBF82" w14:textId="77777777" w:rsidR="00892065" w:rsidRPr="00E660FF" w:rsidRDefault="00892065" w:rsidP="004D703F">
      <w:pPr>
        <w:spacing w:line="276" w:lineRule="auto"/>
        <w:jc w:val="both"/>
        <w:rPr>
          <w:rFonts w:ascii="Arial" w:eastAsia="Times New Roman" w:hAnsi="Arial" w:cs="Arial"/>
          <w:spacing w:val="38"/>
          <w:w w:val="95"/>
          <w:position w:val="1"/>
          <w:sz w:val="28"/>
          <w:szCs w:val="70"/>
          <w14:shadow w14:blurRad="50800" w14:dist="38100" w14:dir="2700000" w14:sx="100000" w14:sy="100000" w14:kx="0" w14:ky="0" w14:algn="tl">
            <w14:srgbClr w14:val="000000">
              <w14:alpha w14:val="60000"/>
            </w14:srgbClr>
          </w14:shadow>
        </w:rPr>
      </w:pPr>
    </w:p>
    <w:p w14:paraId="48FD641D" w14:textId="6FE99E52" w:rsidR="00C73611" w:rsidRDefault="00C73611" w:rsidP="00C73611">
      <w:pPr>
        <w:spacing w:line="276" w:lineRule="auto"/>
        <w:jc w:val="both"/>
        <w:rPr>
          <w:rFonts w:ascii="Arial" w:eastAsia="Times New Roman" w:hAnsi="Arial" w:cs="Arial"/>
          <w:b/>
          <w:bCs/>
        </w:rPr>
      </w:pPr>
      <w:r w:rsidRPr="008670B5">
        <w:rPr>
          <w:b/>
          <w:bCs/>
          <w:sz w:val="28"/>
        </w:rPr>
        <w:t xml:space="preserve"> </w:t>
      </w:r>
      <w:r w:rsidRPr="00C73611">
        <w:rPr>
          <w:rFonts w:ascii="Arial" w:eastAsia="Times New Roman" w:hAnsi="Arial" w:cs="Arial"/>
          <w:b/>
          <w:bCs/>
        </w:rPr>
        <w:t>DISPOSITIONS GENERALES RELATIVES AUX CLAUSES ENVIRONNEMENTALES</w:t>
      </w:r>
    </w:p>
    <w:p w14:paraId="3BF67897" w14:textId="77777777" w:rsidR="00C73611" w:rsidRPr="00C73611" w:rsidRDefault="00C73611" w:rsidP="00C73611">
      <w:pPr>
        <w:spacing w:line="276" w:lineRule="auto"/>
        <w:jc w:val="both"/>
        <w:rPr>
          <w:rFonts w:ascii="Arial" w:eastAsia="Times New Roman" w:hAnsi="Arial" w:cs="Arial"/>
          <w:b/>
          <w:bCs/>
          <w:sz w:val="8"/>
        </w:rPr>
      </w:pPr>
    </w:p>
    <w:p w14:paraId="797CFA57"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7D3F363D" w14:textId="4AA6ED24" w:rsidR="00C73611" w:rsidRPr="006C43C9" w:rsidRDefault="00C73611" w:rsidP="00C73611">
      <w:pPr>
        <w:spacing w:line="276" w:lineRule="auto"/>
        <w:jc w:val="both"/>
        <w:rPr>
          <w:rFonts w:ascii="Arial" w:eastAsia="Times New Roman" w:hAnsi="Arial" w:cs="Arial"/>
          <w:bCs/>
        </w:rPr>
      </w:pPr>
      <w:r w:rsidRPr="00C73611">
        <w:rPr>
          <w:rFonts w:ascii="Arial" w:eastAsia="Times New Roman" w:hAnsi="Arial" w:cs="Arial"/>
          <w:b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7D10B70B"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CONTEXTE ET JUSTIFICATION</w:t>
      </w:r>
    </w:p>
    <w:p w14:paraId="054B2EFD"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Les présentes clauses visent la prise en compte de la dimension environnementale et sociale dans la planification et l’exécution du projet à travers la mise en œuvre du Cadre de Gestion Environnementale et Sociale (CGES).</w:t>
      </w:r>
    </w:p>
    <w:p w14:paraId="30565B7B"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14:paraId="7C0040AB"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Ces prescriptions devront être respectées, sans exception, par l’Entrepreneur. A cet effet, elles feront l’objet d’un contrôle au cours des missions de visite de chantier.</w:t>
      </w:r>
    </w:p>
    <w:p w14:paraId="7BCD0A81" w14:textId="6326463A" w:rsidR="00C73611" w:rsidRPr="006C43C9" w:rsidRDefault="00C73611" w:rsidP="00C73611">
      <w:pPr>
        <w:spacing w:line="276" w:lineRule="auto"/>
        <w:jc w:val="both"/>
        <w:rPr>
          <w:rFonts w:ascii="Arial" w:eastAsia="Times New Roman" w:hAnsi="Arial" w:cs="Arial"/>
          <w:bCs/>
        </w:rPr>
      </w:pPr>
      <w:r w:rsidRPr="00C73611">
        <w:rPr>
          <w:rFonts w:ascii="Arial" w:eastAsia="Times New Roman" w:hAnsi="Arial" w:cs="Arial"/>
          <w:bCs/>
        </w:rPr>
        <w:t>De même, l’entrepreneur demeure responsable des accidents ou dommages écologiques qui seraient la conséquence de ces travaux ou des installations liées au chantier.</w:t>
      </w:r>
    </w:p>
    <w:p w14:paraId="0418F340"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INFORMATIONS ET MESURES D’ACCOMPAGNEMENT</w:t>
      </w:r>
    </w:p>
    <w:p w14:paraId="4C387F71"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L’entrepreneur doit, en rapport avec le maître d’œuvre, veiller rigoureusement au respect des directives suivantes :</w:t>
      </w:r>
    </w:p>
    <w:p w14:paraId="2E7DFDCD" w14:textId="5F86A8AA"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Mener une campagne de communication et de sensibilisation avant les travaux sur le calendrier des travaux, l'interruption des services et les détours à la circulation, selon les </w:t>
      </w:r>
      <w:r w:rsidR="005F7ED9" w:rsidRPr="00C73611">
        <w:rPr>
          <w:rFonts w:ascii="Arial" w:eastAsia="Times New Roman" w:hAnsi="Arial" w:cs="Arial"/>
          <w:bCs/>
        </w:rPr>
        <w:t>besoins ;</w:t>
      </w:r>
    </w:p>
    <w:p w14:paraId="327E5C98" w14:textId="0DA37556"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Limiter les activités de construction pendant la nuit. S'ils sont nécessaires, veiller </w:t>
      </w:r>
      <w:r w:rsidR="004D703F" w:rsidRPr="00C73611">
        <w:rPr>
          <w:rFonts w:ascii="Arial" w:eastAsia="Times New Roman" w:hAnsi="Arial" w:cs="Arial"/>
          <w:bCs/>
        </w:rPr>
        <w:t>à</w:t>
      </w:r>
      <w:r w:rsidRPr="00C73611">
        <w:rPr>
          <w:rFonts w:ascii="Arial" w:eastAsia="Times New Roman" w:hAnsi="Arial" w:cs="Arial"/>
          <w:bCs/>
        </w:rPr>
        <w:t xml:space="preserve"> ce que le travail nocturne soit soigneusement planifié et que la communauté soit informée pour qu'elle puisse prendre les mesures nécessaires ;</w:t>
      </w:r>
    </w:p>
    <w:p w14:paraId="34B2F2C2"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Procéder à la signalisation des travaux ;</w:t>
      </w:r>
    </w:p>
    <w:p w14:paraId="5017D784"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Mener des campagnes de sensibilisation sur les IST/VIH/SIDA pour les ouvriers et les populations locales…</w:t>
      </w:r>
    </w:p>
    <w:p w14:paraId="3DB3B107"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71A9C8A0" w14:textId="0746B9B6" w:rsidR="00C73611" w:rsidRPr="006C43C9" w:rsidRDefault="00C73611" w:rsidP="00C73611">
      <w:pPr>
        <w:spacing w:line="276" w:lineRule="auto"/>
        <w:jc w:val="both"/>
        <w:rPr>
          <w:rFonts w:ascii="Arial" w:eastAsia="Times New Roman" w:hAnsi="Arial" w:cs="Arial"/>
          <w:bCs/>
        </w:rPr>
      </w:pPr>
      <w:r w:rsidRPr="00C73611">
        <w:rPr>
          <w:rFonts w:ascii="Arial" w:eastAsia="Times New Roman" w:hAnsi="Arial" w:cs="Arial"/>
          <w:bCs/>
        </w:rPr>
        <w:t>La communauté sera avisée au moins cinq jours à l'avance de toute interruption de service (eau, électricité, le téléphone), par voies de presse (en privilégiant les radios communautaires ou locales lorsqu’elles existent).</w:t>
      </w:r>
    </w:p>
    <w:p w14:paraId="19828FD3"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ENTRETIEN ET GESTION DES DECHETS</w:t>
      </w:r>
    </w:p>
    <w:p w14:paraId="40D44222"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lastRenderedPageBreak/>
        <w:t>Pendant la durée du chantier, l’Entrepreneur veillera à ce que l’ensemble du site et ses abords soient maintenus en bon état de propreté et à ce que les déchets produits soient correctement gérés en prenant les mesures suivantes :</w:t>
      </w:r>
    </w:p>
    <w:p w14:paraId="29F9D9D6"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7126A528"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Identifier et délimiter clairement les aires d'élimination et spécifiant quels matériaux peuvent être déposés dans chaque aire ;</w:t>
      </w:r>
    </w:p>
    <w:p w14:paraId="729AD522" w14:textId="5AE29195"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Contrôler le placement de tous les déchets de construction (y compris les excavations de sol) dans des sites d'élimination approuvés (&gt;300 m des rivières, cours d'eau</w:t>
      </w:r>
      <w:r w:rsidR="00E660FF">
        <w:rPr>
          <w:rFonts w:ascii="Arial" w:eastAsia="Times New Roman" w:hAnsi="Arial" w:cs="Arial"/>
          <w:bCs/>
        </w:rPr>
        <w:t xml:space="preserve">, lacs ou terres marécageuses) </w:t>
      </w:r>
    </w:p>
    <w:p w14:paraId="38EF5EE1"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Placez dans les aires autorisées toutes les ordures, métaux, huiles usées et matériaux en excès produits pendant la construction en incorporant des systèmes de recyclage et la séparation des matériaux ;</w:t>
      </w:r>
    </w:p>
    <w:p w14:paraId="5217BC5F"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L’Entrepreneur prendra les dispositions nécessaires pour éviter la dispersion par le vent ou les eaux de pluie par exemple avant l’élimination des déchets ;</w:t>
      </w:r>
    </w:p>
    <w:p w14:paraId="73A27228"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Les produits du décapage des emprises des Terrassements seront mis en dépôt et éventuellement réemployés,</w:t>
      </w:r>
    </w:p>
    <w:p w14:paraId="3A026D15"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 transport des terres dans l’emprise du terrain sur les lieux à remblayer ou leurs évacuations aux décharges publiques ;</w:t>
      </w:r>
    </w:p>
    <w:p w14:paraId="0A1F7E8C" w14:textId="393C8944"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Minimiser la génération des déchets pendant la construction et réutiliser les déchets de construction là </w:t>
      </w:r>
      <w:r w:rsidR="004D703F" w:rsidRPr="00C73611">
        <w:rPr>
          <w:rFonts w:ascii="Arial" w:eastAsia="Times New Roman" w:hAnsi="Arial" w:cs="Arial"/>
          <w:bCs/>
        </w:rPr>
        <w:t>où</w:t>
      </w:r>
      <w:r w:rsidRPr="00C73611">
        <w:rPr>
          <w:rFonts w:ascii="Arial" w:eastAsia="Times New Roman" w:hAnsi="Arial" w:cs="Arial"/>
          <w:bCs/>
        </w:rPr>
        <w:t xml:space="preserve"> c’est possible ;</w:t>
      </w:r>
    </w:p>
    <w:p w14:paraId="75467202" w14:textId="427997CC"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Les mesures suivantes devront être prises pour l’entretien du </w:t>
      </w:r>
      <w:r w:rsidR="005F7ED9" w:rsidRPr="00C73611">
        <w:rPr>
          <w:rFonts w:ascii="Arial" w:eastAsia="Times New Roman" w:hAnsi="Arial" w:cs="Arial"/>
          <w:bCs/>
        </w:rPr>
        <w:t>chantier :</w:t>
      </w:r>
    </w:p>
    <w:p w14:paraId="2A90BCED"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Identifier et délimiter les aires pour l'équipement d'entretien (loin des rivières, cours d'eau, lacs ou terres marécageuses) ;</w:t>
      </w:r>
    </w:p>
    <w:p w14:paraId="0DAC8FDD"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Veiller à ce que toutes les activités de l'équipement d'entretien soient faites dans les zones d'entretien délimitées ;</w:t>
      </w:r>
    </w:p>
    <w:p w14:paraId="1E34385D" w14:textId="799CC38E" w:rsidR="00C73611" w:rsidRPr="006C43C9"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Ne jamais éliminer de l'huile ou la verser sur le sol, dans les cours d'eau, les zones basses, les cavités des carrières désaffectées </w:t>
      </w:r>
    </w:p>
    <w:p w14:paraId="546306B9"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MESURES PREVENTIVES CONTRE LES NUISANCES SONORES ET LES EMISSIONS DE POUSSIERES</w:t>
      </w:r>
    </w:p>
    <w:p w14:paraId="7605D739"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L’Entrepreneur prêtera une attention particulière pour limiter les éventuelles nuisances par le bruit. A cet effet, il devra respecter les seuils de bruit prescrits par la Loi.</w:t>
      </w:r>
    </w:p>
    <w:p w14:paraId="591E94C0"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053D6B16" w14:textId="6E92A0E8"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Lors de l’exécution des travaux, pour lutter contre la poussière et les désagréments, le contractant </w:t>
      </w:r>
      <w:r w:rsidR="005F7ED9" w:rsidRPr="00C73611">
        <w:rPr>
          <w:rFonts w:ascii="Arial" w:eastAsia="Times New Roman" w:hAnsi="Arial" w:cs="Arial"/>
          <w:bCs/>
        </w:rPr>
        <w:t>devra :</w:t>
      </w:r>
    </w:p>
    <w:p w14:paraId="19B89680" w14:textId="702EF6EE" w:rsidR="00C73611" w:rsidRPr="00961E09" w:rsidRDefault="00961E09" w:rsidP="00C73611">
      <w:pPr>
        <w:spacing w:line="276" w:lineRule="auto"/>
        <w:jc w:val="both"/>
        <w:rPr>
          <w:rFonts w:ascii="Arial" w:eastAsia="Times New Roman" w:hAnsi="Arial" w:cs="Arial"/>
          <w:bCs/>
        </w:rPr>
      </w:pPr>
      <w:r w:rsidRPr="00C73611">
        <w:rPr>
          <w:rFonts w:ascii="Arial" w:eastAsia="Times New Roman" w:hAnsi="Arial" w:cs="Arial"/>
          <w:bCs/>
        </w:rPr>
        <w:t>Limiter</w:t>
      </w:r>
      <w:r w:rsidR="00C73611" w:rsidRPr="00C73611">
        <w:rPr>
          <w:rFonts w:ascii="Arial" w:eastAsia="Times New Roman" w:hAnsi="Arial" w:cs="Arial"/>
          <w:bCs/>
        </w:rPr>
        <w:t xml:space="preserve"> la vitesse de la circulation liée </w:t>
      </w:r>
      <w:r w:rsidR="00DB510F" w:rsidRPr="00C73611">
        <w:rPr>
          <w:rFonts w:ascii="Arial" w:eastAsia="Times New Roman" w:hAnsi="Arial" w:cs="Arial"/>
          <w:bCs/>
        </w:rPr>
        <w:t>à</w:t>
      </w:r>
      <w:r w:rsidR="00DB510F">
        <w:rPr>
          <w:rFonts w:ascii="Arial" w:eastAsia="Times New Roman" w:hAnsi="Arial" w:cs="Arial"/>
          <w:bCs/>
        </w:rPr>
        <w:t xml:space="preserve"> la construction à</w:t>
      </w:r>
      <w:r w:rsidR="00C73611" w:rsidRPr="00C73611">
        <w:rPr>
          <w:rFonts w:ascii="Arial" w:eastAsia="Times New Roman" w:hAnsi="Arial" w:cs="Arial"/>
          <w:bCs/>
        </w:rPr>
        <w:t xml:space="preserve"> 24 km/h dans les rues, dans un rayon de 200 mètres autour du chantier et limiter la vitesse de tous les véhicu</w:t>
      </w:r>
      <w:r>
        <w:rPr>
          <w:rFonts w:ascii="Arial" w:eastAsia="Times New Roman" w:hAnsi="Arial" w:cs="Arial"/>
          <w:bCs/>
        </w:rPr>
        <w:t>les sur le chantier a 16 km/h ;</w:t>
      </w:r>
    </w:p>
    <w:p w14:paraId="597279D3"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STOCKAGE ET UTILISATION DES SUBSTANCES POTENTIELLEMENT POLLUANTES</w:t>
      </w:r>
    </w:p>
    <w:p w14:paraId="17B87EE1"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De manière générale, le stockage et la manipulation de substances potentiellement polluantes ou dangereuses (huiles, carburant…) devra respecter les principes suivants :</w:t>
      </w:r>
    </w:p>
    <w:p w14:paraId="1BE82E72" w14:textId="46760F3A" w:rsidR="00C73611" w:rsidRPr="005F7ED9" w:rsidRDefault="000F09AC" w:rsidP="00757ACD">
      <w:pPr>
        <w:pStyle w:val="Paragraphedeliste"/>
        <w:numPr>
          <w:ilvl w:val="0"/>
          <w:numId w:val="61"/>
        </w:numPr>
        <w:spacing w:line="276" w:lineRule="auto"/>
        <w:jc w:val="both"/>
        <w:rPr>
          <w:rFonts w:ascii="Arial" w:hAnsi="Arial" w:cs="Arial"/>
          <w:bCs/>
        </w:rPr>
      </w:pPr>
      <w:r w:rsidRPr="005F7ED9">
        <w:rPr>
          <w:rFonts w:ascii="Arial" w:hAnsi="Arial" w:cs="Arial"/>
          <w:bCs/>
        </w:rPr>
        <w:t>Limitation</w:t>
      </w:r>
      <w:r w:rsidR="00C73611" w:rsidRPr="005F7ED9">
        <w:rPr>
          <w:rFonts w:ascii="Arial" w:hAnsi="Arial" w:cs="Arial"/>
          <w:bCs/>
        </w:rPr>
        <w:t xml:space="preserve"> des quantités stockées ;</w:t>
      </w:r>
    </w:p>
    <w:p w14:paraId="354A8170" w14:textId="3E998BE8" w:rsidR="00C73611" w:rsidRPr="000F09AC" w:rsidRDefault="000F09AC" w:rsidP="00757ACD">
      <w:pPr>
        <w:pStyle w:val="Paragraphedeliste"/>
        <w:numPr>
          <w:ilvl w:val="0"/>
          <w:numId w:val="61"/>
        </w:numPr>
        <w:spacing w:line="276" w:lineRule="auto"/>
        <w:jc w:val="both"/>
        <w:rPr>
          <w:rFonts w:ascii="Arial" w:hAnsi="Arial" w:cs="Arial"/>
          <w:bCs/>
        </w:rPr>
      </w:pPr>
      <w:r w:rsidRPr="000F09AC">
        <w:rPr>
          <w:rFonts w:ascii="Arial" w:hAnsi="Arial" w:cs="Arial"/>
          <w:bCs/>
        </w:rPr>
        <w:lastRenderedPageBreak/>
        <w:t>Stockage</w:t>
      </w:r>
      <w:r w:rsidR="00C73611" w:rsidRPr="000F09AC">
        <w:rPr>
          <w:rFonts w:ascii="Arial" w:hAnsi="Arial" w:cs="Arial"/>
          <w:bCs/>
        </w:rPr>
        <w:t xml:space="preserve"> organisé, en un site ou selon des modalités ne permettant pas l'accès à une personne extérieure au chantier ;</w:t>
      </w:r>
    </w:p>
    <w:p w14:paraId="06547E1B" w14:textId="4F499142" w:rsidR="00C73611" w:rsidRPr="000F09AC" w:rsidRDefault="000F09AC" w:rsidP="00757ACD">
      <w:pPr>
        <w:pStyle w:val="Paragraphedeliste"/>
        <w:numPr>
          <w:ilvl w:val="0"/>
          <w:numId w:val="61"/>
        </w:numPr>
        <w:spacing w:line="276" w:lineRule="auto"/>
        <w:jc w:val="both"/>
        <w:rPr>
          <w:rFonts w:ascii="Arial" w:hAnsi="Arial" w:cs="Arial"/>
          <w:bCs/>
        </w:rPr>
      </w:pPr>
      <w:r w:rsidRPr="000F09AC">
        <w:rPr>
          <w:rFonts w:ascii="Arial" w:hAnsi="Arial" w:cs="Arial"/>
          <w:bCs/>
        </w:rPr>
        <w:t>Manipulation</w:t>
      </w:r>
      <w:r w:rsidR="00C73611" w:rsidRPr="000F09AC">
        <w:rPr>
          <w:rFonts w:ascii="Arial" w:hAnsi="Arial" w:cs="Arial"/>
          <w:bCs/>
        </w:rPr>
        <w:t xml:space="preserve"> par des personnels responsabilisés ;</w:t>
      </w:r>
    </w:p>
    <w:p w14:paraId="7276922B" w14:textId="63E7CE0F" w:rsidR="00C73611" w:rsidRPr="000F09AC" w:rsidRDefault="000F09AC" w:rsidP="00757ACD">
      <w:pPr>
        <w:pStyle w:val="Paragraphedeliste"/>
        <w:numPr>
          <w:ilvl w:val="0"/>
          <w:numId w:val="61"/>
        </w:numPr>
        <w:spacing w:line="276" w:lineRule="auto"/>
        <w:jc w:val="both"/>
        <w:rPr>
          <w:rFonts w:ascii="Arial" w:hAnsi="Arial" w:cs="Arial"/>
          <w:bCs/>
        </w:rPr>
      </w:pPr>
      <w:r w:rsidRPr="000F09AC">
        <w:rPr>
          <w:rFonts w:ascii="Arial" w:hAnsi="Arial" w:cs="Arial"/>
          <w:bCs/>
        </w:rPr>
        <w:t>Signalisation</w:t>
      </w:r>
      <w:r w:rsidR="00C73611" w:rsidRPr="000F09AC">
        <w:rPr>
          <w:rFonts w:ascii="Arial" w:hAnsi="Arial" w:cs="Arial"/>
          <w:bCs/>
        </w:rPr>
        <w:t xml:space="preserve"> du site de stockage par un panneau indiquant la nature du danger.</w:t>
      </w:r>
    </w:p>
    <w:p w14:paraId="49D27CF2"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 stockage des produits chimiques liquides se fera sur rétention pour prévenir les déversements accidentels et la pollution du sol ;</w:t>
      </w:r>
    </w:p>
    <w:p w14:paraId="2B103D89"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Les produits chimiques utilisés devront être munis de fiche de données de sécurité (FDS) à afficher sur le lieu de stockage</w:t>
      </w:r>
    </w:p>
    <w:p w14:paraId="291580A5" w14:textId="77777777" w:rsidR="00C73611" w:rsidRPr="004D703F" w:rsidRDefault="00C73611" w:rsidP="00C73611">
      <w:pPr>
        <w:spacing w:line="276" w:lineRule="auto"/>
        <w:jc w:val="both"/>
        <w:rPr>
          <w:rFonts w:ascii="Arial" w:eastAsia="Times New Roman" w:hAnsi="Arial" w:cs="Arial"/>
          <w:b/>
          <w:bCs/>
        </w:rPr>
      </w:pPr>
      <w:r w:rsidRPr="004D703F">
        <w:rPr>
          <w:rFonts w:ascii="Arial" w:eastAsia="Times New Roman" w:hAnsi="Arial" w:cs="Arial"/>
          <w:b/>
          <w:bCs/>
        </w:rPr>
        <w:t>Carburants et lubrifiants</w:t>
      </w:r>
    </w:p>
    <w:p w14:paraId="38F5058B" w14:textId="63C8F9C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Dans le cas où l’entrepreneur utilise dans le chantier des carburants et lubrifiants, ils seront stockés en conteneur</w:t>
      </w:r>
      <w:r w:rsidR="004D703F">
        <w:rPr>
          <w:rFonts w:ascii="Arial" w:eastAsia="Times New Roman" w:hAnsi="Arial" w:cs="Arial"/>
          <w:bCs/>
        </w:rPr>
        <w:t>s étanches posés sur un sol plat</w:t>
      </w:r>
      <w:r w:rsidRPr="00C73611">
        <w:rPr>
          <w:rFonts w:ascii="Arial" w:eastAsia="Times New Roman" w:hAnsi="Arial" w:cs="Arial"/>
          <w:bCs/>
        </w:rPr>
        <w:t>,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2AE289E7" w14:textId="77777777" w:rsidR="00C73611" w:rsidRPr="004D703F" w:rsidRDefault="00C73611" w:rsidP="00C73611">
      <w:pPr>
        <w:spacing w:line="276" w:lineRule="auto"/>
        <w:jc w:val="both"/>
        <w:rPr>
          <w:rFonts w:ascii="Arial" w:eastAsia="Times New Roman" w:hAnsi="Arial" w:cs="Arial"/>
          <w:b/>
          <w:bCs/>
        </w:rPr>
      </w:pPr>
      <w:r w:rsidRPr="004D703F">
        <w:rPr>
          <w:rFonts w:ascii="Arial" w:eastAsia="Times New Roman" w:hAnsi="Arial" w:cs="Arial"/>
          <w:b/>
          <w:bCs/>
        </w:rPr>
        <w:t>Autres substances potentiellement polluantes</w:t>
      </w:r>
    </w:p>
    <w:p w14:paraId="4FD125AE" w14:textId="01800DCE"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L’emploi d’autres substances potentiellement polluante</w:t>
      </w:r>
      <w:r w:rsidR="004D703F">
        <w:rPr>
          <w:rFonts w:ascii="Arial" w:eastAsia="Times New Roman" w:hAnsi="Arial" w:cs="Arial"/>
          <w:bCs/>
        </w:rPr>
        <w:t>s sera signalé à l’Ingénieur</w:t>
      </w:r>
      <w:r w:rsidRPr="00C73611">
        <w:rPr>
          <w:rFonts w:ascii="Arial" w:eastAsia="Times New Roman" w:hAnsi="Arial" w:cs="Arial"/>
          <w:bCs/>
        </w:rPr>
        <w:t xml:space="preserve"> avant leur utilisation. L’entreprise apportera la preuve du caractère légal de </w:t>
      </w:r>
      <w:r w:rsidR="004D703F">
        <w:rPr>
          <w:rFonts w:ascii="Arial" w:eastAsia="Times New Roman" w:hAnsi="Arial" w:cs="Arial"/>
          <w:bCs/>
        </w:rPr>
        <w:t>leur emploi et l’Ingénieur</w:t>
      </w:r>
      <w:r w:rsidRPr="00C73611">
        <w:rPr>
          <w:rFonts w:ascii="Arial" w:eastAsia="Times New Roman" w:hAnsi="Arial" w:cs="Arial"/>
          <w:bCs/>
        </w:rPr>
        <w:t xml:space="preserve"> avisera les services techniques compétents pour autorisation et éventuellement prescription de consignes de précaution.</w:t>
      </w:r>
    </w:p>
    <w:p w14:paraId="259F57FC" w14:textId="77777777" w:rsidR="00C73611" w:rsidRPr="004D703F" w:rsidRDefault="00C73611" w:rsidP="00C73611">
      <w:pPr>
        <w:spacing w:line="276" w:lineRule="auto"/>
        <w:jc w:val="both"/>
        <w:rPr>
          <w:rFonts w:ascii="Arial" w:eastAsia="Times New Roman" w:hAnsi="Arial" w:cs="Arial"/>
          <w:b/>
          <w:bCs/>
        </w:rPr>
      </w:pPr>
      <w:r w:rsidRPr="004D703F">
        <w:rPr>
          <w:rFonts w:ascii="Arial" w:eastAsia="Times New Roman" w:hAnsi="Arial" w:cs="Arial"/>
          <w:b/>
          <w:bCs/>
        </w:rPr>
        <w:t>Gestion des pollutions accidentelles</w:t>
      </w:r>
    </w:p>
    <w:p w14:paraId="6CFF14DE" w14:textId="48C262B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En cas de pollution accidentelle, l’Entrepreneur avis</w:t>
      </w:r>
      <w:r w:rsidR="00034F55">
        <w:rPr>
          <w:rFonts w:ascii="Arial" w:eastAsia="Times New Roman" w:hAnsi="Arial" w:cs="Arial"/>
          <w:bCs/>
        </w:rPr>
        <w:t>era sans délai l’Ingénieur</w:t>
      </w:r>
      <w:r w:rsidRPr="00C73611">
        <w:rPr>
          <w:rFonts w:ascii="Arial" w:eastAsia="Times New Roman" w:hAnsi="Arial" w:cs="Arial"/>
          <w:bCs/>
        </w:rPr>
        <w:t>.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10D07CF1" w14:textId="77777777" w:rsidR="00C73611" w:rsidRPr="00034F55" w:rsidRDefault="00C73611" w:rsidP="00C73611">
      <w:pPr>
        <w:spacing w:line="276" w:lineRule="auto"/>
        <w:jc w:val="both"/>
        <w:rPr>
          <w:rFonts w:ascii="Arial" w:eastAsia="Times New Roman" w:hAnsi="Arial" w:cs="Arial"/>
          <w:b/>
          <w:bCs/>
        </w:rPr>
      </w:pPr>
      <w:r w:rsidRPr="00034F55">
        <w:rPr>
          <w:rFonts w:ascii="Arial" w:eastAsia="Times New Roman" w:hAnsi="Arial" w:cs="Arial"/>
          <w:b/>
          <w:bCs/>
        </w:rPr>
        <w:t>Principe d’intervention suite à une pollution accidentelle</w:t>
      </w:r>
    </w:p>
    <w:p w14:paraId="2955D96F"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En cas de déversement accidentel de substances polluantes, les mesures suivantes devront être prises :</w:t>
      </w:r>
    </w:p>
    <w:p w14:paraId="5D832D6C" w14:textId="276AF46D" w:rsidR="00C73611" w:rsidRPr="00034F55" w:rsidRDefault="00034F55" w:rsidP="00757ACD">
      <w:pPr>
        <w:pStyle w:val="Paragraphedeliste"/>
        <w:numPr>
          <w:ilvl w:val="0"/>
          <w:numId w:val="54"/>
        </w:numPr>
        <w:spacing w:line="276" w:lineRule="auto"/>
        <w:jc w:val="both"/>
        <w:rPr>
          <w:rFonts w:ascii="Arial" w:hAnsi="Arial" w:cs="Arial"/>
          <w:bCs/>
        </w:rPr>
      </w:pPr>
      <w:r w:rsidRPr="00034F55">
        <w:rPr>
          <w:rFonts w:ascii="Arial" w:hAnsi="Arial" w:cs="Arial"/>
          <w:bCs/>
        </w:rPr>
        <w:t>Éviter</w:t>
      </w:r>
      <w:r w:rsidR="00C73611" w:rsidRPr="00034F55">
        <w:rPr>
          <w:rFonts w:ascii="Arial" w:hAnsi="Arial" w:cs="Arial"/>
          <w:bCs/>
        </w:rPr>
        <w:t xml:space="preserve"> la contamination du sol par le saupoudrage de produits absorbants spécifiques ;</w:t>
      </w:r>
    </w:p>
    <w:p w14:paraId="0C72679F" w14:textId="08AA1AF8" w:rsidR="00C73611" w:rsidRPr="00034F55" w:rsidRDefault="00034F55" w:rsidP="00757ACD">
      <w:pPr>
        <w:pStyle w:val="Paragraphedeliste"/>
        <w:numPr>
          <w:ilvl w:val="0"/>
          <w:numId w:val="54"/>
        </w:numPr>
        <w:spacing w:line="276" w:lineRule="auto"/>
        <w:jc w:val="both"/>
        <w:rPr>
          <w:rFonts w:ascii="Arial" w:hAnsi="Arial" w:cs="Arial"/>
          <w:bCs/>
        </w:rPr>
      </w:pPr>
      <w:r w:rsidRPr="00034F55">
        <w:rPr>
          <w:rFonts w:ascii="Arial" w:hAnsi="Arial" w:cs="Arial"/>
          <w:bCs/>
        </w:rPr>
        <w:t>En</w:t>
      </w:r>
      <w:r w:rsidR="00C73611" w:rsidRPr="00034F55">
        <w:rPr>
          <w:rFonts w:ascii="Arial" w:hAnsi="Arial" w:cs="Arial"/>
          <w:bCs/>
        </w:rPr>
        <w:t xml:space="preserve"> cas de proximité d’une source d’eau (puits, cours d’eau…), éviter la contamination des eaux par blocage, barrage, digue de terre, dans un premier temps ;</w:t>
      </w:r>
    </w:p>
    <w:p w14:paraId="1BFDFB02" w14:textId="79DF8BE8" w:rsidR="00C73611" w:rsidRPr="00034F55" w:rsidRDefault="00034F55" w:rsidP="00757ACD">
      <w:pPr>
        <w:pStyle w:val="Paragraphedeliste"/>
        <w:numPr>
          <w:ilvl w:val="0"/>
          <w:numId w:val="54"/>
        </w:numPr>
        <w:spacing w:line="276" w:lineRule="auto"/>
        <w:jc w:val="both"/>
        <w:rPr>
          <w:rFonts w:ascii="Arial" w:hAnsi="Arial" w:cs="Arial"/>
          <w:bCs/>
        </w:rPr>
      </w:pPr>
      <w:r w:rsidRPr="00034F55">
        <w:rPr>
          <w:rFonts w:ascii="Arial" w:hAnsi="Arial" w:cs="Arial"/>
          <w:bCs/>
        </w:rPr>
        <w:t>Excaver</w:t>
      </w:r>
      <w:r>
        <w:rPr>
          <w:rFonts w:ascii="Arial" w:hAnsi="Arial" w:cs="Arial"/>
          <w:bCs/>
        </w:rPr>
        <w:t xml:space="preserve"> les terres polluées à l’en</w:t>
      </w:r>
      <w:r w:rsidR="00C73611" w:rsidRPr="00034F55">
        <w:rPr>
          <w:rFonts w:ascii="Arial" w:hAnsi="Arial" w:cs="Arial"/>
          <w:bCs/>
        </w:rPr>
        <w:t>droit de la surface d’infiltration ;</w:t>
      </w:r>
    </w:p>
    <w:p w14:paraId="1EC02CFA" w14:textId="065EF3F5" w:rsidR="00C73611" w:rsidRPr="00034F55" w:rsidRDefault="00034F55" w:rsidP="00757ACD">
      <w:pPr>
        <w:pStyle w:val="Paragraphedeliste"/>
        <w:numPr>
          <w:ilvl w:val="0"/>
          <w:numId w:val="54"/>
        </w:numPr>
        <w:spacing w:line="276" w:lineRule="auto"/>
        <w:jc w:val="both"/>
        <w:rPr>
          <w:rFonts w:ascii="Arial" w:hAnsi="Arial" w:cs="Arial"/>
          <w:bCs/>
        </w:rPr>
      </w:pPr>
      <w:r w:rsidRPr="00034F55">
        <w:rPr>
          <w:rFonts w:ascii="Arial" w:hAnsi="Arial" w:cs="Arial"/>
          <w:bCs/>
        </w:rPr>
        <w:t>Traiter</w:t>
      </w:r>
      <w:r w:rsidR="00C73611" w:rsidRPr="00034F55">
        <w:rPr>
          <w:rFonts w:ascii="Arial" w:hAnsi="Arial" w:cs="Arial"/>
          <w:bCs/>
        </w:rPr>
        <w:t xml:space="preserve"> les parties polluées de façon écologiquement rationnelle (mise en décharge, enfouissement, incinération, s</w:t>
      </w:r>
      <w:r w:rsidR="00961E09" w:rsidRPr="00034F55">
        <w:rPr>
          <w:rFonts w:ascii="Arial" w:hAnsi="Arial" w:cs="Arial"/>
          <w:bCs/>
        </w:rPr>
        <w:t>elon la nature de la pollution)</w:t>
      </w:r>
    </w:p>
    <w:p w14:paraId="4D8A46AA"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PROTECTION DES ESPACES NATURELS CONTRE L’INCENDIE</w:t>
      </w:r>
    </w:p>
    <w:p w14:paraId="4CC5CB69" w14:textId="5A2BE7AA"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Il sera fait une stricte application de la réglementation en vigueur (code forestier). D’une façon générale, l’emploi du feu est interdit sur le chantier sauf dérogation express</w:t>
      </w:r>
      <w:r w:rsidR="00034F55">
        <w:rPr>
          <w:rFonts w:ascii="Arial" w:eastAsia="Times New Roman" w:hAnsi="Arial" w:cs="Arial"/>
          <w:bCs/>
        </w:rPr>
        <w:t>e délivrée par l’Ingénieur</w:t>
      </w:r>
      <w:r w:rsidRPr="00C73611">
        <w:rPr>
          <w:rFonts w:ascii="Arial" w:eastAsia="Times New Roman" w:hAnsi="Arial" w:cs="Arial"/>
          <w:bCs/>
        </w:rPr>
        <w:t xml:space="preserve"> dans la limite des permissions édictées par la réglementation nationale en vigueur. Dans ce cas, l’Entrepreneur observera les consignes minimales suivantes :</w:t>
      </w:r>
    </w:p>
    <w:p w14:paraId="5B196B50" w14:textId="2D455CC3" w:rsidR="00C73611" w:rsidRPr="00034F55" w:rsidRDefault="00034F55" w:rsidP="00757ACD">
      <w:pPr>
        <w:pStyle w:val="Paragraphedeliste"/>
        <w:numPr>
          <w:ilvl w:val="0"/>
          <w:numId w:val="55"/>
        </w:numPr>
        <w:spacing w:line="276" w:lineRule="auto"/>
        <w:jc w:val="both"/>
        <w:rPr>
          <w:rFonts w:ascii="Arial" w:hAnsi="Arial" w:cs="Arial"/>
          <w:bCs/>
        </w:rPr>
      </w:pPr>
      <w:r w:rsidRPr="00034F55">
        <w:rPr>
          <w:rFonts w:ascii="Arial" w:hAnsi="Arial" w:cs="Arial"/>
          <w:bCs/>
        </w:rPr>
        <w:t>Brûlage</w:t>
      </w:r>
      <w:r w:rsidR="00C73611" w:rsidRPr="00034F55">
        <w:rPr>
          <w:rFonts w:ascii="Arial" w:hAnsi="Arial" w:cs="Arial"/>
          <w:bCs/>
        </w:rPr>
        <w:t xml:space="preserve"> autorisé uniquement par vent faible ;</w:t>
      </w:r>
    </w:p>
    <w:p w14:paraId="7936B2AD" w14:textId="61F890A6" w:rsidR="00C73611" w:rsidRPr="00034F55" w:rsidRDefault="00034F55" w:rsidP="00757ACD">
      <w:pPr>
        <w:pStyle w:val="Paragraphedeliste"/>
        <w:numPr>
          <w:ilvl w:val="0"/>
          <w:numId w:val="55"/>
        </w:numPr>
        <w:spacing w:line="276" w:lineRule="auto"/>
        <w:jc w:val="both"/>
        <w:rPr>
          <w:rFonts w:ascii="Arial" w:hAnsi="Arial" w:cs="Arial"/>
          <w:bCs/>
        </w:rPr>
      </w:pPr>
      <w:r w:rsidRPr="00034F55">
        <w:rPr>
          <w:rFonts w:ascii="Arial" w:hAnsi="Arial" w:cs="Arial"/>
          <w:bCs/>
        </w:rPr>
        <w:t>Site</w:t>
      </w:r>
      <w:r w:rsidR="00C73611" w:rsidRPr="00034F55">
        <w:rPr>
          <w:rFonts w:ascii="Arial" w:hAnsi="Arial" w:cs="Arial"/>
          <w:bCs/>
        </w:rPr>
        <w:t xml:space="preserve"> préalablement débroussaillé sur vingt mètres de rayon ;</w:t>
      </w:r>
    </w:p>
    <w:p w14:paraId="42719627" w14:textId="3034654B" w:rsidR="00C73611" w:rsidRPr="00034F55" w:rsidRDefault="00034F55" w:rsidP="00757ACD">
      <w:pPr>
        <w:pStyle w:val="Paragraphedeliste"/>
        <w:numPr>
          <w:ilvl w:val="0"/>
          <w:numId w:val="55"/>
        </w:numPr>
        <w:spacing w:line="276" w:lineRule="auto"/>
        <w:jc w:val="both"/>
        <w:rPr>
          <w:rFonts w:ascii="Arial" w:hAnsi="Arial" w:cs="Arial"/>
          <w:bCs/>
        </w:rPr>
      </w:pPr>
      <w:r w:rsidRPr="00034F55">
        <w:rPr>
          <w:rFonts w:ascii="Arial" w:hAnsi="Arial" w:cs="Arial"/>
          <w:bCs/>
        </w:rPr>
        <w:t>Feu</w:t>
      </w:r>
      <w:r w:rsidR="00C73611" w:rsidRPr="00034F55">
        <w:rPr>
          <w:rFonts w:ascii="Arial" w:hAnsi="Arial" w:cs="Arial"/>
          <w:bCs/>
        </w:rPr>
        <w:t xml:space="preserve"> sous surveillance constante d’une personne compétente armée de moyens de lutte contre l’incendie ;</w:t>
      </w:r>
    </w:p>
    <w:p w14:paraId="1A9A2106" w14:textId="0B519435" w:rsidR="00C73611" w:rsidRPr="00034F55" w:rsidRDefault="00034F55" w:rsidP="00757ACD">
      <w:pPr>
        <w:pStyle w:val="Paragraphedeliste"/>
        <w:numPr>
          <w:ilvl w:val="0"/>
          <w:numId w:val="55"/>
        </w:numPr>
        <w:spacing w:line="276" w:lineRule="auto"/>
        <w:jc w:val="both"/>
        <w:rPr>
          <w:rFonts w:ascii="Arial" w:hAnsi="Arial" w:cs="Arial"/>
          <w:bCs/>
        </w:rPr>
      </w:pPr>
      <w:r w:rsidRPr="00034F55">
        <w:rPr>
          <w:rFonts w:ascii="Arial" w:hAnsi="Arial" w:cs="Arial"/>
          <w:bCs/>
        </w:rPr>
        <w:t>En</w:t>
      </w:r>
      <w:r w:rsidR="00C73611" w:rsidRPr="00034F55">
        <w:rPr>
          <w:rFonts w:ascii="Arial" w:hAnsi="Arial" w:cs="Arial"/>
          <w:bCs/>
        </w:rPr>
        <w:t xml:space="preserve"> cas de propagation, alerte rapide </w:t>
      </w:r>
      <w:r>
        <w:rPr>
          <w:rFonts w:ascii="Arial" w:hAnsi="Arial" w:cs="Arial"/>
          <w:bCs/>
        </w:rPr>
        <w:t>des secours et l’Ingénieur</w:t>
      </w:r>
      <w:r w:rsidR="00C73611" w:rsidRPr="00034F55">
        <w:rPr>
          <w:rFonts w:ascii="Arial" w:hAnsi="Arial" w:cs="Arial"/>
          <w:bCs/>
        </w:rPr>
        <w:t xml:space="preserve"> par tout moyen ;</w:t>
      </w:r>
    </w:p>
    <w:p w14:paraId="42D0FE50" w14:textId="184F723D" w:rsidR="00C73611" w:rsidRPr="00034F55" w:rsidRDefault="00034F55" w:rsidP="00757ACD">
      <w:pPr>
        <w:pStyle w:val="Paragraphedeliste"/>
        <w:numPr>
          <w:ilvl w:val="0"/>
          <w:numId w:val="55"/>
        </w:numPr>
        <w:spacing w:line="276" w:lineRule="auto"/>
        <w:jc w:val="both"/>
        <w:rPr>
          <w:rFonts w:ascii="Arial" w:hAnsi="Arial" w:cs="Arial"/>
          <w:bCs/>
        </w:rPr>
      </w:pPr>
      <w:r w:rsidRPr="00034F55">
        <w:rPr>
          <w:rFonts w:ascii="Arial" w:hAnsi="Arial" w:cs="Arial"/>
          <w:bCs/>
        </w:rPr>
        <w:t>Extinction</w:t>
      </w:r>
      <w:r w:rsidR="00C73611" w:rsidRPr="00034F55">
        <w:rPr>
          <w:rFonts w:ascii="Arial" w:hAnsi="Arial" w:cs="Arial"/>
          <w:bCs/>
        </w:rPr>
        <w:t xml:space="preserve"> totale du foyer en fin du brûlage. Le recouvremen</w:t>
      </w:r>
      <w:r w:rsidR="00961E09" w:rsidRPr="00034F55">
        <w:rPr>
          <w:rFonts w:ascii="Arial" w:hAnsi="Arial" w:cs="Arial"/>
          <w:bCs/>
        </w:rPr>
        <w:t>t par de la terre est interdit.</w:t>
      </w:r>
    </w:p>
    <w:p w14:paraId="66B91315"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lastRenderedPageBreak/>
        <w:t>CONSERVATION DE L’INTEGRITE PAYSAGERE DU SITE</w:t>
      </w:r>
    </w:p>
    <w:p w14:paraId="651E0C88"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Aucune atteinte ne sera portée à la végétation située hors de l’emprise des ouvrages, des accès ou des aires de travail ou de stockage prévues. De plus, des mesures de protection sur les essences protégées ou rares devraient être prises.</w:t>
      </w:r>
    </w:p>
    <w:p w14:paraId="4CD39991"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6CB7398C"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4C27A2F3"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La remise en état des lieux avant repli de chantier pourra être imposée en cas de modification significative du site.</w:t>
      </w:r>
    </w:p>
    <w:p w14:paraId="37C73692" w14:textId="7FEBB129" w:rsidR="00C73611" w:rsidRPr="00961E09" w:rsidRDefault="00C73611" w:rsidP="00C73611">
      <w:pPr>
        <w:spacing w:line="276" w:lineRule="auto"/>
        <w:jc w:val="both"/>
        <w:rPr>
          <w:rFonts w:ascii="Arial" w:eastAsia="Times New Roman" w:hAnsi="Arial" w:cs="Arial"/>
          <w:bCs/>
        </w:rPr>
      </w:pPr>
      <w:r w:rsidRPr="00C73611">
        <w:rPr>
          <w:rFonts w:ascii="Arial" w:eastAsia="Times New Roman" w:hAnsi="Arial" w:cs="Arial"/>
          <w:bCs/>
        </w:rPr>
        <w:t>Toute zone de sensibilité environnementale doit être contournée par le projet (exemple des zones d’inondation saisonnière). Aussi, toutes les précautions doivent être prises afin de préserver les points d’eau (pui</w:t>
      </w:r>
      <w:r w:rsidR="00961E09">
        <w:rPr>
          <w:rFonts w:ascii="Arial" w:eastAsia="Times New Roman" w:hAnsi="Arial" w:cs="Arial"/>
          <w:bCs/>
        </w:rPr>
        <w:t>ts, sources, fontaines, mares…)</w:t>
      </w:r>
    </w:p>
    <w:p w14:paraId="7085586D"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ASPECTS SOCIAUX ET CULTURELS</w:t>
      </w:r>
    </w:p>
    <w:p w14:paraId="469E4230"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Pour permettre au projet de générer des retombées positives sur le milieu social d’accueil, l’Entrepreneur veillera à :</w:t>
      </w:r>
    </w:p>
    <w:p w14:paraId="405DF731" w14:textId="16FC68CB" w:rsidR="00C73611" w:rsidRPr="000F09AC" w:rsidRDefault="000F09AC" w:rsidP="00757ACD">
      <w:pPr>
        <w:pStyle w:val="Paragraphedeliste"/>
        <w:numPr>
          <w:ilvl w:val="0"/>
          <w:numId w:val="62"/>
        </w:numPr>
        <w:spacing w:line="276" w:lineRule="auto"/>
        <w:jc w:val="both"/>
        <w:rPr>
          <w:rFonts w:ascii="Arial" w:hAnsi="Arial" w:cs="Arial"/>
          <w:bCs/>
        </w:rPr>
      </w:pPr>
      <w:r w:rsidRPr="000F09AC">
        <w:rPr>
          <w:rFonts w:ascii="Arial" w:hAnsi="Arial" w:cs="Arial"/>
          <w:bCs/>
        </w:rPr>
        <w:t>Éviter</w:t>
      </w:r>
      <w:r w:rsidR="00C73611" w:rsidRPr="000F09AC">
        <w:rPr>
          <w:rFonts w:ascii="Arial" w:hAnsi="Arial" w:cs="Arial"/>
          <w:bCs/>
        </w:rPr>
        <w:t xml:space="preserve"> que le projet modifie les sites historiques, archéologiques, ou culturels ;</w:t>
      </w:r>
    </w:p>
    <w:p w14:paraId="6FE0DEC7" w14:textId="260B002D" w:rsidR="00C73611" w:rsidRPr="000F09AC" w:rsidRDefault="000F09AC" w:rsidP="00757ACD">
      <w:pPr>
        <w:pStyle w:val="Paragraphedeliste"/>
        <w:numPr>
          <w:ilvl w:val="0"/>
          <w:numId w:val="62"/>
        </w:numPr>
        <w:spacing w:line="276" w:lineRule="auto"/>
        <w:jc w:val="both"/>
        <w:rPr>
          <w:rFonts w:ascii="Arial" w:hAnsi="Arial" w:cs="Arial"/>
          <w:bCs/>
        </w:rPr>
      </w:pPr>
      <w:r w:rsidRPr="000F09AC">
        <w:rPr>
          <w:rFonts w:ascii="Arial" w:hAnsi="Arial" w:cs="Arial"/>
          <w:bCs/>
        </w:rPr>
        <w:t>Prendre</w:t>
      </w:r>
      <w:r w:rsidR="00C73611" w:rsidRPr="000F09AC">
        <w:rPr>
          <w:rFonts w:ascii="Arial" w:hAnsi="Arial" w:cs="Arial"/>
          <w:bCs/>
        </w:rPr>
        <w:t xml:space="preserve"> en charge les préoccupations des femmes et favoriser leur implication dans la prise de décision ;</w:t>
      </w:r>
    </w:p>
    <w:p w14:paraId="20CF592D" w14:textId="25B00460" w:rsidR="00C73611" w:rsidRPr="000F09AC" w:rsidRDefault="000F09AC" w:rsidP="00757ACD">
      <w:pPr>
        <w:pStyle w:val="Paragraphedeliste"/>
        <w:numPr>
          <w:ilvl w:val="0"/>
          <w:numId w:val="62"/>
        </w:numPr>
        <w:spacing w:line="276" w:lineRule="auto"/>
        <w:jc w:val="both"/>
        <w:rPr>
          <w:rFonts w:ascii="Arial" w:hAnsi="Arial" w:cs="Arial"/>
          <w:bCs/>
        </w:rPr>
      </w:pPr>
      <w:r w:rsidRPr="000F09AC">
        <w:rPr>
          <w:rFonts w:ascii="Arial" w:hAnsi="Arial" w:cs="Arial"/>
          <w:bCs/>
        </w:rPr>
        <w:t>Recruter</w:t>
      </w:r>
      <w:r w:rsidR="00C73611" w:rsidRPr="000F09AC">
        <w:rPr>
          <w:rFonts w:ascii="Arial" w:hAnsi="Arial" w:cs="Arial"/>
          <w:bCs/>
        </w:rPr>
        <w:t xml:space="preserve"> en priorité la main d’œuvre non qualifiée dans la population locale.</w:t>
      </w:r>
    </w:p>
    <w:p w14:paraId="4D9CE7F1"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Les mesures suivantes sont à prendre au cas où des objets de valeur culturelle ou religieuse seraient mis à jour pendant les excavations :</w:t>
      </w:r>
    </w:p>
    <w:p w14:paraId="177AE52A" w14:textId="55C8965B" w:rsidR="00C73611" w:rsidRPr="000F09AC" w:rsidRDefault="000F09AC" w:rsidP="00757ACD">
      <w:pPr>
        <w:pStyle w:val="Paragraphedeliste"/>
        <w:numPr>
          <w:ilvl w:val="0"/>
          <w:numId w:val="63"/>
        </w:numPr>
        <w:spacing w:line="276" w:lineRule="auto"/>
        <w:jc w:val="both"/>
        <w:rPr>
          <w:rFonts w:ascii="Arial" w:hAnsi="Arial" w:cs="Arial"/>
          <w:bCs/>
        </w:rPr>
      </w:pPr>
      <w:r w:rsidRPr="000F09AC">
        <w:rPr>
          <w:rFonts w:ascii="Arial" w:hAnsi="Arial" w:cs="Arial"/>
          <w:bCs/>
        </w:rPr>
        <w:t>Arrêter</w:t>
      </w:r>
      <w:r w:rsidR="00C73611" w:rsidRPr="000F09AC">
        <w:rPr>
          <w:rFonts w:ascii="Arial" w:hAnsi="Arial" w:cs="Arial"/>
          <w:bCs/>
        </w:rPr>
        <w:t xml:space="preserve">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60B64337" w14:textId="5FCF70D2" w:rsidR="00C73611" w:rsidRPr="000F09AC" w:rsidRDefault="000F09AC" w:rsidP="00757ACD">
      <w:pPr>
        <w:pStyle w:val="Paragraphedeliste"/>
        <w:numPr>
          <w:ilvl w:val="0"/>
          <w:numId w:val="63"/>
        </w:numPr>
        <w:spacing w:line="276" w:lineRule="auto"/>
        <w:jc w:val="both"/>
        <w:rPr>
          <w:rFonts w:ascii="Arial" w:hAnsi="Arial" w:cs="Arial"/>
          <w:bCs/>
        </w:rPr>
      </w:pPr>
      <w:r w:rsidRPr="000F09AC">
        <w:rPr>
          <w:rFonts w:ascii="Arial" w:hAnsi="Arial" w:cs="Arial"/>
          <w:bCs/>
        </w:rPr>
        <w:t>Protéger</w:t>
      </w:r>
      <w:r w:rsidR="00C73611" w:rsidRPr="000F09AC">
        <w:rPr>
          <w:rFonts w:ascii="Arial" w:hAnsi="Arial" w:cs="Arial"/>
          <w:bCs/>
        </w:rPr>
        <w:t xml:space="preserve"> les objets autant que possible en utilisant des couvertures en plastique et prendre le cas échéant des mesures pour stabiliser la zone afin de protéger correctement les </w:t>
      </w:r>
      <w:r>
        <w:rPr>
          <w:rFonts w:ascii="Arial" w:hAnsi="Arial" w:cs="Arial"/>
          <w:bCs/>
        </w:rPr>
        <w:t>objets.</w:t>
      </w:r>
    </w:p>
    <w:p w14:paraId="0EE55F0F" w14:textId="66A94793" w:rsidR="00C73611" w:rsidRPr="00961E09" w:rsidRDefault="00961E09" w:rsidP="00C73611">
      <w:pPr>
        <w:spacing w:line="276" w:lineRule="auto"/>
        <w:jc w:val="both"/>
        <w:rPr>
          <w:rFonts w:ascii="Arial" w:eastAsia="Times New Roman" w:hAnsi="Arial" w:cs="Arial"/>
          <w:bCs/>
        </w:rPr>
      </w:pPr>
      <w:r w:rsidRPr="00C73611">
        <w:rPr>
          <w:rFonts w:ascii="Arial" w:eastAsia="Times New Roman" w:hAnsi="Arial" w:cs="Arial"/>
          <w:bCs/>
        </w:rPr>
        <w:t>Ne</w:t>
      </w:r>
      <w:r w:rsidR="00C73611" w:rsidRPr="00C73611">
        <w:rPr>
          <w:rFonts w:ascii="Arial" w:eastAsia="Times New Roman" w:hAnsi="Arial" w:cs="Arial"/>
          <w:bCs/>
        </w:rPr>
        <w:t xml:space="preserve"> reprendre les travaux qu'après avoir reçu l'autorisa</w:t>
      </w:r>
      <w:r>
        <w:rPr>
          <w:rFonts w:ascii="Arial" w:eastAsia="Times New Roman" w:hAnsi="Arial" w:cs="Arial"/>
          <w:bCs/>
        </w:rPr>
        <w:t>tion des autorités compétentes.</w:t>
      </w:r>
    </w:p>
    <w:p w14:paraId="107C7EFF"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OUVERTURE ET EXPLOITATION DES CARRIERES ET EMPRUNTS</w:t>
      </w:r>
    </w:p>
    <w:p w14:paraId="66B829B9" w14:textId="56950B10" w:rsidR="00C73611" w:rsidRPr="00961E09" w:rsidRDefault="00C73611" w:rsidP="00C73611">
      <w:pPr>
        <w:spacing w:line="276" w:lineRule="auto"/>
        <w:jc w:val="both"/>
        <w:rPr>
          <w:rFonts w:ascii="Arial" w:eastAsia="Times New Roman" w:hAnsi="Arial" w:cs="Arial"/>
          <w:bCs/>
        </w:rPr>
      </w:pPr>
      <w:r w:rsidRPr="00C73611">
        <w:rPr>
          <w:rFonts w:ascii="Arial" w:eastAsia="Times New Roman" w:hAnsi="Arial" w:cs="Arial"/>
          <w:bCs/>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w:t>
      </w:r>
      <w:r w:rsidR="00961E09">
        <w:rPr>
          <w:rFonts w:ascii="Arial" w:eastAsia="Times New Roman" w:hAnsi="Arial" w:cs="Arial"/>
          <w:bCs/>
        </w:rPr>
        <w:t>entretien devront être épuisés.</w:t>
      </w:r>
    </w:p>
    <w:p w14:paraId="422599C4"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SECURITE DES PERSONNES ET DES BIENS</w:t>
      </w:r>
    </w:p>
    <w:p w14:paraId="3788BBD6" w14:textId="42EE1489"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Assurer</w:t>
      </w:r>
      <w:r w:rsidR="00C73611" w:rsidRPr="000F09AC">
        <w:rPr>
          <w:rFonts w:ascii="Arial" w:hAnsi="Arial" w:cs="Arial"/>
          <w:bCs/>
        </w:rPr>
        <w:t xml:space="preserve"> la sécurité de la circulation.</w:t>
      </w:r>
    </w:p>
    <w:p w14:paraId="139ACD19" w14:textId="78EAAAC5"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Les</w:t>
      </w:r>
      <w:r w:rsidR="00C73611" w:rsidRPr="000F09AC">
        <w:rPr>
          <w:rFonts w:ascii="Arial" w:hAnsi="Arial" w:cs="Arial"/>
          <w:bCs/>
        </w:rPr>
        <w:t xml:space="preserve"> tranchées seront au besoin, entourées de solides barrières,</w:t>
      </w:r>
    </w:p>
    <w:p w14:paraId="34BAEF15" w14:textId="26095A56"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Un</w:t>
      </w:r>
      <w:r w:rsidR="00C73611" w:rsidRPr="000F09AC">
        <w:rPr>
          <w:rFonts w:ascii="Arial" w:hAnsi="Arial" w:cs="Arial"/>
          <w:bCs/>
        </w:rPr>
        <w:t xml:space="preserve"> éclairage des barrières et des passerelles sera assuré pendant la nuit</w:t>
      </w:r>
    </w:p>
    <w:p w14:paraId="0272B88C" w14:textId="6CB9A3CB"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Assurer</w:t>
      </w:r>
      <w:r w:rsidR="00C73611" w:rsidRPr="000F09AC">
        <w:rPr>
          <w:rFonts w:ascii="Arial" w:hAnsi="Arial" w:cs="Arial"/>
          <w:bCs/>
        </w:rPr>
        <w:t xml:space="preserve"> la signalisation et le gardiennage imposés.</w:t>
      </w:r>
    </w:p>
    <w:p w14:paraId="061E8404" w14:textId="4D3A432D"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Assurer</w:t>
      </w:r>
      <w:r w:rsidR="00C73611" w:rsidRPr="000F09AC">
        <w:rPr>
          <w:rFonts w:ascii="Arial" w:hAnsi="Arial" w:cs="Arial"/>
          <w:bCs/>
        </w:rPr>
        <w:t xml:space="preserve"> le passage des véhicules, sauf impossibilité absolue</w:t>
      </w:r>
    </w:p>
    <w:p w14:paraId="5BBB46ED" w14:textId="007BFBC8"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Les</w:t>
      </w:r>
      <w:r w:rsidR="00C73611" w:rsidRPr="000F09AC">
        <w:rPr>
          <w:rFonts w:ascii="Arial" w:hAnsi="Arial" w:cs="Arial"/>
          <w:bCs/>
        </w:rPr>
        <w:t xml:space="preserve"> routes ne seront pas coupées en même temps sur plus de la moitié de leur largeur</w:t>
      </w:r>
    </w:p>
    <w:p w14:paraId="3A9CC8C8" w14:textId="1FD0037A"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lastRenderedPageBreak/>
        <w:t>Les</w:t>
      </w:r>
      <w:r w:rsidR="00C73611" w:rsidRPr="000F09AC">
        <w:rPr>
          <w:rFonts w:ascii="Arial" w:hAnsi="Arial" w:cs="Arial"/>
          <w:bCs/>
        </w:rPr>
        <w:t xml:space="preserve"> tranchées longeant les routes et engageant l’emprise de celles-ci ne seront pas ouvertes sur une longueur supérieure à 200 m ;</w:t>
      </w:r>
    </w:p>
    <w:p w14:paraId="2BCF7148" w14:textId="719843D7" w:rsidR="00C73611" w:rsidRPr="000F09AC" w:rsidRDefault="000F09AC" w:rsidP="00757ACD">
      <w:pPr>
        <w:pStyle w:val="Paragraphedeliste"/>
        <w:numPr>
          <w:ilvl w:val="0"/>
          <w:numId w:val="64"/>
        </w:numPr>
        <w:spacing w:line="276" w:lineRule="auto"/>
        <w:jc w:val="both"/>
        <w:rPr>
          <w:rFonts w:ascii="Arial" w:hAnsi="Arial" w:cs="Arial"/>
          <w:bCs/>
        </w:rPr>
      </w:pPr>
      <w:r w:rsidRPr="000F09AC">
        <w:rPr>
          <w:rFonts w:ascii="Arial" w:hAnsi="Arial" w:cs="Arial"/>
          <w:bCs/>
        </w:rPr>
        <w:t>Préserver</w:t>
      </w:r>
      <w:r w:rsidR="00C73611" w:rsidRPr="000F09AC">
        <w:rPr>
          <w:rFonts w:ascii="Arial" w:hAnsi="Arial" w:cs="Arial"/>
          <w:bCs/>
        </w:rPr>
        <w:t xml:space="preserve"> de toutes dégradations les murs des riverains, les ouvrages des voies publiques, tels que bordures, bornes etc… les lignes électriques ou téléphoniques et les canalisations et câbles de toute nature rencontrés dans le sol.</w:t>
      </w:r>
    </w:p>
    <w:p w14:paraId="4D179D09" w14:textId="73C2201D" w:rsidR="00C73611" w:rsidRPr="00961E09" w:rsidRDefault="00C73611" w:rsidP="00C73611">
      <w:pPr>
        <w:spacing w:line="276" w:lineRule="auto"/>
        <w:jc w:val="both"/>
        <w:rPr>
          <w:rFonts w:ascii="Arial" w:eastAsia="Times New Roman" w:hAnsi="Arial" w:cs="Arial"/>
          <w:bCs/>
        </w:rPr>
      </w:pPr>
      <w:r w:rsidRPr="00C73611">
        <w:rPr>
          <w:rFonts w:ascii="Arial" w:eastAsia="Times New Roman" w:hAnsi="Arial" w:cs="Arial"/>
          <w:bCs/>
        </w:rPr>
        <w:t xml:space="preserve">Maintenir en état de fonctionnement, pendant toute la durée des travaux, les câbles existants et les canalisations et installations existantes assurant la distribution d’eau potable, </w:t>
      </w:r>
      <w:r w:rsidR="00961E09">
        <w:rPr>
          <w:rFonts w:ascii="Arial" w:eastAsia="Times New Roman" w:hAnsi="Arial" w:cs="Arial"/>
          <w:bCs/>
        </w:rPr>
        <w:t>ou l’évacuation des eaux usées.</w:t>
      </w:r>
    </w:p>
    <w:p w14:paraId="1DF04F25" w14:textId="77777777" w:rsidR="00C73611" w:rsidRPr="00C73611" w:rsidRDefault="00C73611" w:rsidP="00C73611">
      <w:pPr>
        <w:spacing w:line="276" w:lineRule="auto"/>
        <w:jc w:val="both"/>
        <w:rPr>
          <w:rFonts w:ascii="Arial" w:eastAsia="Times New Roman" w:hAnsi="Arial" w:cs="Arial"/>
          <w:b/>
          <w:bCs/>
          <w:u w:val="single"/>
        </w:rPr>
      </w:pPr>
      <w:r w:rsidRPr="00C73611">
        <w:rPr>
          <w:rFonts w:ascii="Arial" w:eastAsia="Times New Roman" w:hAnsi="Arial" w:cs="Arial"/>
          <w:b/>
          <w:bCs/>
          <w:u w:val="single"/>
        </w:rPr>
        <w:t>ABANDON DES INSTALLATIONS EN FIN DE TRAVAUX</w:t>
      </w:r>
    </w:p>
    <w:p w14:paraId="2718EEFF"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02957B17"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S’il est dans l’intérêt du Maître d’ouvrage de récupérer les installations fixes pour une utilisation future, l’Administration peut demander à l’Entrepreneur de lui céder sans dédommagement les installations sujettes à démolition lors d’un repli.</w:t>
      </w:r>
    </w:p>
    <w:p w14:paraId="3B9FDBA6" w14:textId="77777777" w:rsidR="00C73611" w:rsidRPr="00C73611" w:rsidRDefault="00C73611" w:rsidP="00C73611">
      <w:pPr>
        <w:spacing w:line="276" w:lineRule="auto"/>
        <w:jc w:val="both"/>
        <w:rPr>
          <w:rFonts w:ascii="Arial" w:eastAsia="Times New Roman" w:hAnsi="Arial" w:cs="Arial"/>
          <w:bCs/>
        </w:rPr>
      </w:pPr>
      <w:r w:rsidRPr="00C73611">
        <w:rPr>
          <w:rFonts w:ascii="Arial" w:eastAsia="Times New Roman" w:hAnsi="Arial" w:cs="Arial"/>
          <w:bCs/>
        </w:rPr>
        <w:t>Après le repli du matériel, un procès-verbal constatant la remise en état du site doit être dressé et joint au PV de la réception des travaux.</w:t>
      </w:r>
    </w:p>
    <w:p w14:paraId="7EBA5548" w14:textId="77777777" w:rsidR="00C73611" w:rsidRDefault="00C73611" w:rsidP="00C73611">
      <w:pPr>
        <w:jc w:val="both"/>
      </w:pPr>
    </w:p>
    <w:p w14:paraId="4D66A42A" w14:textId="77777777" w:rsidR="00C73611" w:rsidRDefault="00C73611"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75B4C695"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33332E7A"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4D8ACAF9"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60998553"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7C9CBD4E"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241758B7" w14:textId="77777777" w:rsidR="00393000"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2EB3363B" w14:textId="77777777" w:rsidR="00393000" w:rsidRPr="00C53845" w:rsidRDefault="00393000" w:rsidP="00B31B24">
      <w:pPr>
        <w:widowControl w:val="0"/>
        <w:tabs>
          <w:tab w:val="left" w:pos="8100"/>
          <w:tab w:val="left" w:pos="9620"/>
        </w:tabs>
        <w:autoSpaceDE w:val="0"/>
        <w:autoSpaceDN w:val="0"/>
        <w:adjustRightInd w:val="0"/>
        <w:spacing w:line="690" w:lineRule="exact"/>
        <w:ind w:left="107" w:right="-767"/>
        <w:rPr>
          <w:rFonts w:ascii="Arial" w:eastAsia="Times New Roman" w:hAnsi="Arial" w:cs="Arial"/>
          <w:spacing w:val="38"/>
          <w:w w:val="95"/>
          <w:position w:val="1"/>
          <w:sz w:val="70"/>
          <w:szCs w:val="70"/>
          <w14:shadow w14:blurRad="50800" w14:dist="38100" w14:dir="2700000" w14:sx="100000" w14:sy="100000" w14:kx="0" w14:ky="0" w14:algn="tl">
            <w14:srgbClr w14:val="000000">
              <w14:alpha w14:val="60000"/>
            </w14:srgbClr>
          </w14:shadow>
        </w:rPr>
      </w:pPr>
    </w:p>
    <w:p w14:paraId="2C342F6E" w14:textId="77777777" w:rsidR="004A124F" w:rsidRDefault="004A124F" w:rsidP="0064163C">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90C5910" w14:textId="77777777" w:rsidR="004A124F" w:rsidRDefault="004A124F"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9C1AD4E" w14:textId="77777777" w:rsidR="004A124F" w:rsidRDefault="004A124F"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62251CB"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DA8A506"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9CFAD93"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F42A471"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AAB33D4"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74F02F5E"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D5623CE" w14:textId="77777777" w:rsidR="00C73611"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CA87D04" w14:textId="4FCF73C3" w:rsidR="004A124F" w:rsidRDefault="004A124F"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498F015" w14:textId="31013599"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671EF79" w14:textId="306E0550"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7CE9998" w14:textId="4D943143"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932AEC8" w14:textId="35CDE6EE"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721056A" w14:textId="41E872E0"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D8BC927" w14:textId="3A187EB2"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8C13DE4" w14:textId="77777777" w:rsidR="00961E09" w:rsidRDefault="00961E09"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6D0BA80" w14:textId="77777777" w:rsidR="00B31B24" w:rsidRPr="00C53845" w:rsidRDefault="00C7361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PIECE N° 7</w:t>
      </w:r>
      <w:r w:rsidR="00B31B24"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 BORDEREAU DES PRIX    </w:t>
      </w:r>
    </w:p>
    <w:p w14:paraId="208F953F" w14:textId="77777777" w:rsidR="00B31B24" w:rsidRPr="00C53845" w:rsidRDefault="00B31B24"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UNITAIRES</w:t>
      </w:r>
    </w:p>
    <w:p w14:paraId="3F5D5612" w14:textId="77777777" w:rsidR="00B31B24" w:rsidRPr="00C53845" w:rsidRDefault="00B31B24" w:rsidP="00B31B24">
      <w:pPr>
        <w:widowControl w:val="0"/>
        <w:autoSpaceDE w:val="0"/>
        <w:autoSpaceDN w:val="0"/>
        <w:adjustRightInd w:val="0"/>
        <w:spacing w:before="10" w:line="180" w:lineRule="exact"/>
        <w:jc w:val="center"/>
        <w:rPr>
          <w:rFonts w:ascii="Arial" w:eastAsia="Times New Roman" w:hAnsi="Arial" w:cs="Arial"/>
          <w:b/>
          <w:spacing w:val="38"/>
          <w:sz w:val="18"/>
          <w:szCs w:val="18"/>
        </w:rPr>
      </w:pPr>
    </w:p>
    <w:p w14:paraId="7ABBD59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12FEE98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58511BA2" w14:textId="77777777" w:rsidR="00B31B24" w:rsidRDefault="00B31B24" w:rsidP="00B31B24">
      <w:pPr>
        <w:widowControl w:val="0"/>
        <w:autoSpaceDE w:val="0"/>
        <w:autoSpaceDN w:val="0"/>
        <w:adjustRightInd w:val="0"/>
        <w:spacing w:line="200" w:lineRule="exact"/>
        <w:rPr>
          <w:rFonts w:ascii="Arial" w:eastAsia="Times New Roman" w:hAnsi="Arial" w:cs="Arial"/>
          <w:spacing w:val="38"/>
          <w:sz w:val="20"/>
          <w:szCs w:val="20"/>
        </w:rPr>
      </w:pPr>
    </w:p>
    <w:p w14:paraId="3A9DF5E9" w14:textId="77777777" w:rsidR="000A4E99" w:rsidRDefault="000A4E99" w:rsidP="00B31B24">
      <w:pPr>
        <w:widowControl w:val="0"/>
        <w:autoSpaceDE w:val="0"/>
        <w:autoSpaceDN w:val="0"/>
        <w:adjustRightInd w:val="0"/>
        <w:spacing w:line="200" w:lineRule="exact"/>
        <w:rPr>
          <w:rFonts w:ascii="Arial" w:eastAsia="Times New Roman" w:hAnsi="Arial" w:cs="Arial"/>
          <w:spacing w:val="38"/>
          <w:sz w:val="20"/>
          <w:szCs w:val="20"/>
        </w:rPr>
      </w:pPr>
    </w:p>
    <w:p w14:paraId="58EFC03D" w14:textId="77777777" w:rsidR="000A4E99" w:rsidRDefault="000A4E99" w:rsidP="00B31B24">
      <w:pPr>
        <w:widowControl w:val="0"/>
        <w:autoSpaceDE w:val="0"/>
        <w:autoSpaceDN w:val="0"/>
        <w:adjustRightInd w:val="0"/>
        <w:spacing w:line="200" w:lineRule="exact"/>
        <w:rPr>
          <w:rFonts w:ascii="Arial" w:eastAsia="Times New Roman" w:hAnsi="Arial" w:cs="Arial"/>
          <w:spacing w:val="38"/>
          <w:sz w:val="20"/>
          <w:szCs w:val="20"/>
        </w:rPr>
      </w:pPr>
    </w:p>
    <w:p w14:paraId="00AEC0C7" w14:textId="77777777" w:rsidR="000A4E99" w:rsidRDefault="000A4E99" w:rsidP="00B31B24">
      <w:pPr>
        <w:widowControl w:val="0"/>
        <w:autoSpaceDE w:val="0"/>
        <w:autoSpaceDN w:val="0"/>
        <w:adjustRightInd w:val="0"/>
        <w:spacing w:line="200" w:lineRule="exact"/>
        <w:rPr>
          <w:rFonts w:ascii="Arial" w:eastAsia="Times New Roman" w:hAnsi="Arial" w:cs="Arial"/>
          <w:spacing w:val="38"/>
          <w:sz w:val="20"/>
          <w:szCs w:val="20"/>
        </w:rPr>
      </w:pPr>
    </w:p>
    <w:p w14:paraId="4B2632E3" w14:textId="77777777" w:rsidR="000A4E99" w:rsidRDefault="000A4E99" w:rsidP="00B31B24">
      <w:pPr>
        <w:widowControl w:val="0"/>
        <w:autoSpaceDE w:val="0"/>
        <w:autoSpaceDN w:val="0"/>
        <w:adjustRightInd w:val="0"/>
        <w:spacing w:line="200" w:lineRule="exact"/>
        <w:rPr>
          <w:rFonts w:ascii="Arial" w:eastAsia="Times New Roman" w:hAnsi="Arial" w:cs="Arial"/>
          <w:spacing w:val="38"/>
          <w:sz w:val="20"/>
          <w:szCs w:val="20"/>
        </w:rPr>
      </w:pPr>
    </w:p>
    <w:p w14:paraId="137B08D5" w14:textId="77777777" w:rsidR="000A4E99" w:rsidRDefault="000A4E99" w:rsidP="00B31B24">
      <w:pPr>
        <w:widowControl w:val="0"/>
        <w:autoSpaceDE w:val="0"/>
        <w:autoSpaceDN w:val="0"/>
        <w:adjustRightInd w:val="0"/>
        <w:spacing w:line="200" w:lineRule="exact"/>
        <w:rPr>
          <w:rFonts w:ascii="Arial" w:eastAsia="Times New Roman" w:hAnsi="Arial" w:cs="Arial"/>
          <w:spacing w:val="38"/>
          <w:sz w:val="20"/>
          <w:szCs w:val="20"/>
        </w:rPr>
      </w:pPr>
    </w:p>
    <w:p w14:paraId="330D5745" w14:textId="15802751" w:rsidR="00FB305B" w:rsidRDefault="00FB305B" w:rsidP="00B31B24">
      <w:pPr>
        <w:widowControl w:val="0"/>
        <w:autoSpaceDE w:val="0"/>
        <w:autoSpaceDN w:val="0"/>
        <w:adjustRightInd w:val="0"/>
        <w:spacing w:line="200" w:lineRule="exact"/>
        <w:rPr>
          <w:rFonts w:ascii="Arial" w:eastAsia="Times New Roman" w:hAnsi="Arial" w:cs="Arial"/>
          <w:spacing w:val="38"/>
          <w:sz w:val="20"/>
          <w:szCs w:val="20"/>
        </w:rPr>
      </w:pPr>
    </w:p>
    <w:p w14:paraId="21D9B235" w14:textId="77777777" w:rsidR="00FB305B" w:rsidRDefault="00FB305B" w:rsidP="00B31B24">
      <w:pPr>
        <w:widowControl w:val="0"/>
        <w:autoSpaceDE w:val="0"/>
        <w:autoSpaceDN w:val="0"/>
        <w:adjustRightInd w:val="0"/>
        <w:spacing w:line="200" w:lineRule="exact"/>
        <w:rPr>
          <w:rFonts w:ascii="Arial" w:eastAsia="Times New Roman" w:hAnsi="Arial" w:cs="Arial"/>
          <w:spacing w:val="38"/>
          <w:sz w:val="20"/>
          <w:szCs w:val="20"/>
        </w:rPr>
      </w:pPr>
    </w:p>
    <w:p w14:paraId="37966150"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1F200D89"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2BB40196"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33AD8F8A"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246875E1"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567EFCEC" w14:textId="77777777" w:rsidR="006F0A8C" w:rsidRDefault="006F0A8C" w:rsidP="00B31B24">
      <w:pPr>
        <w:widowControl w:val="0"/>
        <w:autoSpaceDE w:val="0"/>
        <w:autoSpaceDN w:val="0"/>
        <w:adjustRightInd w:val="0"/>
        <w:spacing w:line="200" w:lineRule="exact"/>
        <w:rPr>
          <w:rFonts w:ascii="Arial" w:eastAsia="Times New Roman" w:hAnsi="Arial" w:cs="Arial"/>
          <w:spacing w:val="38"/>
          <w:sz w:val="20"/>
          <w:szCs w:val="20"/>
        </w:rPr>
      </w:pPr>
    </w:p>
    <w:p w14:paraId="60B9CED0" w14:textId="77777777" w:rsidR="00FB305B" w:rsidRDefault="00FB305B" w:rsidP="00B31B24">
      <w:pPr>
        <w:widowControl w:val="0"/>
        <w:autoSpaceDE w:val="0"/>
        <w:autoSpaceDN w:val="0"/>
        <w:adjustRightInd w:val="0"/>
        <w:spacing w:line="200" w:lineRule="exact"/>
        <w:rPr>
          <w:rFonts w:ascii="Arial" w:eastAsia="Times New Roman" w:hAnsi="Arial" w:cs="Arial"/>
          <w:spacing w:val="38"/>
          <w:sz w:val="20"/>
          <w:szCs w:val="20"/>
        </w:rPr>
      </w:pPr>
    </w:p>
    <w:p w14:paraId="533FDCAD" w14:textId="77777777" w:rsidR="00FB305B" w:rsidRDefault="00FB305B" w:rsidP="00B31B24">
      <w:pPr>
        <w:widowControl w:val="0"/>
        <w:autoSpaceDE w:val="0"/>
        <w:autoSpaceDN w:val="0"/>
        <w:adjustRightInd w:val="0"/>
        <w:spacing w:line="200" w:lineRule="exact"/>
        <w:rPr>
          <w:rFonts w:ascii="Arial" w:eastAsia="Times New Roman" w:hAnsi="Arial" w:cs="Arial"/>
          <w:spacing w:val="38"/>
          <w:sz w:val="20"/>
          <w:szCs w:val="20"/>
        </w:rPr>
      </w:pPr>
    </w:p>
    <w:p w14:paraId="5401ADE4"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5F78E3E2"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3BCB500F"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01CB2C11"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6A6628C4"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6C36E7EE"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116C888E"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48482E7C" w14:textId="533C938A"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142C2470" w14:textId="77777777" w:rsidR="00C73611" w:rsidRDefault="00C73611" w:rsidP="00B31B24">
      <w:pPr>
        <w:widowControl w:val="0"/>
        <w:autoSpaceDE w:val="0"/>
        <w:autoSpaceDN w:val="0"/>
        <w:adjustRightInd w:val="0"/>
        <w:spacing w:line="200" w:lineRule="exact"/>
        <w:rPr>
          <w:rFonts w:ascii="Arial" w:eastAsia="Times New Roman" w:hAnsi="Arial" w:cs="Arial"/>
          <w:spacing w:val="38"/>
          <w:sz w:val="20"/>
          <w:szCs w:val="20"/>
        </w:rPr>
      </w:pPr>
    </w:p>
    <w:p w14:paraId="30D9E1B1" w14:textId="5C6CB856" w:rsidR="00FB305B" w:rsidRDefault="00FB305B" w:rsidP="00B31B24">
      <w:pPr>
        <w:widowControl w:val="0"/>
        <w:autoSpaceDE w:val="0"/>
        <w:autoSpaceDN w:val="0"/>
        <w:adjustRightInd w:val="0"/>
        <w:spacing w:line="200" w:lineRule="exact"/>
        <w:rPr>
          <w:rFonts w:ascii="Arial" w:eastAsia="Times New Roman" w:hAnsi="Arial" w:cs="Arial"/>
          <w:spacing w:val="38"/>
          <w:sz w:val="20"/>
          <w:szCs w:val="20"/>
        </w:rPr>
      </w:pPr>
    </w:p>
    <w:p w14:paraId="4F41C809" w14:textId="77777777" w:rsidR="008B7E30" w:rsidRDefault="008B7E30" w:rsidP="008B7E30">
      <w:pPr>
        <w:spacing w:after="200" w:line="276" w:lineRule="auto"/>
        <w:rPr>
          <w:rFonts w:ascii="Arial" w:hAnsi="Arial" w:cs="Arial"/>
          <w:b/>
        </w:rPr>
      </w:pPr>
    </w:p>
    <w:p w14:paraId="29A3EE71" w14:textId="77777777" w:rsidR="008B7E30" w:rsidRDefault="008B7E30" w:rsidP="00641829">
      <w:pPr>
        <w:spacing w:line="276" w:lineRule="auto"/>
        <w:rPr>
          <w:rFonts w:ascii="Arial" w:hAnsi="Arial" w:cs="Arial"/>
          <w:b/>
        </w:rPr>
      </w:pPr>
      <w:r w:rsidRPr="00700212">
        <w:rPr>
          <w:rFonts w:ascii="Arial" w:hAnsi="Arial" w:cs="Arial"/>
          <w:b/>
        </w:rPr>
        <w:t>GENERALITES – DEF</w:t>
      </w:r>
      <w:r>
        <w:rPr>
          <w:rFonts w:ascii="Arial" w:hAnsi="Arial" w:cs="Arial"/>
          <w:b/>
        </w:rPr>
        <w:t>INITIONS – CONSISTANCE DES PRIX</w:t>
      </w:r>
    </w:p>
    <w:p w14:paraId="10FF317B" w14:textId="77777777" w:rsidR="008B7E30" w:rsidRPr="00700212" w:rsidRDefault="008B7E30" w:rsidP="008B7E30">
      <w:pPr>
        <w:spacing w:line="276" w:lineRule="auto"/>
        <w:jc w:val="both"/>
        <w:rPr>
          <w:rFonts w:ascii="Arial" w:hAnsi="Arial" w:cs="Arial"/>
          <w:b/>
        </w:rPr>
      </w:pPr>
      <w:r w:rsidRPr="00700212">
        <w:rPr>
          <w:rFonts w:ascii="Arial" w:hAnsi="Arial" w:cs="Arial"/>
          <w:b/>
        </w:rPr>
        <w:t xml:space="preserve">CONTENU DES PRIX </w:t>
      </w:r>
    </w:p>
    <w:p w14:paraId="3F0DCBCA" w14:textId="33DCC04D" w:rsidR="008B7E30" w:rsidRPr="00641829" w:rsidRDefault="008B7E30" w:rsidP="008B7E30">
      <w:pPr>
        <w:spacing w:line="276" w:lineRule="auto"/>
        <w:jc w:val="both"/>
        <w:rPr>
          <w:rFonts w:ascii="Arial" w:hAnsi="Arial" w:cs="Arial"/>
          <w:sz w:val="22"/>
        </w:rPr>
      </w:pPr>
      <w:r w:rsidRPr="00641829">
        <w:rPr>
          <w:rFonts w:ascii="Arial" w:hAnsi="Arial" w:cs="Arial"/>
          <w:sz w:val="22"/>
        </w:rPr>
        <w:t>Conformément aux articles du CCAP, les prix du bordereau comprennent toutes les dépenses du Cocontractant sans exception, en vue de réaliser la totalité des travaux prévus à la présente Lettre Commande</w:t>
      </w:r>
      <w:r w:rsidRPr="00700212">
        <w:rPr>
          <w:rFonts w:ascii="Arial" w:hAnsi="Arial" w:cs="Arial"/>
        </w:rPr>
        <w:t xml:space="preserve">, </w:t>
      </w:r>
      <w:r w:rsidRPr="00641829">
        <w:rPr>
          <w:rFonts w:ascii="Arial" w:hAnsi="Arial" w:cs="Arial"/>
          <w:sz w:val="22"/>
        </w:rPr>
        <w:t>en particulier les dépenses de mise à disposition de matériel, de fourniture de matériaux à l’exception de celle mentionnées explicitement dans les définitions des prix, les dépenses de main d’œuvre, de transport, de frais généraux, et d’une façon générale, toutes dépenses qui sont la conséquence nécessaire et directe des trav</w:t>
      </w:r>
      <w:r w:rsidR="00641829">
        <w:rPr>
          <w:rFonts w:ascii="Arial" w:hAnsi="Arial" w:cs="Arial"/>
          <w:sz w:val="22"/>
        </w:rPr>
        <w:t xml:space="preserve">aux. </w:t>
      </w:r>
      <w:r w:rsidRPr="00641829">
        <w:rPr>
          <w:rFonts w:ascii="Arial" w:hAnsi="Arial" w:cs="Arial"/>
          <w:sz w:val="22"/>
        </w:rPr>
        <w:t>Les prix comprennent tous les ouvrages prévus au projet, les frais d’essais et d’étude préliminaire indiqués au CCTP.</w:t>
      </w:r>
    </w:p>
    <w:p w14:paraId="0F4FD5D5" w14:textId="77777777" w:rsidR="008B7E30" w:rsidRPr="00700212" w:rsidRDefault="008B7E30" w:rsidP="008B7E30">
      <w:pPr>
        <w:spacing w:line="276" w:lineRule="auto"/>
        <w:jc w:val="both"/>
        <w:rPr>
          <w:rFonts w:ascii="Arial" w:hAnsi="Arial" w:cs="Arial"/>
        </w:rPr>
      </w:pPr>
      <w:r w:rsidRPr="00700212">
        <w:rPr>
          <w:rFonts w:ascii="Arial" w:hAnsi="Arial" w:cs="Arial"/>
        </w:rPr>
        <w:t>Le Cocontractant tiendra compte dans ces prix des sujétions dues à la présence des eaux de surface, des eaux de pluie et des eaux souterraines.</w:t>
      </w:r>
    </w:p>
    <w:p w14:paraId="04CB10DE" w14:textId="77777777" w:rsidR="008B7E30" w:rsidRPr="00700212" w:rsidRDefault="008B7E30" w:rsidP="008B7E30">
      <w:pPr>
        <w:spacing w:line="276" w:lineRule="auto"/>
        <w:jc w:val="both"/>
        <w:rPr>
          <w:rFonts w:ascii="Arial" w:hAnsi="Arial" w:cs="Arial"/>
        </w:rPr>
      </w:pPr>
      <w:r w:rsidRPr="00700212">
        <w:rPr>
          <w:rFonts w:ascii="Arial" w:hAnsi="Arial" w:cs="Arial"/>
        </w:rPr>
        <w:t xml:space="preserve">Les coûts de transport sont compris dans les prix des travaux quels que soient les mouvements des terres réalisés, les terrassements généraux et les mises en dépôt ou en décharge publique étant effectués dans les limites du territoire de la </w:t>
      </w:r>
      <w:r>
        <w:rPr>
          <w:rFonts w:ascii="Arial" w:hAnsi="Arial" w:cs="Arial"/>
        </w:rPr>
        <w:t>Commune de la ville de ressort.</w:t>
      </w:r>
    </w:p>
    <w:p w14:paraId="7D52C8DF" w14:textId="77777777" w:rsidR="008B7E30" w:rsidRPr="00700212" w:rsidRDefault="008B7E30" w:rsidP="008B7E30">
      <w:pPr>
        <w:spacing w:line="276" w:lineRule="auto"/>
        <w:jc w:val="both"/>
        <w:rPr>
          <w:rFonts w:ascii="Arial" w:hAnsi="Arial" w:cs="Arial"/>
          <w:b/>
        </w:rPr>
      </w:pPr>
      <w:r w:rsidRPr="00700212">
        <w:rPr>
          <w:rFonts w:ascii="Arial" w:hAnsi="Arial" w:cs="Arial"/>
          <w:b/>
        </w:rPr>
        <w:t>REFRACTION DANS LES PRIX</w:t>
      </w:r>
    </w:p>
    <w:p w14:paraId="6BF10400" w14:textId="33C0E7E1" w:rsidR="008B7E30" w:rsidRPr="00700212" w:rsidRDefault="008B7E30" w:rsidP="008B7E30">
      <w:pPr>
        <w:spacing w:line="276" w:lineRule="auto"/>
        <w:jc w:val="both"/>
        <w:rPr>
          <w:rFonts w:ascii="Arial" w:hAnsi="Arial" w:cs="Arial"/>
        </w:rPr>
      </w:pPr>
      <w:r w:rsidRPr="00700212">
        <w:rPr>
          <w:rFonts w:ascii="Arial" w:hAnsi="Arial" w:cs="Arial"/>
        </w:rPr>
        <w:t xml:space="preserve">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w:t>
      </w:r>
      <w:r>
        <w:rPr>
          <w:rFonts w:ascii="Arial" w:hAnsi="Arial" w:cs="Arial"/>
        </w:rPr>
        <w:t xml:space="preserve">ce </w:t>
      </w:r>
      <w:r w:rsidRPr="00700212">
        <w:rPr>
          <w:rFonts w:ascii="Arial" w:hAnsi="Arial" w:cs="Arial"/>
        </w:rPr>
        <w:t>béton, le Cocontractant prendra à sa charge les frais de vérification, de consolidation et de réparation éventuellement exigés par l’ingénieur.</w:t>
      </w:r>
    </w:p>
    <w:p w14:paraId="183370E9" w14:textId="77777777" w:rsidR="008B7E30" w:rsidRPr="00700212" w:rsidRDefault="008B7E30" w:rsidP="008B7E30">
      <w:pPr>
        <w:spacing w:line="276" w:lineRule="auto"/>
        <w:jc w:val="both"/>
        <w:rPr>
          <w:rFonts w:ascii="Arial" w:hAnsi="Arial" w:cs="Arial"/>
        </w:rPr>
      </w:pPr>
      <w:r w:rsidRPr="00700212">
        <w:rPr>
          <w:rFonts w:ascii="Arial" w:hAnsi="Arial" w:cs="Arial"/>
        </w:rPr>
        <w:t xml:space="preserve">De plus, pour les règlements de la partie d’ouvrage incriminée, le prix du béton correspondant sera frappé, sans mise en demeure préalable, d’un coefficient minorateur obtenu en élevant à la puissance trois (03) le rapport de la résistance réelle du béton à sa résistance exigée. </w:t>
      </w:r>
    </w:p>
    <w:p w14:paraId="087F4655" w14:textId="77777777" w:rsidR="008B7E30" w:rsidRPr="00700212" w:rsidRDefault="008B7E30" w:rsidP="008B7E30">
      <w:pPr>
        <w:spacing w:line="276" w:lineRule="auto"/>
        <w:jc w:val="both"/>
        <w:rPr>
          <w:rFonts w:ascii="Arial" w:hAnsi="Arial" w:cs="Arial"/>
        </w:rPr>
      </w:pPr>
      <w:r w:rsidRPr="00700212">
        <w:rPr>
          <w:rFonts w:ascii="Arial" w:hAnsi="Arial" w:cs="Arial"/>
        </w:rPr>
        <w:t>Ce coefficient ne sera pas appliqué tant que rapport :</w:t>
      </w:r>
    </w:p>
    <w:p w14:paraId="15B9DA63" w14:textId="77777777" w:rsidR="008B7E30" w:rsidRPr="00641829" w:rsidRDefault="008B7E30" w:rsidP="008B7E30">
      <w:pPr>
        <w:spacing w:line="276" w:lineRule="auto"/>
        <w:jc w:val="both"/>
        <w:rPr>
          <w:rFonts w:ascii="Arial" w:hAnsi="Arial" w:cs="Arial"/>
          <w:sz w:val="22"/>
        </w:rPr>
      </w:pPr>
      <w:r w:rsidRPr="00641829">
        <w:rPr>
          <w:rFonts w:ascii="Arial" w:hAnsi="Arial" w:cs="Arial"/>
          <w:sz w:val="22"/>
        </w:rPr>
        <w:t>Résistance obtenue/résistance exigée sera supérieur ou égal à zéro virgule quatre-vingt-dix-huit (0,98).</w:t>
      </w:r>
    </w:p>
    <w:p w14:paraId="15FBC196" w14:textId="77777777" w:rsidR="008B7E30" w:rsidRPr="00F0791F" w:rsidRDefault="008B7E30" w:rsidP="008B7E30">
      <w:pPr>
        <w:spacing w:line="276" w:lineRule="auto"/>
        <w:jc w:val="both"/>
        <w:rPr>
          <w:rFonts w:ascii="Arial" w:hAnsi="Arial" w:cs="Arial"/>
          <w:b/>
        </w:rPr>
      </w:pPr>
      <w:r w:rsidRPr="00700212">
        <w:rPr>
          <w:rFonts w:ascii="Arial" w:hAnsi="Arial" w:cs="Arial"/>
          <w:b/>
        </w:rPr>
        <w:t xml:space="preserve">QUANTITE MISE EN ŒUVRE NE DONNANT PAS LIEU AU </w:t>
      </w:r>
      <w:r>
        <w:rPr>
          <w:rFonts w:ascii="Arial" w:hAnsi="Arial" w:cs="Arial"/>
          <w:b/>
        </w:rPr>
        <w:t>PAIEMENT</w:t>
      </w:r>
    </w:p>
    <w:p w14:paraId="763E651D" w14:textId="3952F1E8" w:rsidR="008B7E30" w:rsidRDefault="008B7E30" w:rsidP="008B7E30">
      <w:pPr>
        <w:spacing w:line="276" w:lineRule="auto"/>
        <w:jc w:val="both"/>
        <w:rPr>
          <w:rFonts w:ascii="Arial" w:hAnsi="Arial" w:cs="Arial"/>
        </w:rPr>
      </w:pPr>
      <w:r w:rsidRPr="00700212">
        <w:rPr>
          <w:rFonts w:ascii="Arial" w:hAnsi="Arial" w:cs="Arial"/>
        </w:rPr>
        <w:t xml:space="preserve">Les travaux devant être exécutés conformément aux prescriptions du dossier technique, pièces et plans approuvés "Bon pour exécution", les quantités à prendre en compte seront effectivement calculées sur la base des côtes et dimensions fixées à ces plans ou </w:t>
      </w:r>
      <w:r>
        <w:rPr>
          <w:rFonts w:ascii="Arial" w:hAnsi="Arial" w:cs="Arial"/>
        </w:rPr>
        <w:t>modifiées par ordre de service.</w:t>
      </w:r>
    </w:p>
    <w:p w14:paraId="52BA10A1" w14:textId="77777777" w:rsidR="008B7E30" w:rsidRDefault="008B7E30" w:rsidP="008B7E30">
      <w:pPr>
        <w:spacing w:line="276" w:lineRule="auto"/>
        <w:jc w:val="both"/>
        <w:rPr>
          <w:rFonts w:ascii="Arial" w:hAnsi="Arial" w:cs="Arial"/>
        </w:rPr>
      </w:pPr>
      <w:r w:rsidRPr="00700212">
        <w:rPr>
          <w:rFonts w:ascii="Arial" w:hAnsi="Arial" w:cs="Arial"/>
        </w:rPr>
        <w:t xml:space="preserve">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w:t>
      </w:r>
      <w:r>
        <w:rPr>
          <w:rFonts w:ascii="Arial" w:hAnsi="Arial" w:cs="Arial"/>
        </w:rPr>
        <w:t>approuvés "Bon pour exécution".</w:t>
      </w:r>
    </w:p>
    <w:p w14:paraId="471CDD82" w14:textId="77777777" w:rsidR="008B7E30" w:rsidRDefault="008B7E30" w:rsidP="008B7E30">
      <w:pPr>
        <w:spacing w:line="276" w:lineRule="auto"/>
        <w:jc w:val="both"/>
        <w:rPr>
          <w:rFonts w:ascii="Arial" w:hAnsi="Arial" w:cs="Arial"/>
          <w:b/>
        </w:rPr>
      </w:pPr>
      <w:r w:rsidRPr="00700212">
        <w:rPr>
          <w:rFonts w:ascii="Arial" w:hAnsi="Arial" w:cs="Arial"/>
          <w:b/>
        </w:rPr>
        <w:t>LES PRIX UNITAIRES SERONT DONNES HORS TAXES</w:t>
      </w:r>
    </w:p>
    <w:p w14:paraId="246B31FE" w14:textId="273989A4" w:rsidR="008B7E30" w:rsidRPr="00D5232F" w:rsidRDefault="008B7E30" w:rsidP="00D5232F">
      <w:pPr>
        <w:spacing w:line="276" w:lineRule="auto"/>
        <w:jc w:val="both"/>
        <w:rPr>
          <w:rFonts w:ascii="Arial" w:hAnsi="Arial" w:cs="Arial"/>
        </w:rPr>
      </w:pPr>
      <w:r w:rsidRPr="00700212">
        <w:rPr>
          <w:rFonts w:ascii="Arial" w:hAnsi="Arial" w:cs="Arial"/>
        </w:rPr>
        <w:t>A cet effet, le Cocontractant remplira le bordereau des prix selon les modèles joints avec des prix H.T. ainsi que les devis estimatifs correspondants.</w:t>
      </w:r>
    </w:p>
    <w:tbl>
      <w:tblPr>
        <w:tblW w:w="10079"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731"/>
        <w:gridCol w:w="8080"/>
        <w:gridCol w:w="1268"/>
      </w:tblGrid>
      <w:tr w:rsidR="008B7E30" w:rsidRPr="009D7475" w14:paraId="36C37176" w14:textId="77777777" w:rsidTr="008B7E30">
        <w:trPr>
          <w:jc w:val="center"/>
        </w:trPr>
        <w:tc>
          <w:tcPr>
            <w:tcW w:w="731" w:type="dxa"/>
            <w:tcBorders>
              <w:top w:val="double" w:sz="4" w:space="0" w:color="auto"/>
              <w:left w:val="double" w:sz="4" w:space="0" w:color="auto"/>
              <w:bottom w:val="single" w:sz="4" w:space="0" w:color="auto"/>
              <w:right w:val="single" w:sz="4" w:space="0" w:color="auto"/>
            </w:tcBorders>
          </w:tcPr>
          <w:p w14:paraId="3F699E9C" w14:textId="77777777" w:rsidR="008B7E30" w:rsidRPr="009D7475" w:rsidRDefault="008B7E30" w:rsidP="008B7E30">
            <w:pPr>
              <w:spacing w:line="276" w:lineRule="auto"/>
              <w:jc w:val="center"/>
              <w:rPr>
                <w:rFonts w:ascii="Arial" w:hAnsi="Arial" w:cs="Arial"/>
                <w:b/>
                <w:sz w:val="20"/>
                <w:szCs w:val="20"/>
                <w:lang w:eastAsia="en-US"/>
              </w:rPr>
            </w:pPr>
          </w:p>
          <w:p w14:paraId="51F6AF7F" w14:textId="77777777" w:rsidR="008B7E30" w:rsidRPr="009D7475" w:rsidRDefault="008B7E30" w:rsidP="008B7E30">
            <w:pPr>
              <w:spacing w:line="276" w:lineRule="auto"/>
              <w:jc w:val="center"/>
              <w:rPr>
                <w:rFonts w:ascii="Arial" w:hAnsi="Arial" w:cs="Arial"/>
                <w:sz w:val="20"/>
                <w:szCs w:val="20"/>
                <w:lang w:eastAsia="en-US"/>
              </w:rPr>
            </w:pPr>
            <w:r w:rsidRPr="009D7475">
              <w:rPr>
                <w:rFonts w:ascii="Arial" w:hAnsi="Arial" w:cs="Arial"/>
                <w:b/>
                <w:sz w:val="20"/>
                <w:szCs w:val="20"/>
                <w:lang w:eastAsia="en-US"/>
              </w:rPr>
              <w:t>N° Prix</w:t>
            </w:r>
          </w:p>
        </w:tc>
        <w:tc>
          <w:tcPr>
            <w:tcW w:w="8080" w:type="dxa"/>
            <w:tcBorders>
              <w:top w:val="double" w:sz="4" w:space="0" w:color="auto"/>
              <w:left w:val="single" w:sz="4" w:space="0" w:color="auto"/>
              <w:bottom w:val="single" w:sz="4" w:space="0" w:color="auto"/>
              <w:right w:val="single" w:sz="4" w:space="0" w:color="auto"/>
            </w:tcBorders>
          </w:tcPr>
          <w:p w14:paraId="7FB77965" w14:textId="25242A4E" w:rsidR="008B7E30" w:rsidRPr="009D7475" w:rsidRDefault="00892065" w:rsidP="008B7E30">
            <w:pPr>
              <w:spacing w:line="276" w:lineRule="auto"/>
              <w:jc w:val="center"/>
              <w:rPr>
                <w:rFonts w:ascii="Arial" w:hAnsi="Arial" w:cs="Arial"/>
                <w:b/>
                <w:sz w:val="20"/>
                <w:szCs w:val="20"/>
                <w:lang w:eastAsia="en-US"/>
              </w:rPr>
            </w:pPr>
            <w:r w:rsidRPr="009D7475">
              <w:rPr>
                <w:rFonts w:ascii="Arial" w:hAnsi="Arial" w:cs="Arial"/>
                <w:b/>
                <w:sz w:val="20"/>
                <w:szCs w:val="20"/>
                <w:lang w:eastAsia="en-US"/>
              </w:rPr>
              <w:t>Désignation des Travaux/ Fournitures</w:t>
            </w:r>
          </w:p>
          <w:p w14:paraId="3CB904DD" w14:textId="77777777" w:rsidR="008B7E30" w:rsidRPr="009D7475" w:rsidRDefault="008B7E30" w:rsidP="008B7E30">
            <w:pPr>
              <w:spacing w:line="276" w:lineRule="auto"/>
              <w:jc w:val="center"/>
              <w:rPr>
                <w:rFonts w:ascii="Arial" w:hAnsi="Arial" w:cs="Arial"/>
                <w:sz w:val="20"/>
                <w:szCs w:val="20"/>
                <w:lang w:eastAsia="en-US"/>
              </w:rPr>
            </w:pPr>
            <w:r w:rsidRPr="009D7475">
              <w:rPr>
                <w:rFonts w:ascii="Arial" w:hAnsi="Arial" w:cs="Arial"/>
                <w:b/>
                <w:sz w:val="20"/>
                <w:szCs w:val="20"/>
                <w:lang w:eastAsia="en-US"/>
              </w:rPr>
              <w:t>Prix unitaire hors TVA en lettres (Francs CFA)</w:t>
            </w:r>
          </w:p>
        </w:tc>
        <w:tc>
          <w:tcPr>
            <w:tcW w:w="1268" w:type="dxa"/>
            <w:tcBorders>
              <w:top w:val="double" w:sz="4" w:space="0" w:color="auto"/>
              <w:left w:val="single" w:sz="4" w:space="0" w:color="auto"/>
              <w:bottom w:val="single" w:sz="4" w:space="0" w:color="auto"/>
              <w:right w:val="double" w:sz="4" w:space="0" w:color="auto"/>
            </w:tcBorders>
            <w:hideMark/>
          </w:tcPr>
          <w:p w14:paraId="20FC5ECA" w14:textId="77777777" w:rsidR="008B7E30" w:rsidRPr="009D7475" w:rsidRDefault="008B7E30" w:rsidP="008B7E30">
            <w:pPr>
              <w:spacing w:line="276" w:lineRule="auto"/>
              <w:jc w:val="center"/>
              <w:rPr>
                <w:rFonts w:ascii="Arial" w:hAnsi="Arial" w:cs="Arial"/>
                <w:b/>
                <w:sz w:val="20"/>
                <w:szCs w:val="20"/>
                <w:lang w:eastAsia="en-US"/>
              </w:rPr>
            </w:pPr>
            <w:r w:rsidRPr="009D7475">
              <w:rPr>
                <w:rFonts w:ascii="Arial" w:hAnsi="Arial" w:cs="Arial"/>
                <w:b/>
                <w:sz w:val="20"/>
                <w:szCs w:val="20"/>
                <w:lang w:eastAsia="en-US"/>
              </w:rPr>
              <w:t>Prix Unitaires</w:t>
            </w:r>
          </w:p>
          <w:p w14:paraId="0CCD3052" w14:textId="77777777" w:rsidR="008B7E30" w:rsidRPr="009D7475" w:rsidRDefault="008B7E30" w:rsidP="008B7E30">
            <w:pPr>
              <w:spacing w:line="276" w:lineRule="auto"/>
              <w:jc w:val="center"/>
              <w:rPr>
                <w:rFonts w:ascii="Arial" w:hAnsi="Arial" w:cs="Arial"/>
                <w:sz w:val="20"/>
                <w:szCs w:val="20"/>
                <w:lang w:eastAsia="en-US"/>
              </w:rPr>
            </w:pPr>
            <w:r w:rsidRPr="009D7475">
              <w:rPr>
                <w:rFonts w:ascii="Arial" w:hAnsi="Arial" w:cs="Arial"/>
                <w:b/>
                <w:sz w:val="20"/>
                <w:szCs w:val="20"/>
                <w:lang w:eastAsia="en-US"/>
              </w:rPr>
              <w:t>en Chiffre (F.CFA)</w:t>
            </w:r>
          </w:p>
        </w:tc>
      </w:tr>
      <w:tr w:rsidR="008B7E30" w:rsidRPr="009D7475" w14:paraId="148612E2" w14:textId="77777777" w:rsidTr="000F09AC">
        <w:trPr>
          <w:trHeight w:val="209"/>
          <w:jc w:val="center"/>
        </w:trPr>
        <w:tc>
          <w:tcPr>
            <w:tcW w:w="731" w:type="dxa"/>
            <w:tcBorders>
              <w:top w:val="single" w:sz="4" w:space="0" w:color="auto"/>
              <w:left w:val="double" w:sz="4" w:space="0" w:color="auto"/>
              <w:bottom w:val="single" w:sz="4" w:space="0" w:color="auto"/>
              <w:right w:val="single" w:sz="4" w:space="0" w:color="auto"/>
            </w:tcBorders>
          </w:tcPr>
          <w:p w14:paraId="02E49423" w14:textId="77777777" w:rsidR="008B7E30" w:rsidRPr="009D7475" w:rsidRDefault="008B7E30" w:rsidP="000F09AC">
            <w:pPr>
              <w:jc w:val="center"/>
              <w:rPr>
                <w:rFonts w:ascii="Arial" w:hAnsi="Arial" w:cs="Arial"/>
                <w:b/>
                <w:sz w:val="20"/>
                <w:szCs w:val="20"/>
                <w:lang w:eastAsia="en-US"/>
              </w:rPr>
            </w:pPr>
          </w:p>
        </w:tc>
        <w:tc>
          <w:tcPr>
            <w:tcW w:w="8080" w:type="dxa"/>
            <w:tcBorders>
              <w:top w:val="single" w:sz="4" w:space="0" w:color="auto"/>
              <w:left w:val="single" w:sz="4" w:space="0" w:color="auto"/>
              <w:bottom w:val="single" w:sz="4" w:space="0" w:color="auto"/>
              <w:right w:val="single" w:sz="4" w:space="0" w:color="auto"/>
            </w:tcBorders>
          </w:tcPr>
          <w:p w14:paraId="1613B525" w14:textId="7E5BB909" w:rsidR="008B7E30" w:rsidRPr="009D7475" w:rsidRDefault="008B7E30" w:rsidP="000F09AC">
            <w:pPr>
              <w:jc w:val="center"/>
              <w:rPr>
                <w:rFonts w:ascii="Arial" w:hAnsi="Arial" w:cs="Arial"/>
                <w:b/>
                <w:bCs/>
                <w:sz w:val="20"/>
                <w:szCs w:val="20"/>
                <w:lang w:eastAsia="en-US"/>
              </w:rPr>
            </w:pPr>
            <w:r w:rsidRPr="009D7475">
              <w:rPr>
                <w:rFonts w:ascii="Arial" w:hAnsi="Arial" w:cs="Arial"/>
                <w:b/>
                <w:bCs/>
                <w:sz w:val="20"/>
                <w:szCs w:val="20"/>
                <w:lang w:eastAsia="en-US"/>
              </w:rPr>
              <w:t>Lot 100 :</w:t>
            </w:r>
            <w:r w:rsidR="00892065" w:rsidRPr="009D7475">
              <w:rPr>
                <w:rFonts w:ascii="Arial" w:hAnsi="Arial" w:cs="Arial"/>
                <w:b/>
                <w:bCs/>
                <w:sz w:val="20"/>
                <w:szCs w:val="20"/>
                <w:lang w:eastAsia="en-US"/>
              </w:rPr>
              <w:t xml:space="preserve"> LAMPADAIRES SOLAIRES LED, 60 w 12 V</w:t>
            </w:r>
            <w:r w:rsidRPr="009D7475">
              <w:rPr>
                <w:rFonts w:ascii="Arial" w:hAnsi="Arial" w:cs="Arial"/>
                <w:b/>
                <w:bCs/>
                <w:sz w:val="20"/>
                <w:szCs w:val="20"/>
                <w:lang w:eastAsia="en-US"/>
              </w:rPr>
              <w:t xml:space="preserve"> </w:t>
            </w:r>
          </w:p>
        </w:tc>
        <w:tc>
          <w:tcPr>
            <w:tcW w:w="1268" w:type="dxa"/>
            <w:tcBorders>
              <w:top w:val="single" w:sz="4" w:space="0" w:color="auto"/>
              <w:left w:val="single" w:sz="4" w:space="0" w:color="auto"/>
              <w:bottom w:val="single" w:sz="4" w:space="0" w:color="auto"/>
              <w:right w:val="double" w:sz="4" w:space="0" w:color="auto"/>
            </w:tcBorders>
          </w:tcPr>
          <w:p w14:paraId="0D19094A" w14:textId="77777777" w:rsidR="008B7E30" w:rsidRPr="009D7475" w:rsidRDefault="008B7E30" w:rsidP="000F09AC">
            <w:pPr>
              <w:jc w:val="center"/>
              <w:rPr>
                <w:rFonts w:ascii="Arial" w:hAnsi="Arial" w:cs="Arial"/>
                <w:sz w:val="20"/>
                <w:szCs w:val="20"/>
                <w:lang w:eastAsia="en-US"/>
              </w:rPr>
            </w:pPr>
          </w:p>
        </w:tc>
      </w:tr>
      <w:tr w:rsidR="008B7E30" w:rsidRPr="009D7475" w14:paraId="0CA265E3" w14:textId="77777777" w:rsidTr="000F09AC">
        <w:trPr>
          <w:trHeight w:val="424"/>
          <w:jc w:val="center"/>
        </w:trPr>
        <w:tc>
          <w:tcPr>
            <w:tcW w:w="731" w:type="dxa"/>
            <w:tcBorders>
              <w:top w:val="single" w:sz="4" w:space="0" w:color="auto"/>
              <w:left w:val="double" w:sz="4" w:space="0" w:color="auto"/>
              <w:bottom w:val="single" w:sz="4" w:space="0" w:color="auto"/>
              <w:right w:val="single" w:sz="4" w:space="0" w:color="auto"/>
            </w:tcBorders>
            <w:vAlign w:val="center"/>
          </w:tcPr>
          <w:p w14:paraId="768F2803" w14:textId="77777777" w:rsidR="008B7E30" w:rsidRPr="009D7475" w:rsidRDefault="008B7E30" w:rsidP="008B7E30">
            <w:pPr>
              <w:spacing w:line="276" w:lineRule="auto"/>
              <w:jc w:val="center"/>
              <w:rPr>
                <w:rFonts w:ascii="Arial" w:hAnsi="Arial" w:cs="Arial"/>
                <w:b/>
                <w:bCs/>
                <w:sz w:val="20"/>
                <w:szCs w:val="20"/>
                <w:lang w:eastAsia="en-US"/>
              </w:rPr>
            </w:pPr>
          </w:p>
          <w:p w14:paraId="6CFEF8F8" w14:textId="77777777" w:rsidR="008B7E30" w:rsidRPr="009D7475" w:rsidRDefault="008B7E30"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101</w:t>
            </w:r>
          </w:p>
        </w:tc>
        <w:tc>
          <w:tcPr>
            <w:tcW w:w="8080" w:type="dxa"/>
            <w:tcBorders>
              <w:top w:val="single" w:sz="4" w:space="0" w:color="auto"/>
              <w:left w:val="single" w:sz="4" w:space="0" w:color="auto"/>
              <w:bottom w:val="single" w:sz="4" w:space="0" w:color="auto"/>
              <w:right w:val="single" w:sz="4" w:space="0" w:color="auto"/>
            </w:tcBorders>
          </w:tcPr>
          <w:p w14:paraId="5F224DD4" w14:textId="77777777" w:rsidR="000F09AC" w:rsidRPr="009D7475" w:rsidRDefault="008B7E30" w:rsidP="000F09AC">
            <w:pPr>
              <w:pStyle w:val="En-tte"/>
              <w:tabs>
                <w:tab w:val="left" w:pos="708"/>
              </w:tabs>
              <w:spacing w:line="276" w:lineRule="auto"/>
              <w:rPr>
                <w:rFonts w:ascii="Arial" w:hAnsi="Arial" w:cs="Arial"/>
                <w:b/>
                <w:sz w:val="20"/>
                <w:szCs w:val="20"/>
                <w:u w:val="single"/>
              </w:rPr>
            </w:pPr>
            <w:r w:rsidRPr="009D7475">
              <w:rPr>
                <w:rFonts w:ascii="Arial" w:hAnsi="Arial" w:cs="Arial"/>
                <w:b/>
                <w:sz w:val="20"/>
                <w:szCs w:val="20"/>
                <w:u w:val="single"/>
              </w:rPr>
              <w:t>Etu</w:t>
            </w:r>
            <w:r w:rsidR="00892065" w:rsidRPr="009D7475">
              <w:rPr>
                <w:rFonts w:ascii="Arial" w:hAnsi="Arial" w:cs="Arial"/>
                <w:b/>
                <w:sz w:val="20"/>
                <w:szCs w:val="20"/>
                <w:u w:val="single"/>
              </w:rPr>
              <w:t>de et Piquetage</w:t>
            </w:r>
          </w:p>
          <w:p w14:paraId="011EF855" w14:textId="4FDFFE0E" w:rsidR="000F09AC" w:rsidRPr="009D7475" w:rsidRDefault="008B7E30" w:rsidP="000F09AC">
            <w:pPr>
              <w:pStyle w:val="En-tte"/>
              <w:tabs>
                <w:tab w:val="left" w:pos="708"/>
              </w:tabs>
              <w:spacing w:line="276" w:lineRule="auto"/>
              <w:rPr>
                <w:rFonts w:ascii="Arial" w:hAnsi="Arial" w:cs="Arial"/>
                <w:b/>
                <w:sz w:val="20"/>
                <w:szCs w:val="20"/>
                <w:u w:val="single"/>
              </w:rPr>
            </w:pPr>
            <w:r w:rsidRPr="009D7475">
              <w:rPr>
                <w:rFonts w:ascii="Arial" w:hAnsi="Arial" w:cs="Arial"/>
                <w:sz w:val="20"/>
                <w:szCs w:val="20"/>
                <w:lang w:eastAsia="en-US"/>
              </w:rPr>
              <w:t>Ce prix qui rémunère dans les conditions générales prévues au contrat au</w:t>
            </w:r>
            <w:r w:rsidR="007D2B11" w:rsidRPr="009D7475">
              <w:rPr>
                <w:rFonts w:ascii="Arial" w:hAnsi="Arial" w:cs="Arial"/>
                <w:b/>
                <w:sz w:val="20"/>
                <w:szCs w:val="20"/>
                <w:lang w:eastAsia="en-US"/>
              </w:rPr>
              <w:t xml:space="preserve"> KILOMETRE (KM</w:t>
            </w:r>
            <w:r w:rsidRPr="009D7475">
              <w:rPr>
                <w:rFonts w:ascii="Arial" w:hAnsi="Arial" w:cs="Arial"/>
                <w:b/>
                <w:sz w:val="20"/>
                <w:szCs w:val="20"/>
                <w:lang w:eastAsia="en-US"/>
              </w:rPr>
              <w:t>)</w:t>
            </w:r>
            <w:r w:rsidR="007D2B11" w:rsidRPr="009D7475">
              <w:rPr>
                <w:rFonts w:ascii="Arial" w:hAnsi="Arial" w:cs="Arial"/>
                <w:b/>
                <w:sz w:val="20"/>
                <w:szCs w:val="20"/>
                <w:lang w:eastAsia="en-US"/>
              </w:rPr>
              <w:t xml:space="preserve"> </w:t>
            </w:r>
            <w:r w:rsidRPr="009D7475">
              <w:rPr>
                <w:rFonts w:ascii="Arial" w:hAnsi="Arial" w:cs="Arial"/>
                <w:sz w:val="20"/>
                <w:szCs w:val="20"/>
                <w:lang w:eastAsia="en-US"/>
              </w:rPr>
              <w:t>les Etudes et</w:t>
            </w:r>
            <w:r w:rsidR="007D2B11" w:rsidRPr="009D7475">
              <w:rPr>
                <w:rFonts w:ascii="Arial" w:hAnsi="Arial" w:cs="Arial"/>
                <w:sz w:val="20"/>
                <w:szCs w:val="20"/>
                <w:lang w:eastAsia="en-US"/>
              </w:rPr>
              <w:t xml:space="preserve"> piquetage faits par</w:t>
            </w:r>
            <w:r w:rsidRPr="009D7475">
              <w:rPr>
                <w:rFonts w:ascii="Arial" w:hAnsi="Arial" w:cs="Arial"/>
                <w:sz w:val="20"/>
                <w:szCs w:val="20"/>
                <w:lang w:eastAsia="en-US"/>
              </w:rPr>
              <w:t xml:space="preserve"> l’entreprise. Il rémunère tous les travaux tels qu'ils sont décrits dans le </w:t>
            </w:r>
            <w:r w:rsidRPr="009D7475">
              <w:rPr>
                <w:rFonts w:ascii="Arial" w:hAnsi="Arial" w:cs="Arial"/>
                <w:b/>
                <w:sz w:val="20"/>
                <w:szCs w:val="20"/>
                <w:lang w:eastAsia="en-US"/>
              </w:rPr>
              <w:t>“ CCTP ”.</w:t>
            </w:r>
            <w:r w:rsidRPr="009D7475">
              <w:rPr>
                <w:rFonts w:ascii="Arial" w:hAnsi="Arial" w:cs="Arial"/>
                <w:sz w:val="20"/>
                <w:szCs w:val="20"/>
                <w:lang w:eastAsia="en-US"/>
              </w:rPr>
              <w:t xml:space="preserve"> </w:t>
            </w:r>
          </w:p>
          <w:p w14:paraId="1CD9E38B" w14:textId="1C7CF711" w:rsidR="008B7E30" w:rsidRPr="009D7475" w:rsidRDefault="008B7E30" w:rsidP="000F09AC">
            <w:pPr>
              <w:spacing w:line="280" w:lineRule="exact"/>
              <w:jc w:val="both"/>
              <w:rPr>
                <w:rFonts w:ascii="Arial" w:hAnsi="Arial" w:cs="Arial"/>
                <w:sz w:val="20"/>
                <w:szCs w:val="20"/>
              </w:rPr>
            </w:pPr>
            <w:r w:rsidRPr="009D7475">
              <w:rPr>
                <w:rFonts w:ascii="Arial" w:hAnsi="Arial" w:cs="Arial"/>
                <w:b/>
                <w:bCs/>
                <w:sz w:val="20"/>
                <w:szCs w:val="20"/>
              </w:rPr>
              <w:lastRenderedPageBreak/>
              <w:t>L</w:t>
            </w:r>
            <w:r w:rsidR="007D2B11" w:rsidRPr="009D7475">
              <w:rPr>
                <w:rFonts w:ascii="Arial" w:hAnsi="Arial" w:cs="Arial"/>
                <w:b/>
                <w:bCs/>
                <w:sz w:val="20"/>
                <w:szCs w:val="20"/>
              </w:rPr>
              <w:t>e Kilomètre</w:t>
            </w:r>
            <w:r w:rsidRPr="009D7475">
              <w:rPr>
                <w:rFonts w:ascii="Arial" w:hAnsi="Arial" w:cs="Arial"/>
                <w:b/>
                <w:bCs/>
                <w:sz w:val="20"/>
                <w:szCs w:val="20"/>
              </w:rPr>
              <w:t xml:space="preserve"> à</w:t>
            </w:r>
            <w:r w:rsidRPr="009D7475">
              <w:rPr>
                <w:rFonts w:ascii="Arial" w:hAnsi="Arial" w:cs="Arial"/>
                <w:sz w:val="20"/>
                <w:szCs w:val="20"/>
              </w:rPr>
              <w:t xml:space="preserve">  _____________________________</w:t>
            </w:r>
            <w:r w:rsidRPr="009D7475">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450CDA3C" w14:textId="3FC06214" w:rsidR="008B7E30" w:rsidRPr="009D7475" w:rsidRDefault="008B7E30" w:rsidP="000F09AC">
            <w:pPr>
              <w:spacing w:line="276" w:lineRule="auto"/>
              <w:rPr>
                <w:rFonts w:ascii="Arial" w:hAnsi="Arial" w:cs="Arial"/>
                <w:sz w:val="20"/>
                <w:szCs w:val="20"/>
                <w:lang w:eastAsia="en-US"/>
              </w:rPr>
            </w:pPr>
          </w:p>
          <w:p w14:paraId="191D1B06" w14:textId="697978B5" w:rsidR="008B7E30" w:rsidRPr="009D7475" w:rsidRDefault="007D2B11"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KM</w:t>
            </w:r>
          </w:p>
        </w:tc>
      </w:tr>
      <w:tr w:rsidR="008B7E30" w:rsidRPr="009D7475" w14:paraId="388110B6"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4D2B6B7D" w14:textId="77777777" w:rsidR="008B7E30" w:rsidRPr="009D7475" w:rsidRDefault="008B7E30"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lastRenderedPageBreak/>
              <w:t>102</w:t>
            </w:r>
          </w:p>
        </w:tc>
        <w:tc>
          <w:tcPr>
            <w:tcW w:w="8080" w:type="dxa"/>
            <w:tcBorders>
              <w:top w:val="single" w:sz="4" w:space="0" w:color="auto"/>
              <w:left w:val="single" w:sz="4" w:space="0" w:color="auto"/>
              <w:bottom w:val="single" w:sz="4" w:space="0" w:color="auto"/>
              <w:right w:val="single" w:sz="4" w:space="0" w:color="auto"/>
            </w:tcBorders>
          </w:tcPr>
          <w:p w14:paraId="15C772D4" w14:textId="15D283AD" w:rsidR="008B7E30" w:rsidRPr="009D7475" w:rsidRDefault="007D2B11" w:rsidP="008B7E30">
            <w:pPr>
              <w:spacing w:line="280" w:lineRule="exact"/>
              <w:rPr>
                <w:rFonts w:ascii="Arial" w:hAnsi="Arial" w:cs="Arial"/>
                <w:sz w:val="20"/>
                <w:szCs w:val="20"/>
                <w:lang w:eastAsia="en-US"/>
              </w:rPr>
            </w:pPr>
            <w:r w:rsidRPr="009D7475">
              <w:rPr>
                <w:rFonts w:ascii="Arial" w:hAnsi="Arial" w:cs="Arial"/>
                <w:b/>
                <w:sz w:val="20"/>
                <w:szCs w:val="20"/>
                <w:u w:val="single"/>
                <w:lang w:eastAsia="en-US"/>
              </w:rPr>
              <w:t>Fourniture et pose d’un lampadaire complet comprenant : un support métallique 7m, panneau solaire de 200W/12V, un régulateur de charge 12v, une batterie de 150 Ah minimum, un luminaire LED de 60W minimum, y compris toute sujétion</w:t>
            </w:r>
            <w:r w:rsidR="008B7E30" w:rsidRPr="009D7475">
              <w:rPr>
                <w:rFonts w:ascii="Arial" w:hAnsi="Arial" w:cs="Arial"/>
                <w:b/>
                <w:sz w:val="20"/>
                <w:szCs w:val="20"/>
                <w:u w:val="single"/>
                <w:lang w:eastAsia="en-US"/>
              </w:rPr>
              <w:t xml:space="preserve"> </w:t>
            </w:r>
          </w:p>
          <w:p w14:paraId="51FFFB03" w14:textId="405B70ED" w:rsidR="008B7E30" w:rsidRPr="009D7475" w:rsidRDefault="008B7E30" w:rsidP="00207641">
            <w:pPr>
              <w:spacing w:line="280" w:lineRule="exact"/>
              <w:rPr>
                <w:rFonts w:ascii="Arial" w:hAnsi="Arial" w:cs="Arial"/>
                <w:sz w:val="20"/>
                <w:szCs w:val="20"/>
                <w:u w:val="single"/>
                <w:lang w:eastAsia="en-US"/>
              </w:rPr>
            </w:pPr>
            <w:r w:rsidRPr="009D7475">
              <w:rPr>
                <w:rFonts w:ascii="Arial" w:hAnsi="Arial" w:cs="Arial"/>
                <w:sz w:val="20"/>
                <w:szCs w:val="20"/>
                <w:lang w:eastAsia="en-US"/>
              </w:rPr>
              <w:t>Ce prix rémunère dans les conditions</w:t>
            </w:r>
            <w:r w:rsidR="007D2B11" w:rsidRPr="009D7475">
              <w:rPr>
                <w:rFonts w:ascii="Arial" w:hAnsi="Arial" w:cs="Arial"/>
                <w:sz w:val="20"/>
                <w:szCs w:val="20"/>
                <w:lang w:eastAsia="en-US"/>
              </w:rPr>
              <w:t xml:space="preserve"> générales prévues au contrat </w:t>
            </w:r>
            <w:r w:rsidR="007D2B11" w:rsidRPr="009D7475">
              <w:rPr>
                <w:rFonts w:ascii="Arial" w:hAnsi="Arial" w:cs="Arial"/>
                <w:b/>
                <w:sz w:val="20"/>
                <w:szCs w:val="20"/>
                <w:lang w:eastAsia="en-US"/>
              </w:rPr>
              <w:t>l’UNITE</w:t>
            </w:r>
            <w:r w:rsidRPr="009D7475">
              <w:rPr>
                <w:rFonts w:ascii="Arial" w:hAnsi="Arial" w:cs="Arial"/>
                <w:b/>
                <w:sz w:val="20"/>
                <w:szCs w:val="20"/>
                <w:lang w:eastAsia="en-US"/>
              </w:rPr>
              <w:t xml:space="preserve"> </w:t>
            </w:r>
            <w:r w:rsidR="007D2B11" w:rsidRPr="009D7475">
              <w:rPr>
                <w:rFonts w:ascii="Arial" w:hAnsi="Arial" w:cs="Arial"/>
                <w:b/>
                <w:sz w:val="20"/>
                <w:szCs w:val="20"/>
                <w:lang w:eastAsia="en-US"/>
              </w:rPr>
              <w:t>(U</w:t>
            </w:r>
            <w:r w:rsidRPr="009D7475">
              <w:rPr>
                <w:rFonts w:ascii="Arial" w:hAnsi="Arial" w:cs="Arial"/>
                <w:b/>
                <w:sz w:val="20"/>
                <w:szCs w:val="20"/>
                <w:lang w:eastAsia="en-US"/>
              </w:rPr>
              <w:t>)</w:t>
            </w:r>
            <w:r w:rsidR="007D2B11" w:rsidRPr="009D7475">
              <w:rPr>
                <w:rFonts w:ascii="Arial" w:hAnsi="Arial" w:cs="Arial"/>
                <w:sz w:val="20"/>
                <w:szCs w:val="20"/>
                <w:lang w:eastAsia="en-US"/>
              </w:rPr>
              <w:t xml:space="preserve"> pour la </w:t>
            </w:r>
            <w:r w:rsidR="00207641" w:rsidRPr="009D7475">
              <w:rPr>
                <w:rFonts w:ascii="Arial" w:hAnsi="Arial" w:cs="Arial"/>
                <w:sz w:val="20"/>
                <w:szCs w:val="20"/>
                <w:lang w:eastAsia="en-US"/>
              </w:rPr>
              <w:t>Fourniture et pose d’un lampadaire complet comprenant : un support métallique 7m, panneau solaire de 200W/12V, un régulateur de charge 12v, une batterie de 150 Ah minimum, un luminaire LED de 60W minimum, y compris toute sujétion.</w:t>
            </w:r>
          </w:p>
          <w:p w14:paraId="644D7CE7" w14:textId="7306DCA6" w:rsidR="008B7E30" w:rsidRPr="009D7475" w:rsidRDefault="00207641" w:rsidP="008B7E30">
            <w:pPr>
              <w:spacing w:line="280" w:lineRule="exact"/>
              <w:rPr>
                <w:rFonts w:ascii="Arial" w:hAnsi="Arial" w:cs="Arial"/>
                <w:b/>
                <w:sz w:val="20"/>
                <w:szCs w:val="20"/>
                <w:u w:val="single"/>
                <w:lang w:eastAsia="en-US"/>
              </w:rPr>
            </w:pPr>
            <w:r w:rsidRPr="009D7475">
              <w:rPr>
                <w:rFonts w:ascii="Arial" w:hAnsi="Arial" w:cs="Arial"/>
                <w:b/>
                <w:sz w:val="20"/>
                <w:szCs w:val="20"/>
              </w:rPr>
              <w:t>L’Unité</w:t>
            </w:r>
            <w:r w:rsidR="008B7E30" w:rsidRPr="009D7475">
              <w:rPr>
                <w:rFonts w:ascii="Arial" w:hAnsi="Arial" w:cs="Arial"/>
                <w:b/>
                <w:sz w:val="20"/>
                <w:szCs w:val="20"/>
              </w:rPr>
              <w:t xml:space="preserve"> à</w:t>
            </w:r>
            <w:r w:rsidR="008B7E30" w:rsidRPr="009D7475">
              <w:rPr>
                <w:rFonts w:ascii="Arial" w:hAnsi="Arial" w:cs="Arial"/>
                <w:sz w:val="20"/>
                <w:szCs w:val="20"/>
              </w:rPr>
              <w:t xml:space="preserve">  ___________________________  </w:t>
            </w:r>
            <w:r w:rsidR="008B7E30" w:rsidRPr="009D7475">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0BBD8974" w14:textId="77777777" w:rsidR="008B7E30" w:rsidRPr="009D7475" w:rsidRDefault="008B7E30" w:rsidP="008B7E30">
            <w:pPr>
              <w:spacing w:line="276" w:lineRule="auto"/>
              <w:jc w:val="center"/>
              <w:rPr>
                <w:rFonts w:ascii="Arial" w:hAnsi="Arial" w:cs="Arial"/>
                <w:sz w:val="20"/>
                <w:szCs w:val="20"/>
                <w:lang w:eastAsia="en-US"/>
              </w:rPr>
            </w:pPr>
          </w:p>
          <w:p w14:paraId="014EF153" w14:textId="77777777" w:rsidR="008B7E30" w:rsidRPr="009D7475" w:rsidRDefault="008B7E30" w:rsidP="008B7E30">
            <w:pPr>
              <w:spacing w:line="276" w:lineRule="auto"/>
              <w:jc w:val="center"/>
              <w:rPr>
                <w:rFonts w:ascii="Arial" w:hAnsi="Arial" w:cs="Arial"/>
                <w:sz w:val="20"/>
                <w:szCs w:val="20"/>
                <w:lang w:eastAsia="en-US"/>
              </w:rPr>
            </w:pPr>
          </w:p>
          <w:p w14:paraId="4C8CA9E2" w14:textId="77777777" w:rsidR="008B7E30" w:rsidRPr="009D7475" w:rsidRDefault="008B7E30" w:rsidP="008B7E30">
            <w:pPr>
              <w:spacing w:line="276" w:lineRule="auto"/>
              <w:jc w:val="center"/>
              <w:rPr>
                <w:rFonts w:ascii="Arial" w:hAnsi="Arial" w:cs="Arial"/>
                <w:sz w:val="20"/>
                <w:szCs w:val="20"/>
                <w:lang w:eastAsia="en-US"/>
              </w:rPr>
            </w:pPr>
          </w:p>
          <w:p w14:paraId="4B5E2DCD" w14:textId="77777777" w:rsidR="008B7E30" w:rsidRPr="009D7475" w:rsidRDefault="008B7E30" w:rsidP="008B7E30">
            <w:pPr>
              <w:spacing w:line="276" w:lineRule="auto"/>
              <w:jc w:val="center"/>
              <w:rPr>
                <w:rFonts w:ascii="Arial" w:hAnsi="Arial" w:cs="Arial"/>
                <w:sz w:val="20"/>
                <w:szCs w:val="20"/>
                <w:lang w:eastAsia="en-US"/>
              </w:rPr>
            </w:pPr>
          </w:p>
          <w:p w14:paraId="770FE996" w14:textId="1B9E3AF5" w:rsidR="008B7E30" w:rsidRPr="009D7475" w:rsidRDefault="00207641"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U</w:t>
            </w:r>
          </w:p>
        </w:tc>
      </w:tr>
      <w:tr w:rsidR="008B7E30" w:rsidRPr="009D7475" w14:paraId="503255E1"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33E5A261" w14:textId="682D9DF8" w:rsidR="008B7E30" w:rsidRPr="009D7475" w:rsidRDefault="00207641"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103</w:t>
            </w:r>
          </w:p>
        </w:tc>
        <w:tc>
          <w:tcPr>
            <w:tcW w:w="8080" w:type="dxa"/>
            <w:tcBorders>
              <w:top w:val="single" w:sz="4" w:space="0" w:color="auto"/>
              <w:left w:val="single" w:sz="4" w:space="0" w:color="auto"/>
              <w:bottom w:val="single" w:sz="4" w:space="0" w:color="auto"/>
              <w:right w:val="single" w:sz="4" w:space="0" w:color="auto"/>
            </w:tcBorders>
          </w:tcPr>
          <w:p w14:paraId="0B9320CC" w14:textId="0F2C5306" w:rsidR="008B7E30" w:rsidRPr="009D7475" w:rsidRDefault="00456A49" w:rsidP="008B7E30">
            <w:pPr>
              <w:spacing w:line="280" w:lineRule="exact"/>
              <w:jc w:val="both"/>
              <w:rPr>
                <w:rFonts w:ascii="Arial" w:hAnsi="Arial" w:cs="Arial"/>
                <w:b/>
                <w:sz w:val="20"/>
                <w:szCs w:val="20"/>
                <w:u w:val="single"/>
                <w:lang w:eastAsia="en-US"/>
              </w:rPr>
            </w:pPr>
            <w:r w:rsidRPr="009D7475">
              <w:rPr>
                <w:rFonts w:ascii="Arial" w:hAnsi="Arial" w:cs="Arial"/>
                <w:b/>
                <w:sz w:val="20"/>
                <w:szCs w:val="20"/>
                <w:u w:val="single"/>
                <w:lang w:eastAsia="en-US"/>
              </w:rPr>
              <w:t>F</w:t>
            </w:r>
            <w:r w:rsidR="00207641" w:rsidRPr="009D7475">
              <w:rPr>
                <w:rFonts w:ascii="Arial" w:hAnsi="Arial" w:cs="Arial"/>
                <w:b/>
                <w:sz w:val="20"/>
                <w:szCs w:val="20"/>
                <w:u w:val="single"/>
                <w:lang w:eastAsia="en-US"/>
              </w:rPr>
              <w:t>ouille</w:t>
            </w:r>
            <w:r w:rsidRPr="009D7475">
              <w:rPr>
                <w:rFonts w:ascii="Arial" w:hAnsi="Arial" w:cs="Arial"/>
                <w:b/>
                <w:sz w:val="20"/>
                <w:szCs w:val="20"/>
                <w:u w:val="single"/>
                <w:lang w:eastAsia="en-US"/>
              </w:rPr>
              <w:t xml:space="preserve"> en terrain latéritique</w:t>
            </w:r>
          </w:p>
          <w:p w14:paraId="265DDAC3" w14:textId="4FE96157" w:rsidR="008B7E30" w:rsidRPr="009D7475" w:rsidRDefault="008B7E30" w:rsidP="008B7E30">
            <w:pPr>
              <w:spacing w:line="276" w:lineRule="auto"/>
              <w:jc w:val="both"/>
              <w:rPr>
                <w:rFonts w:ascii="Arial" w:hAnsi="Arial" w:cs="Arial"/>
                <w:sz w:val="20"/>
                <w:szCs w:val="20"/>
                <w:lang w:eastAsia="en-US"/>
              </w:rPr>
            </w:pPr>
            <w:r w:rsidRPr="009D7475">
              <w:rPr>
                <w:rFonts w:ascii="Arial" w:hAnsi="Arial" w:cs="Arial"/>
                <w:sz w:val="20"/>
                <w:szCs w:val="20"/>
                <w:lang w:eastAsia="en-US"/>
              </w:rPr>
              <w:t xml:space="preserve">Ce prix rémunère dans les conditions générales prévues au contrat le </w:t>
            </w:r>
            <w:r w:rsidR="00456A49" w:rsidRPr="009D7475">
              <w:rPr>
                <w:rFonts w:ascii="Arial" w:hAnsi="Arial" w:cs="Arial"/>
                <w:b/>
                <w:sz w:val="20"/>
                <w:szCs w:val="20"/>
                <w:lang w:eastAsia="en-US"/>
              </w:rPr>
              <w:t>METRE CUBE</w:t>
            </w:r>
            <w:r w:rsidRPr="009D7475">
              <w:rPr>
                <w:rFonts w:ascii="Arial" w:hAnsi="Arial" w:cs="Arial"/>
                <w:b/>
                <w:sz w:val="20"/>
                <w:szCs w:val="20"/>
                <w:lang w:eastAsia="en-US"/>
              </w:rPr>
              <w:t xml:space="preserve"> </w:t>
            </w:r>
            <w:r w:rsidR="00456A49" w:rsidRPr="009D7475">
              <w:rPr>
                <w:rFonts w:ascii="Arial" w:hAnsi="Arial" w:cs="Arial"/>
                <w:sz w:val="20"/>
                <w:szCs w:val="20"/>
                <w:lang w:eastAsia="en-US"/>
              </w:rPr>
              <w:t>(</w:t>
            </w:r>
            <w:r w:rsidR="00456A49" w:rsidRPr="009D7475">
              <w:rPr>
                <w:rFonts w:ascii="Arial Narrow" w:hAnsi="Arial Narrow"/>
                <w:sz w:val="20"/>
                <w:szCs w:val="20"/>
              </w:rPr>
              <w:t>m</w:t>
            </w:r>
            <w:r w:rsidR="00456A49" w:rsidRPr="009D7475">
              <w:rPr>
                <w:rFonts w:ascii="Arial Narrow" w:hAnsi="Arial Narrow"/>
                <w:sz w:val="20"/>
                <w:szCs w:val="20"/>
                <w:vertAlign w:val="superscript"/>
              </w:rPr>
              <w:t>3</w:t>
            </w:r>
            <w:r w:rsidRPr="009D7475">
              <w:rPr>
                <w:rFonts w:ascii="Arial" w:hAnsi="Arial" w:cs="Arial"/>
                <w:sz w:val="20"/>
                <w:szCs w:val="20"/>
                <w:lang w:eastAsia="en-US"/>
              </w:rPr>
              <w:t xml:space="preserve">), </w:t>
            </w:r>
            <w:r w:rsidR="00456A49" w:rsidRPr="009D7475">
              <w:rPr>
                <w:rFonts w:ascii="Arial" w:hAnsi="Arial" w:cs="Arial"/>
                <w:sz w:val="20"/>
                <w:szCs w:val="20"/>
                <w:lang w:eastAsia="en-US"/>
              </w:rPr>
              <w:t>de fouille en terrain latéritique</w:t>
            </w:r>
            <w:r w:rsidRPr="009D7475">
              <w:rPr>
                <w:rFonts w:ascii="Arial" w:hAnsi="Arial" w:cs="Arial"/>
                <w:sz w:val="20"/>
                <w:szCs w:val="20"/>
                <w:lang w:eastAsia="en-US"/>
              </w:rPr>
              <w:t xml:space="preserve"> y/c</w:t>
            </w:r>
            <w:r w:rsidR="00456A49" w:rsidRPr="009D7475">
              <w:rPr>
                <w:rFonts w:ascii="Arial" w:hAnsi="Arial" w:cs="Arial"/>
                <w:sz w:val="20"/>
                <w:szCs w:val="20"/>
                <w:lang w:eastAsia="en-US"/>
              </w:rPr>
              <w:t xml:space="preserve"> toutes sujétions liée à l’installation des lampadaires solaires</w:t>
            </w:r>
            <w:r w:rsidRPr="009D7475">
              <w:rPr>
                <w:rFonts w:ascii="Arial" w:hAnsi="Arial" w:cs="Arial"/>
                <w:sz w:val="20"/>
                <w:szCs w:val="20"/>
                <w:lang w:eastAsia="en-US"/>
              </w:rPr>
              <w:t>.</w:t>
            </w:r>
          </w:p>
          <w:p w14:paraId="799E1FD9" w14:textId="001AEA9B" w:rsidR="008B7E30" w:rsidRPr="009D7475" w:rsidRDefault="00456A49" w:rsidP="008B7E30">
            <w:pPr>
              <w:spacing w:line="276" w:lineRule="auto"/>
              <w:jc w:val="both"/>
              <w:rPr>
                <w:rFonts w:ascii="Arial" w:hAnsi="Arial" w:cs="Arial"/>
                <w:sz w:val="20"/>
                <w:szCs w:val="20"/>
                <w:lang w:eastAsia="en-US"/>
              </w:rPr>
            </w:pPr>
            <w:r w:rsidRPr="009D7475">
              <w:rPr>
                <w:rFonts w:ascii="Arial" w:hAnsi="Arial" w:cs="Arial"/>
                <w:b/>
                <w:sz w:val="20"/>
                <w:szCs w:val="20"/>
              </w:rPr>
              <w:t>Le mètre cube</w:t>
            </w:r>
            <w:r w:rsidR="008B7E30" w:rsidRPr="009D7475">
              <w:rPr>
                <w:rFonts w:ascii="Arial" w:hAnsi="Arial" w:cs="Arial"/>
                <w:b/>
                <w:sz w:val="20"/>
                <w:szCs w:val="20"/>
              </w:rPr>
              <w:t xml:space="preserve"> à</w:t>
            </w:r>
            <w:r w:rsidR="008B7E30" w:rsidRPr="009D7475">
              <w:rPr>
                <w:rFonts w:ascii="Arial" w:hAnsi="Arial" w:cs="Arial"/>
                <w:sz w:val="20"/>
                <w:szCs w:val="20"/>
              </w:rPr>
              <w:t xml:space="preserve">  ___________________________  </w:t>
            </w:r>
            <w:r w:rsidR="008B7E30" w:rsidRPr="009D7475">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4238C872" w14:textId="77777777" w:rsidR="008B7E30" w:rsidRPr="009D7475" w:rsidRDefault="008B7E30" w:rsidP="008B7E30">
            <w:pPr>
              <w:spacing w:line="276" w:lineRule="auto"/>
              <w:jc w:val="center"/>
              <w:rPr>
                <w:rFonts w:ascii="Arial" w:hAnsi="Arial" w:cs="Arial"/>
                <w:sz w:val="20"/>
                <w:szCs w:val="20"/>
                <w:lang w:eastAsia="en-US"/>
              </w:rPr>
            </w:pPr>
          </w:p>
          <w:p w14:paraId="176EA258" w14:textId="77777777" w:rsidR="008B7E30" w:rsidRPr="009D7475" w:rsidRDefault="008B7E30" w:rsidP="008B7E30">
            <w:pPr>
              <w:spacing w:line="276" w:lineRule="auto"/>
              <w:jc w:val="center"/>
              <w:rPr>
                <w:rFonts w:ascii="Arial" w:hAnsi="Arial" w:cs="Arial"/>
                <w:sz w:val="20"/>
                <w:szCs w:val="20"/>
                <w:lang w:eastAsia="en-US"/>
              </w:rPr>
            </w:pPr>
          </w:p>
          <w:p w14:paraId="0A56D726" w14:textId="77777777" w:rsidR="008B7E30" w:rsidRPr="009D7475" w:rsidRDefault="008B7E30" w:rsidP="008B7E30">
            <w:pPr>
              <w:spacing w:line="276" w:lineRule="auto"/>
              <w:jc w:val="center"/>
              <w:rPr>
                <w:rFonts w:ascii="Arial" w:hAnsi="Arial" w:cs="Arial"/>
                <w:sz w:val="20"/>
                <w:szCs w:val="20"/>
                <w:lang w:eastAsia="en-US"/>
              </w:rPr>
            </w:pPr>
          </w:p>
          <w:p w14:paraId="408883BA" w14:textId="19AE0B4F" w:rsidR="008B7E30" w:rsidRPr="009D7475" w:rsidRDefault="00456A49" w:rsidP="008B7E30">
            <w:pPr>
              <w:spacing w:line="276" w:lineRule="auto"/>
              <w:jc w:val="center"/>
              <w:rPr>
                <w:rFonts w:ascii="Arial" w:hAnsi="Arial" w:cs="Arial"/>
                <w:sz w:val="20"/>
                <w:szCs w:val="20"/>
                <w:lang w:eastAsia="en-US"/>
              </w:rPr>
            </w:pPr>
            <w:r w:rsidRPr="009D7475">
              <w:rPr>
                <w:rFonts w:ascii="Arial Narrow" w:hAnsi="Arial Narrow"/>
                <w:sz w:val="20"/>
                <w:szCs w:val="20"/>
              </w:rPr>
              <w:t>m</w:t>
            </w:r>
            <w:r w:rsidRPr="009D7475">
              <w:rPr>
                <w:rFonts w:ascii="Arial Narrow" w:hAnsi="Arial Narrow"/>
                <w:sz w:val="20"/>
                <w:szCs w:val="20"/>
                <w:vertAlign w:val="superscript"/>
              </w:rPr>
              <w:t>3</w:t>
            </w:r>
          </w:p>
        </w:tc>
      </w:tr>
      <w:tr w:rsidR="008B7E30" w:rsidRPr="009D7475" w14:paraId="76274D11"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36157460" w14:textId="545733E4" w:rsidR="008B7E30" w:rsidRPr="009D7475" w:rsidRDefault="00456A49"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104</w:t>
            </w:r>
          </w:p>
        </w:tc>
        <w:tc>
          <w:tcPr>
            <w:tcW w:w="8080" w:type="dxa"/>
            <w:tcBorders>
              <w:top w:val="single" w:sz="4" w:space="0" w:color="auto"/>
              <w:left w:val="single" w:sz="4" w:space="0" w:color="auto"/>
              <w:bottom w:val="single" w:sz="4" w:space="0" w:color="auto"/>
              <w:right w:val="single" w:sz="4" w:space="0" w:color="auto"/>
            </w:tcBorders>
          </w:tcPr>
          <w:p w14:paraId="701E6655" w14:textId="0B101DA1" w:rsidR="008B7E30" w:rsidRPr="009D7475" w:rsidRDefault="00456A49" w:rsidP="008B7E30">
            <w:pPr>
              <w:spacing w:line="280" w:lineRule="exact"/>
              <w:jc w:val="both"/>
              <w:rPr>
                <w:rFonts w:ascii="Arial" w:hAnsi="Arial" w:cs="Arial"/>
                <w:sz w:val="20"/>
                <w:szCs w:val="20"/>
                <w:lang w:eastAsia="en-US"/>
              </w:rPr>
            </w:pPr>
            <w:r w:rsidRPr="009D7475">
              <w:rPr>
                <w:rFonts w:ascii="Arial" w:hAnsi="Arial" w:cs="Arial"/>
                <w:b/>
                <w:sz w:val="20"/>
                <w:szCs w:val="20"/>
                <w:u w:val="single"/>
                <w:lang w:eastAsia="en-US"/>
              </w:rPr>
              <w:t>Massif de fondation</w:t>
            </w:r>
          </w:p>
          <w:p w14:paraId="5948B474" w14:textId="203ED435" w:rsidR="008B7E30" w:rsidRPr="009D7475" w:rsidRDefault="008B7E30" w:rsidP="008B7E30">
            <w:pPr>
              <w:spacing w:line="280" w:lineRule="exact"/>
              <w:jc w:val="both"/>
              <w:rPr>
                <w:rFonts w:ascii="Arial" w:hAnsi="Arial" w:cs="Arial"/>
                <w:sz w:val="20"/>
                <w:szCs w:val="20"/>
                <w:lang w:eastAsia="en-US"/>
              </w:rPr>
            </w:pPr>
            <w:r w:rsidRPr="009D7475">
              <w:rPr>
                <w:rFonts w:ascii="Arial" w:hAnsi="Arial" w:cs="Arial"/>
                <w:sz w:val="20"/>
                <w:szCs w:val="20"/>
                <w:lang w:eastAsia="en-US"/>
              </w:rPr>
              <w:t xml:space="preserve">Ce prix rémunère dans les conditions </w:t>
            </w:r>
            <w:r w:rsidR="00456A49" w:rsidRPr="009D7475">
              <w:rPr>
                <w:rFonts w:ascii="Arial" w:hAnsi="Arial" w:cs="Arial"/>
                <w:sz w:val="20"/>
                <w:szCs w:val="20"/>
                <w:lang w:eastAsia="en-US"/>
              </w:rPr>
              <w:t xml:space="preserve">générales prévues au contrat </w:t>
            </w:r>
            <w:r w:rsidR="00456A49" w:rsidRPr="009D7475">
              <w:rPr>
                <w:rFonts w:ascii="Arial" w:hAnsi="Arial" w:cs="Arial"/>
                <w:b/>
                <w:sz w:val="20"/>
                <w:szCs w:val="20"/>
                <w:lang w:eastAsia="en-US"/>
              </w:rPr>
              <w:t>l’UNITE (U</w:t>
            </w:r>
            <w:r w:rsidRPr="009D7475">
              <w:rPr>
                <w:rFonts w:ascii="Arial" w:hAnsi="Arial" w:cs="Arial"/>
                <w:b/>
                <w:sz w:val="20"/>
                <w:szCs w:val="20"/>
                <w:lang w:eastAsia="en-US"/>
              </w:rPr>
              <w:t>)</w:t>
            </w:r>
            <w:r w:rsidR="00456A49" w:rsidRPr="009D7475">
              <w:rPr>
                <w:rFonts w:ascii="Arial" w:hAnsi="Arial" w:cs="Arial"/>
                <w:sz w:val="20"/>
                <w:szCs w:val="20"/>
                <w:lang w:eastAsia="en-US"/>
              </w:rPr>
              <w:t xml:space="preserve"> de Massif de fondation</w:t>
            </w:r>
            <w:r w:rsidRPr="009D7475">
              <w:rPr>
                <w:rFonts w:ascii="Arial" w:hAnsi="Arial" w:cs="Arial"/>
                <w:sz w:val="20"/>
                <w:szCs w:val="20"/>
                <w:lang w:eastAsia="en-US"/>
              </w:rPr>
              <w:t xml:space="preserve">. Il rémunère tous les travaux tels qu’ils sont décrits dans le </w:t>
            </w:r>
            <w:r w:rsidRPr="009D7475">
              <w:rPr>
                <w:rFonts w:ascii="Arial" w:hAnsi="Arial" w:cs="Arial"/>
                <w:b/>
                <w:sz w:val="20"/>
                <w:szCs w:val="20"/>
                <w:lang w:eastAsia="en-US"/>
              </w:rPr>
              <w:t>“ CCTP</w:t>
            </w:r>
            <w:r w:rsidRPr="009D7475">
              <w:rPr>
                <w:rFonts w:ascii="Arial" w:hAnsi="Arial" w:cs="Arial"/>
                <w:sz w:val="20"/>
                <w:szCs w:val="20"/>
                <w:lang w:eastAsia="en-US"/>
              </w:rPr>
              <w:t xml:space="preserve"> ”. </w:t>
            </w:r>
          </w:p>
          <w:p w14:paraId="553F9D6E" w14:textId="6A48A11B" w:rsidR="008B7E30" w:rsidRPr="009D7475" w:rsidRDefault="00456A49" w:rsidP="008B7E30">
            <w:pPr>
              <w:spacing w:line="280" w:lineRule="exact"/>
              <w:rPr>
                <w:rFonts w:ascii="Arial" w:hAnsi="Arial" w:cs="Arial"/>
                <w:b/>
                <w:sz w:val="20"/>
                <w:szCs w:val="20"/>
                <w:u w:val="single"/>
                <w:lang w:eastAsia="en-US"/>
              </w:rPr>
            </w:pPr>
            <w:r w:rsidRPr="009D7475">
              <w:rPr>
                <w:rFonts w:ascii="Arial" w:hAnsi="Arial" w:cs="Arial"/>
                <w:b/>
                <w:bCs/>
                <w:sz w:val="20"/>
                <w:szCs w:val="20"/>
                <w:lang w:eastAsia="en-US"/>
              </w:rPr>
              <w:t>L’Unité</w:t>
            </w:r>
            <w:r w:rsidR="008B7E30" w:rsidRPr="009D7475">
              <w:rPr>
                <w:rFonts w:ascii="Arial" w:hAnsi="Arial" w:cs="Arial"/>
                <w:b/>
                <w:bCs/>
                <w:sz w:val="20"/>
                <w:szCs w:val="20"/>
                <w:lang w:eastAsia="en-US"/>
              </w:rPr>
              <w:t xml:space="preserve"> à</w:t>
            </w:r>
            <w:r w:rsidR="008B7E30" w:rsidRPr="009D7475">
              <w:rPr>
                <w:rFonts w:ascii="Arial" w:hAnsi="Arial" w:cs="Arial"/>
                <w:sz w:val="20"/>
                <w:szCs w:val="20"/>
                <w:lang w:eastAsia="en-US"/>
              </w:rPr>
              <w:t xml:space="preserve">  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04877642" w14:textId="77777777" w:rsidR="008B7E30" w:rsidRPr="009D7475" w:rsidRDefault="008B7E30" w:rsidP="008B7E30">
            <w:pPr>
              <w:spacing w:line="276" w:lineRule="auto"/>
              <w:jc w:val="center"/>
              <w:rPr>
                <w:rFonts w:ascii="Arial" w:hAnsi="Arial" w:cs="Arial"/>
                <w:sz w:val="20"/>
                <w:szCs w:val="20"/>
                <w:lang w:eastAsia="en-US"/>
              </w:rPr>
            </w:pPr>
          </w:p>
          <w:p w14:paraId="5BD067AA" w14:textId="77777777" w:rsidR="008B7E30" w:rsidRPr="009D7475" w:rsidRDefault="008B7E30" w:rsidP="008B7E30">
            <w:pPr>
              <w:spacing w:line="276" w:lineRule="auto"/>
              <w:jc w:val="center"/>
              <w:rPr>
                <w:rFonts w:ascii="Arial" w:hAnsi="Arial" w:cs="Arial"/>
                <w:sz w:val="20"/>
                <w:szCs w:val="20"/>
                <w:lang w:eastAsia="en-US"/>
              </w:rPr>
            </w:pPr>
          </w:p>
          <w:p w14:paraId="6525CC9B" w14:textId="0396E75B" w:rsidR="008B7E30" w:rsidRPr="009D7475" w:rsidRDefault="00456A49"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U</w:t>
            </w:r>
          </w:p>
        </w:tc>
      </w:tr>
      <w:tr w:rsidR="008B7E30" w:rsidRPr="009D7475" w14:paraId="10E9278D"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5CC4818E" w14:textId="73689A60" w:rsidR="008B7E30" w:rsidRPr="009D7475" w:rsidRDefault="00706675"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105</w:t>
            </w:r>
          </w:p>
        </w:tc>
        <w:tc>
          <w:tcPr>
            <w:tcW w:w="8080" w:type="dxa"/>
            <w:tcBorders>
              <w:top w:val="single" w:sz="4" w:space="0" w:color="auto"/>
              <w:left w:val="single" w:sz="4" w:space="0" w:color="auto"/>
              <w:bottom w:val="single" w:sz="4" w:space="0" w:color="auto"/>
              <w:right w:val="single" w:sz="4" w:space="0" w:color="auto"/>
            </w:tcBorders>
          </w:tcPr>
          <w:p w14:paraId="79AB1281" w14:textId="257B60A5" w:rsidR="008B7E30" w:rsidRPr="009D7475" w:rsidRDefault="003E2242" w:rsidP="008B7E30">
            <w:pPr>
              <w:spacing w:line="280" w:lineRule="exact"/>
              <w:jc w:val="both"/>
              <w:rPr>
                <w:rFonts w:ascii="Arial" w:hAnsi="Arial" w:cs="Arial"/>
                <w:sz w:val="20"/>
                <w:szCs w:val="20"/>
                <w:lang w:eastAsia="en-US"/>
              </w:rPr>
            </w:pPr>
            <w:r w:rsidRPr="009D7475">
              <w:rPr>
                <w:rFonts w:ascii="Arial" w:hAnsi="Arial" w:cs="Arial"/>
                <w:b/>
                <w:sz w:val="20"/>
                <w:szCs w:val="20"/>
                <w:u w:val="single"/>
                <w:lang w:eastAsia="en-US"/>
              </w:rPr>
              <w:t xml:space="preserve">Fourniture et pose câble et accessoires de connexion y compris toute sujétion </w:t>
            </w:r>
            <w:r w:rsidR="008B7E30" w:rsidRPr="009D7475">
              <w:rPr>
                <w:rFonts w:ascii="Arial" w:hAnsi="Arial" w:cs="Arial"/>
                <w:b/>
                <w:sz w:val="20"/>
                <w:szCs w:val="20"/>
                <w:u w:val="single"/>
                <w:lang w:eastAsia="en-US"/>
              </w:rPr>
              <w:t xml:space="preserve"> </w:t>
            </w:r>
          </w:p>
          <w:p w14:paraId="003E42C1" w14:textId="77762F0F" w:rsidR="008B7E30" w:rsidRPr="009D7475" w:rsidRDefault="008B7E30" w:rsidP="003E2242">
            <w:pPr>
              <w:spacing w:line="280" w:lineRule="exact"/>
              <w:jc w:val="both"/>
              <w:rPr>
                <w:rFonts w:ascii="Arial" w:hAnsi="Arial" w:cs="Arial"/>
                <w:sz w:val="20"/>
                <w:szCs w:val="20"/>
                <w:lang w:eastAsia="en-US"/>
              </w:rPr>
            </w:pPr>
            <w:r w:rsidRPr="009D7475">
              <w:rPr>
                <w:rFonts w:ascii="Arial" w:hAnsi="Arial" w:cs="Arial"/>
                <w:sz w:val="20"/>
                <w:szCs w:val="20"/>
                <w:lang w:eastAsia="en-US"/>
              </w:rPr>
              <w:t xml:space="preserve">Ce prix rémunère dans les conditions générales prévues au contrat, le </w:t>
            </w:r>
            <w:r w:rsidR="003E2242" w:rsidRPr="009D7475">
              <w:rPr>
                <w:rFonts w:ascii="Arial" w:hAnsi="Arial" w:cs="Arial"/>
                <w:b/>
                <w:sz w:val="20"/>
                <w:szCs w:val="20"/>
                <w:lang w:eastAsia="en-US"/>
              </w:rPr>
              <w:t>FORFAIT</w:t>
            </w:r>
            <w:r w:rsidR="003E2242" w:rsidRPr="009D7475">
              <w:rPr>
                <w:rFonts w:ascii="Arial" w:hAnsi="Arial" w:cs="Arial"/>
                <w:sz w:val="20"/>
                <w:szCs w:val="20"/>
                <w:lang w:eastAsia="en-US"/>
              </w:rPr>
              <w:t xml:space="preserve"> </w:t>
            </w:r>
            <w:r w:rsidR="003E2242" w:rsidRPr="009D7475">
              <w:rPr>
                <w:rFonts w:ascii="Arial" w:hAnsi="Arial" w:cs="Arial"/>
                <w:b/>
                <w:sz w:val="20"/>
                <w:szCs w:val="20"/>
                <w:lang w:eastAsia="en-US"/>
              </w:rPr>
              <w:t>(FF</w:t>
            </w:r>
            <w:r w:rsidRPr="009D7475">
              <w:rPr>
                <w:rFonts w:ascii="Arial" w:hAnsi="Arial" w:cs="Arial"/>
                <w:b/>
                <w:sz w:val="20"/>
                <w:szCs w:val="20"/>
                <w:lang w:eastAsia="en-US"/>
              </w:rPr>
              <w:t>)</w:t>
            </w:r>
            <w:r w:rsidRPr="009D7475">
              <w:rPr>
                <w:rFonts w:ascii="Arial" w:hAnsi="Arial" w:cs="Arial"/>
                <w:sz w:val="20"/>
                <w:szCs w:val="20"/>
                <w:lang w:eastAsia="en-US"/>
              </w:rPr>
              <w:t xml:space="preserve"> de</w:t>
            </w:r>
            <w:r w:rsidR="003E2242" w:rsidRPr="009D7475">
              <w:rPr>
                <w:rFonts w:ascii="Arial" w:hAnsi="Arial" w:cs="Arial"/>
                <w:sz w:val="20"/>
                <w:szCs w:val="20"/>
                <w:lang w:eastAsia="en-US"/>
              </w:rPr>
              <w:t xml:space="preserve"> fourniture et pose câble et accessoires de connexion y compris toute sujétion.</w:t>
            </w:r>
            <w:r w:rsidRPr="009D7475">
              <w:rPr>
                <w:rFonts w:ascii="Arial" w:hAnsi="Arial" w:cs="Arial"/>
                <w:sz w:val="20"/>
                <w:szCs w:val="20"/>
                <w:lang w:eastAsia="en-US"/>
              </w:rPr>
              <w:t xml:space="preserve"> Il rémunère tous les travaux tels qu'ils sont décrits dans le </w:t>
            </w:r>
            <w:r w:rsidRPr="009D7475">
              <w:rPr>
                <w:rFonts w:ascii="Arial" w:hAnsi="Arial" w:cs="Arial"/>
                <w:b/>
                <w:sz w:val="20"/>
                <w:szCs w:val="20"/>
                <w:lang w:eastAsia="en-US"/>
              </w:rPr>
              <w:t>“ CCTP</w:t>
            </w:r>
            <w:r w:rsidR="003E2242" w:rsidRPr="009D7475">
              <w:rPr>
                <w:rFonts w:ascii="Arial" w:hAnsi="Arial" w:cs="Arial"/>
                <w:sz w:val="20"/>
                <w:szCs w:val="20"/>
                <w:lang w:eastAsia="en-US"/>
              </w:rPr>
              <w:t xml:space="preserve"> ”.</w:t>
            </w:r>
          </w:p>
          <w:p w14:paraId="6F938522" w14:textId="40DE551D" w:rsidR="008B7E30" w:rsidRPr="009D7475" w:rsidRDefault="003E2242" w:rsidP="008B7E30">
            <w:pPr>
              <w:spacing w:line="280" w:lineRule="exact"/>
              <w:jc w:val="both"/>
              <w:rPr>
                <w:rFonts w:ascii="Arial" w:hAnsi="Arial" w:cs="Arial"/>
                <w:b/>
                <w:sz w:val="20"/>
                <w:szCs w:val="20"/>
                <w:u w:val="single"/>
                <w:lang w:eastAsia="en-US"/>
              </w:rPr>
            </w:pPr>
            <w:r w:rsidRPr="009D7475">
              <w:rPr>
                <w:rFonts w:ascii="Arial" w:hAnsi="Arial" w:cs="Arial"/>
                <w:b/>
                <w:sz w:val="20"/>
                <w:szCs w:val="20"/>
                <w:lang w:eastAsia="en-US"/>
              </w:rPr>
              <w:t>Le Forfait</w:t>
            </w:r>
            <w:r w:rsidR="008B7E30" w:rsidRPr="009D7475">
              <w:rPr>
                <w:rFonts w:ascii="Arial" w:hAnsi="Arial" w:cs="Arial"/>
                <w:b/>
                <w:sz w:val="20"/>
                <w:szCs w:val="20"/>
                <w:lang w:eastAsia="en-US"/>
              </w:rPr>
              <w:t xml:space="preserve"> à  </w:t>
            </w:r>
            <w:r w:rsidR="008B7E30" w:rsidRPr="009D7475">
              <w:rPr>
                <w:rFonts w:ascii="Arial" w:hAnsi="Arial" w:cs="Arial"/>
                <w:sz w:val="20"/>
                <w:szCs w:val="20"/>
                <w:lang w:eastAsia="en-US"/>
              </w:rPr>
              <w:t xml:space="preserve">_____________________________ </w:t>
            </w:r>
            <w:r w:rsidR="008B7E30" w:rsidRPr="009D7475">
              <w:rPr>
                <w:rFonts w:ascii="Arial" w:hAnsi="Arial" w:cs="Arial"/>
                <w:b/>
                <w:sz w:val="20"/>
                <w:szCs w:val="20"/>
                <w:lang w:eastAsia="en-US"/>
              </w:rPr>
              <w:t>Francs CFA</w:t>
            </w:r>
          </w:p>
        </w:tc>
        <w:tc>
          <w:tcPr>
            <w:tcW w:w="1268" w:type="dxa"/>
            <w:tcBorders>
              <w:top w:val="single" w:sz="4" w:space="0" w:color="auto"/>
              <w:left w:val="single" w:sz="4" w:space="0" w:color="auto"/>
              <w:bottom w:val="single" w:sz="4" w:space="0" w:color="auto"/>
              <w:right w:val="double" w:sz="4" w:space="0" w:color="auto"/>
            </w:tcBorders>
          </w:tcPr>
          <w:p w14:paraId="09674AD7" w14:textId="77777777" w:rsidR="008B7E30" w:rsidRPr="009D7475" w:rsidRDefault="008B7E30" w:rsidP="008B7E30">
            <w:pPr>
              <w:spacing w:line="276" w:lineRule="auto"/>
              <w:jc w:val="center"/>
              <w:rPr>
                <w:rFonts w:ascii="Arial" w:hAnsi="Arial" w:cs="Arial"/>
                <w:sz w:val="20"/>
                <w:szCs w:val="20"/>
                <w:lang w:eastAsia="en-US"/>
              </w:rPr>
            </w:pPr>
          </w:p>
          <w:p w14:paraId="5AAEC1BE" w14:textId="77777777" w:rsidR="008B7E30" w:rsidRPr="009D7475" w:rsidRDefault="008B7E30" w:rsidP="008B7E30">
            <w:pPr>
              <w:spacing w:line="276" w:lineRule="auto"/>
              <w:jc w:val="center"/>
              <w:rPr>
                <w:rFonts w:ascii="Arial" w:hAnsi="Arial" w:cs="Arial"/>
                <w:sz w:val="20"/>
                <w:szCs w:val="20"/>
                <w:lang w:eastAsia="en-US"/>
              </w:rPr>
            </w:pPr>
          </w:p>
          <w:p w14:paraId="7D4B733B" w14:textId="77777777" w:rsidR="008B7E30" w:rsidRPr="009D7475" w:rsidRDefault="008B7E30" w:rsidP="008B7E30">
            <w:pPr>
              <w:spacing w:line="276" w:lineRule="auto"/>
              <w:jc w:val="center"/>
              <w:rPr>
                <w:rFonts w:ascii="Arial" w:hAnsi="Arial" w:cs="Arial"/>
                <w:sz w:val="20"/>
                <w:szCs w:val="20"/>
                <w:lang w:eastAsia="en-US"/>
              </w:rPr>
            </w:pPr>
          </w:p>
          <w:p w14:paraId="52909D23" w14:textId="0D9A3C8F" w:rsidR="008B7E30" w:rsidRPr="009D7475" w:rsidRDefault="003E2242"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FF</w:t>
            </w:r>
          </w:p>
        </w:tc>
      </w:tr>
      <w:tr w:rsidR="008B7E30" w:rsidRPr="009D7475" w14:paraId="55E6325C"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364D35FB" w14:textId="77777777" w:rsidR="008B7E30" w:rsidRPr="009D7475" w:rsidRDefault="008B7E30" w:rsidP="008B7E30">
            <w:pPr>
              <w:spacing w:line="276" w:lineRule="auto"/>
              <w:jc w:val="center"/>
              <w:rPr>
                <w:rFonts w:ascii="Arial" w:hAnsi="Arial" w:cs="Arial"/>
                <w:b/>
                <w:bCs/>
                <w:sz w:val="20"/>
                <w:szCs w:val="20"/>
                <w:lang w:eastAsia="en-US"/>
              </w:rPr>
            </w:pPr>
          </w:p>
          <w:p w14:paraId="4B1CBB78" w14:textId="1ADB616B" w:rsidR="008B7E30" w:rsidRPr="009D7475" w:rsidRDefault="003E2242"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106</w:t>
            </w:r>
          </w:p>
        </w:tc>
        <w:tc>
          <w:tcPr>
            <w:tcW w:w="8080" w:type="dxa"/>
            <w:tcBorders>
              <w:top w:val="single" w:sz="4" w:space="0" w:color="auto"/>
              <w:left w:val="single" w:sz="4" w:space="0" w:color="auto"/>
              <w:bottom w:val="single" w:sz="4" w:space="0" w:color="auto"/>
              <w:right w:val="single" w:sz="4" w:space="0" w:color="auto"/>
            </w:tcBorders>
          </w:tcPr>
          <w:p w14:paraId="2850C9E8" w14:textId="7EEE605B" w:rsidR="008B7E30" w:rsidRPr="00474BF1" w:rsidRDefault="003E2242" w:rsidP="008B7E30">
            <w:pPr>
              <w:spacing w:line="280" w:lineRule="exact"/>
              <w:jc w:val="both"/>
              <w:rPr>
                <w:rFonts w:ascii="Arial" w:hAnsi="Arial" w:cs="Arial"/>
                <w:b/>
                <w:sz w:val="20"/>
                <w:szCs w:val="20"/>
                <w:lang w:eastAsia="en-US"/>
              </w:rPr>
            </w:pPr>
            <w:r w:rsidRPr="00474BF1">
              <w:rPr>
                <w:rFonts w:ascii="Arial" w:hAnsi="Arial" w:cs="Arial"/>
                <w:b/>
                <w:sz w:val="20"/>
                <w:szCs w:val="20"/>
                <w:u w:val="single"/>
                <w:lang w:eastAsia="en-US"/>
              </w:rPr>
              <w:t xml:space="preserve">Projet d’exécution </w:t>
            </w:r>
            <w:r w:rsidR="008B7E30" w:rsidRPr="00474BF1">
              <w:rPr>
                <w:rFonts w:ascii="Arial" w:hAnsi="Arial" w:cs="Arial"/>
                <w:b/>
                <w:sz w:val="20"/>
                <w:szCs w:val="20"/>
                <w:u w:val="single"/>
                <w:lang w:eastAsia="en-US"/>
              </w:rPr>
              <w:t xml:space="preserve"> </w:t>
            </w:r>
          </w:p>
          <w:p w14:paraId="3E5E7E8E" w14:textId="2B5A1096" w:rsidR="008B7E30" w:rsidRPr="009D7475" w:rsidRDefault="008B7E30" w:rsidP="008B7E30">
            <w:pPr>
              <w:spacing w:line="280" w:lineRule="exact"/>
              <w:jc w:val="both"/>
              <w:rPr>
                <w:rFonts w:ascii="Arial" w:hAnsi="Arial" w:cs="Arial"/>
                <w:sz w:val="20"/>
                <w:szCs w:val="20"/>
                <w:lang w:eastAsia="en-US"/>
              </w:rPr>
            </w:pPr>
            <w:r w:rsidRPr="009D7475">
              <w:rPr>
                <w:rFonts w:ascii="Arial" w:hAnsi="Arial" w:cs="Arial"/>
                <w:sz w:val="20"/>
                <w:szCs w:val="20"/>
                <w:lang w:eastAsia="en-US"/>
              </w:rPr>
              <w:t>Ces prix rémunèrent dans les conditions g</w:t>
            </w:r>
            <w:r w:rsidR="003E2242" w:rsidRPr="009D7475">
              <w:rPr>
                <w:rFonts w:ascii="Arial" w:hAnsi="Arial" w:cs="Arial"/>
                <w:sz w:val="20"/>
                <w:szCs w:val="20"/>
                <w:lang w:eastAsia="en-US"/>
              </w:rPr>
              <w:t xml:space="preserve">énérales prévues au contrat, à </w:t>
            </w:r>
            <w:r w:rsidR="003E2242" w:rsidRPr="009D7475">
              <w:rPr>
                <w:rFonts w:ascii="Arial" w:hAnsi="Arial" w:cs="Arial"/>
                <w:b/>
                <w:sz w:val="20"/>
                <w:szCs w:val="20"/>
                <w:lang w:eastAsia="en-US"/>
              </w:rPr>
              <w:t>l’UNITE</w:t>
            </w:r>
            <w:r w:rsidR="003E2242" w:rsidRPr="009D7475">
              <w:rPr>
                <w:rFonts w:ascii="Arial" w:hAnsi="Arial" w:cs="Arial"/>
                <w:sz w:val="20"/>
                <w:szCs w:val="20"/>
                <w:lang w:eastAsia="en-US"/>
              </w:rPr>
              <w:t xml:space="preserve"> </w:t>
            </w:r>
            <w:r w:rsidR="003E2242" w:rsidRPr="009D7475">
              <w:rPr>
                <w:rFonts w:ascii="Arial" w:hAnsi="Arial" w:cs="Arial"/>
                <w:b/>
                <w:sz w:val="20"/>
                <w:szCs w:val="20"/>
                <w:lang w:eastAsia="en-US"/>
              </w:rPr>
              <w:t>(U</w:t>
            </w:r>
            <w:r w:rsidRPr="009D7475">
              <w:rPr>
                <w:rFonts w:ascii="Arial" w:hAnsi="Arial" w:cs="Arial"/>
                <w:b/>
                <w:sz w:val="20"/>
                <w:szCs w:val="20"/>
                <w:lang w:eastAsia="en-US"/>
              </w:rPr>
              <w:t>)</w:t>
            </w:r>
            <w:r w:rsidRPr="009D7475">
              <w:rPr>
                <w:rFonts w:ascii="Arial" w:hAnsi="Arial" w:cs="Arial"/>
                <w:sz w:val="20"/>
                <w:szCs w:val="20"/>
                <w:lang w:eastAsia="en-US"/>
              </w:rPr>
              <w:t xml:space="preserve"> </w:t>
            </w:r>
            <w:r w:rsidR="003E2242" w:rsidRPr="009D7475">
              <w:rPr>
                <w:rFonts w:ascii="Arial" w:hAnsi="Arial" w:cs="Arial"/>
                <w:sz w:val="20"/>
                <w:szCs w:val="20"/>
                <w:lang w:eastAsia="en-US"/>
              </w:rPr>
              <w:t>le projet d’exécution produit</w:t>
            </w:r>
            <w:r w:rsidRPr="009D7475">
              <w:rPr>
                <w:rFonts w:ascii="Arial" w:hAnsi="Arial" w:cs="Arial"/>
                <w:sz w:val="20"/>
                <w:szCs w:val="20"/>
                <w:lang w:eastAsia="en-US"/>
              </w:rPr>
              <w:t xml:space="preserve"> tel que décrit dans le </w:t>
            </w:r>
            <w:r w:rsidRPr="009D7475">
              <w:rPr>
                <w:rFonts w:ascii="Arial" w:hAnsi="Arial" w:cs="Arial"/>
                <w:b/>
                <w:sz w:val="20"/>
                <w:szCs w:val="20"/>
                <w:lang w:eastAsia="en-US"/>
              </w:rPr>
              <w:t>“ CCTP</w:t>
            </w:r>
            <w:r w:rsidRPr="009D7475">
              <w:rPr>
                <w:rFonts w:ascii="Arial" w:hAnsi="Arial" w:cs="Arial"/>
                <w:sz w:val="20"/>
                <w:szCs w:val="20"/>
                <w:lang w:eastAsia="en-US"/>
              </w:rPr>
              <w:t xml:space="preserve"> ”. </w:t>
            </w:r>
          </w:p>
          <w:p w14:paraId="4A29ED0B" w14:textId="22DAA9A2" w:rsidR="008B7E30" w:rsidRPr="009D7475" w:rsidRDefault="003E2242" w:rsidP="008B7E30">
            <w:pPr>
              <w:pStyle w:val="Titre5"/>
              <w:spacing w:before="0" w:line="276" w:lineRule="auto"/>
              <w:rPr>
                <w:rFonts w:ascii="Arial" w:hAnsi="Arial" w:cs="Arial"/>
                <w:b w:val="0"/>
                <w:sz w:val="20"/>
                <w:szCs w:val="20"/>
                <w:u w:val="single"/>
                <w:lang w:eastAsia="en-US"/>
              </w:rPr>
            </w:pPr>
            <w:r w:rsidRPr="009D7475">
              <w:rPr>
                <w:rFonts w:ascii="Arial" w:hAnsi="Arial" w:cs="Arial"/>
                <w:sz w:val="20"/>
                <w:szCs w:val="20"/>
                <w:lang w:eastAsia="en-US"/>
              </w:rPr>
              <w:t>L’Unité</w:t>
            </w:r>
            <w:r w:rsidR="008B7E30" w:rsidRPr="009D7475">
              <w:rPr>
                <w:rFonts w:ascii="Arial" w:hAnsi="Arial" w:cs="Arial"/>
                <w:sz w:val="20"/>
                <w:szCs w:val="20"/>
                <w:lang w:eastAsia="en-US"/>
              </w:rPr>
              <w:t xml:space="preserve"> à  _____________________________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4577A892" w14:textId="77777777" w:rsidR="008B7E30" w:rsidRPr="009D7475" w:rsidRDefault="008B7E30" w:rsidP="008B7E30">
            <w:pPr>
              <w:spacing w:line="276" w:lineRule="auto"/>
              <w:jc w:val="center"/>
              <w:rPr>
                <w:rFonts w:ascii="Arial" w:hAnsi="Arial" w:cs="Arial"/>
                <w:sz w:val="20"/>
                <w:szCs w:val="20"/>
                <w:lang w:eastAsia="en-US"/>
              </w:rPr>
            </w:pPr>
          </w:p>
          <w:p w14:paraId="1A8AC042" w14:textId="77777777" w:rsidR="008B7E30" w:rsidRPr="009D7475" w:rsidRDefault="008B7E30" w:rsidP="008B7E30">
            <w:pPr>
              <w:spacing w:line="276" w:lineRule="auto"/>
              <w:jc w:val="center"/>
              <w:rPr>
                <w:rFonts w:ascii="Arial" w:hAnsi="Arial" w:cs="Arial"/>
                <w:sz w:val="20"/>
                <w:szCs w:val="20"/>
                <w:lang w:eastAsia="en-US"/>
              </w:rPr>
            </w:pPr>
          </w:p>
          <w:p w14:paraId="57FE67EF" w14:textId="64BDCB40" w:rsidR="008B7E30" w:rsidRPr="009D7475" w:rsidRDefault="003E2242"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U</w:t>
            </w:r>
          </w:p>
        </w:tc>
      </w:tr>
      <w:tr w:rsidR="008B7E30" w:rsidRPr="009D7475" w14:paraId="271BA0E9"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7B26DAE5" w14:textId="77777777" w:rsidR="008B7E30" w:rsidRPr="009D7475" w:rsidRDefault="008B7E30" w:rsidP="008B7E30">
            <w:pPr>
              <w:spacing w:line="276" w:lineRule="auto"/>
              <w:jc w:val="center"/>
              <w:rPr>
                <w:rFonts w:ascii="Arial" w:hAnsi="Arial" w:cs="Arial"/>
                <w:b/>
                <w:bCs/>
                <w:sz w:val="20"/>
                <w:szCs w:val="20"/>
                <w:lang w:eastAsia="en-US"/>
              </w:rPr>
            </w:pPr>
          </w:p>
          <w:p w14:paraId="1CA87D7A" w14:textId="78EFA166" w:rsidR="008B7E30" w:rsidRPr="009D7475" w:rsidRDefault="00414DC2"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107</w:t>
            </w:r>
          </w:p>
        </w:tc>
        <w:tc>
          <w:tcPr>
            <w:tcW w:w="8080" w:type="dxa"/>
            <w:tcBorders>
              <w:top w:val="single" w:sz="4" w:space="0" w:color="auto"/>
              <w:left w:val="single" w:sz="4" w:space="0" w:color="auto"/>
              <w:bottom w:val="single" w:sz="4" w:space="0" w:color="auto"/>
              <w:right w:val="single" w:sz="4" w:space="0" w:color="auto"/>
            </w:tcBorders>
          </w:tcPr>
          <w:p w14:paraId="06E27595" w14:textId="7D3CD7A8" w:rsidR="008B7E30" w:rsidRPr="009D7475" w:rsidRDefault="00414DC2" w:rsidP="008B7E30">
            <w:pPr>
              <w:spacing w:line="280" w:lineRule="exact"/>
              <w:jc w:val="both"/>
              <w:rPr>
                <w:rFonts w:ascii="Arial" w:hAnsi="Arial" w:cs="Arial"/>
                <w:b/>
                <w:sz w:val="20"/>
                <w:szCs w:val="20"/>
                <w:lang w:eastAsia="en-US"/>
              </w:rPr>
            </w:pPr>
            <w:r w:rsidRPr="009D7475">
              <w:rPr>
                <w:rFonts w:ascii="Arial" w:hAnsi="Arial" w:cs="Arial"/>
                <w:b/>
                <w:sz w:val="20"/>
                <w:szCs w:val="20"/>
                <w:u w:val="single"/>
                <w:lang w:eastAsia="en-US"/>
              </w:rPr>
              <w:t>Vérification du matériel et tests de fonctionnement</w:t>
            </w:r>
            <w:r w:rsidR="008B7E30" w:rsidRPr="009D7475">
              <w:rPr>
                <w:rFonts w:ascii="Arial" w:hAnsi="Arial" w:cs="Arial"/>
                <w:b/>
                <w:sz w:val="20"/>
                <w:szCs w:val="20"/>
                <w:u w:val="single"/>
                <w:lang w:eastAsia="en-US"/>
              </w:rPr>
              <w:t xml:space="preserve"> </w:t>
            </w:r>
          </w:p>
          <w:p w14:paraId="38C59AD0" w14:textId="3BC49501" w:rsidR="008B7E30" w:rsidRPr="009D7475" w:rsidRDefault="008B7E30" w:rsidP="008B7E30">
            <w:pPr>
              <w:spacing w:line="280" w:lineRule="exact"/>
              <w:jc w:val="both"/>
              <w:rPr>
                <w:rFonts w:ascii="Arial" w:hAnsi="Arial" w:cs="Arial"/>
                <w:sz w:val="20"/>
                <w:szCs w:val="20"/>
                <w:lang w:eastAsia="en-US"/>
              </w:rPr>
            </w:pPr>
            <w:r w:rsidRPr="009D7475">
              <w:rPr>
                <w:rFonts w:ascii="Arial" w:hAnsi="Arial" w:cs="Arial"/>
                <w:sz w:val="20"/>
                <w:szCs w:val="20"/>
                <w:lang w:eastAsia="en-US"/>
              </w:rPr>
              <w:t>Ce prix rémunère dans les conditions</w:t>
            </w:r>
            <w:r w:rsidR="00414DC2" w:rsidRPr="009D7475">
              <w:rPr>
                <w:rFonts w:ascii="Arial" w:hAnsi="Arial" w:cs="Arial"/>
                <w:sz w:val="20"/>
                <w:szCs w:val="20"/>
                <w:lang w:eastAsia="en-US"/>
              </w:rPr>
              <w:t xml:space="preserve"> générales prévues au contrat au </w:t>
            </w:r>
            <w:r w:rsidR="00414DC2" w:rsidRPr="009D7475">
              <w:rPr>
                <w:rFonts w:ascii="Arial" w:hAnsi="Arial" w:cs="Arial"/>
                <w:b/>
                <w:sz w:val="20"/>
                <w:szCs w:val="20"/>
                <w:lang w:eastAsia="en-US"/>
              </w:rPr>
              <w:t>FORFAIT</w:t>
            </w:r>
            <w:r w:rsidRPr="009D7475">
              <w:rPr>
                <w:rFonts w:ascii="Arial" w:hAnsi="Arial" w:cs="Arial"/>
                <w:sz w:val="20"/>
                <w:szCs w:val="20"/>
                <w:lang w:eastAsia="en-US"/>
              </w:rPr>
              <w:t xml:space="preserve"> </w:t>
            </w:r>
            <w:r w:rsidR="00414DC2" w:rsidRPr="009D7475">
              <w:rPr>
                <w:rFonts w:ascii="Arial" w:hAnsi="Arial" w:cs="Arial"/>
                <w:b/>
                <w:sz w:val="20"/>
                <w:szCs w:val="20"/>
                <w:lang w:eastAsia="en-US"/>
              </w:rPr>
              <w:t>(FF),</w:t>
            </w:r>
            <w:r w:rsidR="00414DC2" w:rsidRPr="009D7475">
              <w:rPr>
                <w:rFonts w:ascii="Arial" w:hAnsi="Arial" w:cs="Arial"/>
                <w:sz w:val="20"/>
                <w:szCs w:val="20"/>
                <w:lang w:eastAsia="en-US"/>
              </w:rPr>
              <w:t xml:space="preserve"> la vérification du matériel et tests de fonction décrits dans la « CCTP ».</w:t>
            </w:r>
            <w:r w:rsidRPr="009D7475">
              <w:rPr>
                <w:rFonts w:ascii="Arial" w:hAnsi="Arial" w:cs="Arial"/>
                <w:sz w:val="20"/>
                <w:szCs w:val="20"/>
                <w:lang w:eastAsia="en-US"/>
              </w:rPr>
              <w:t xml:space="preserve"> </w:t>
            </w:r>
          </w:p>
          <w:p w14:paraId="0FD0F48F" w14:textId="1871CF55" w:rsidR="008B7E30" w:rsidRPr="009D7475" w:rsidRDefault="00414DC2" w:rsidP="008B7E30">
            <w:pPr>
              <w:pStyle w:val="Salutations"/>
              <w:spacing w:line="276" w:lineRule="auto"/>
              <w:rPr>
                <w:rFonts w:ascii="Arial" w:hAnsi="Arial" w:cs="Arial"/>
                <w:lang w:eastAsia="en-US"/>
              </w:rPr>
            </w:pPr>
            <w:r w:rsidRPr="009D7475">
              <w:rPr>
                <w:rFonts w:ascii="Arial" w:hAnsi="Arial" w:cs="Arial"/>
                <w:b/>
              </w:rPr>
              <w:t>Le Forfait</w:t>
            </w:r>
            <w:r w:rsidR="008B7E30" w:rsidRPr="009D7475">
              <w:rPr>
                <w:rFonts w:ascii="Arial" w:hAnsi="Arial" w:cs="Arial"/>
                <w:b/>
              </w:rPr>
              <w:t xml:space="preserve"> à</w:t>
            </w:r>
            <w:r w:rsidR="008B7E30" w:rsidRPr="009D7475">
              <w:rPr>
                <w:rFonts w:ascii="Arial" w:hAnsi="Arial" w:cs="Arial"/>
              </w:rPr>
              <w:t xml:space="preserve">  __________________________  </w:t>
            </w:r>
            <w:r w:rsidR="008B7E30" w:rsidRPr="009D7475">
              <w:rPr>
                <w:rFonts w:ascii="Arial" w:hAnsi="Arial" w:cs="Arial"/>
                <w:b/>
                <w:bCs/>
              </w:rPr>
              <w:t>Francs CFA</w:t>
            </w:r>
          </w:p>
        </w:tc>
        <w:tc>
          <w:tcPr>
            <w:tcW w:w="1268" w:type="dxa"/>
            <w:tcBorders>
              <w:top w:val="single" w:sz="4" w:space="0" w:color="auto"/>
              <w:left w:val="single" w:sz="4" w:space="0" w:color="auto"/>
              <w:bottom w:val="single" w:sz="4" w:space="0" w:color="auto"/>
              <w:right w:val="double" w:sz="4" w:space="0" w:color="auto"/>
            </w:tcBorders>
          </w:tcPr>
          <w:p w14:paraId="5E42C101" w14:textId="77777777" w:rsidR="008B7E30" w:rsidRPr="009D7475" w:rsidRDefault="008B7E30" w:rsidP="008B7E30">
            <w:pPr>
              <w:spacing w:line="276" w:lineRule="auto"/>
              <w:jc w:val="center"/>
              <w:rPr>
                <w:rFonts w:ascii="Arial" w:hAnsi="Arial" w:cs="Arial"/>
                <w:sz w:val="20"/>
                <w:szCs w:val="20"/>
                <w:lang w:eastAsia="en-US"/>
              </w:rPr>
            </w:pPr>
          </w:p>
          <w:p w14:paraId="41F31FE6" w14:textId="39B49CA6" w:rsidR="008B7E30" w:rsidRPr="009D7475" w:rsidRDefault="00414DC2"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FF</w:t>
            </w:r>
          </w:p>
        </w:tc>
      </w:tr>
      <w:tr w:rsidR="008B7E30" w:rsidRPr="009D7475" w14:paraId="024F382F"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hideMark/>
          </w:tcPr>
          <w:p w14:paraId="69F8C2C3" w14:textId="26B78D08" w:rsidR="008B7E30" w:rsidRPr="009D7475" w:rsidRDefault="00414DC2"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108</w:t>
            </w:r>
          </w:p>
        </w:tc>
        <w:tc>
          <w:tcPr>
            <w:tcW w:w="8080" w:type="dxa"/>
            <w:tcBorders>
              <w:top w:val="single" w:sz="4" w:space="0" w:color="auto"/>
              <w:left w:val="single" w:sz="4" w:space="0" w:color="auto"/>
              <w:bottom w:val="single" w:sz="4" w:space="0" w:color="auto"/>
              <w:right w:val="single" w:sz="4" w:space="0" w:color="auto"/>
            </w:tcBorders>
          </w:tcPr>
          <w:p w14:paraId="0754B4EB" w14:textId="656331F4" w:rsidR="008B7E30" w:rsidRPr="009D7475" w:rsidRDefault="00414DC2" w:rsidP="008B7E30">
            <w:pPr>
              <w:spacing w:line="280" w:lineRule="exact"/>
              <w:jc w:val="both"/>
              <w:rPr>
                <w:rFonts w:ascii="Arial" w:hAnsi="Arial" w:cs="Arial"/>
                <w:b/>
                <w:sz w:val="20"/>
                <w:szCs w:val="20"/>
                <w:lang w:eastAsia="en-US"/>
              </w:rPr>
            </w:pPr>
            <w:r w:rsidRPr="009D7475">
              <w:rPr>
                <w:rFonts w:ascii="Arial" w:hAnsi="Arial" w:cs="Arial"/>
                <w:b/>
                <w:sz w:val="20"/>
                <w:szCs w:val="20"/>
                <w:u w:val="single"/>
                <w:lang w:eastAsia="en-US"/>
              </w:rPr>
              <w:t>Fourniture de la documentation technique</w:t>
            </w:r>
          </w:p>
          <w:p w14:paraId="57AD5B6F" w14:textId="3AFC9AE5" w:rsidR="008B7E30" w:rsidRPr="009D7475" w:rsidRDefault="008B7E30" w:rsidP="008B7E30">
            <w:pPr>
              <w:spacing w:line="280" w:lineRule="exact"/>
              <w:jc w:val="both"/>
              <w:rPr>
                <w:rFonts w:ascii="Arial" w:hAnsi="Arial" w:cs="Arial"/>
                <w:sz w:val="20"/>
                <w:szCs w:val="20"/>
                <w:lang w:eastAsia="en-US"/>
              </w:rPr>
            </w:pPr>
            <w:r w:rsidRPr="009D7475">
              <w:rPr>
                <w:rFonts w:ascii="Arial" w:hAnsi="Arial" w:cs="Arial"/>
                <w:sz w:val="20"/>
                <w:szCs w:val="20"/>
                <w:lang w:eastAsia="en-US"/>
              </w:rPr>
              <w:t xml:space="preserve">Ces prix rémunèrent dans les conditions </w:t>
            </w:r>
            <w:r w:rsidR="00414DC2" w:rsidRPr="009D7475">
              <w:rPr>
                <w:rFonts w:ascii="Arial" w:hAnsi="Arial" w:cs="Arial"/>
                <w:sz w:val="20"/>
                <w:szCs w:val="20"/>
                <w:lang w:eastAsia="en-US"/>
              </w:rPr>
              <w:t>générales prévues au contrat, à</w:t>
            </w:r>
            <w:r w:rsidRPr="009D7475">
              <w:rPr>
                <w:rFonts w:ascii="Arial" w:hAnsi="Arial" w:cs="Arial"/>
                <w:sz w:val="20"/>
                <w:szCs w:val="20"/>
                <w:lang w:eastAsia="en-US"/>
              </w:rPr>
              <w:t xml:space="preserve"> </w:t>
            </w:r>
            <w:r w:rsidR="00414DC2" w:rsidRPr="009D7475">
              <w:rPr>
                <w:rFonts w:ascii="Arial" w:hAnsi="Arial" w:cs="Arial"/>
                <w:sz w:val="20"/>
                <w:szCs w:val="20"/>
                <w:lang w:eastAsia="en-US"/>
              </w:rPr>
              <w:t>l’</w:t>
            </w:r>
            <w:r w:rsidR="00414DC2" w:rsidRPr="009D7475">
              <w:rPr>
                <w:rFonts w:ascii="Arial" w:hAnsi="Arial" w:cs="Arial"/>
                <w:b/>
                <w:sz w:val="20"/>
                <w:szCs w:val="20"/>
                <w:lang w:eastAsia="en-US"/>
              </w:rPr>
              <w:t>UNITE</w:t>
            </w:r>
            <w:r w:rsidR="00414DC2" w:rsidRPr="009D7475">
              <w:rPr>
                <w:rFonts w:ascii="Arial" w:hAnsi="Arial" w:cs="Arial"/>
                <w:sz w:val="20"/>
                <w:szCs w:val="20"/>
                <w:lang w:eastAsia="en-US"/>
              </w:rPr>
              <w:t xml:space="preserve"> (U</w:t>
            </w:r>
            <w:r w:rsidRPr="009D7475">
              <w:rPr>
                <w:rFonts w:ascii="Arial" w:hAnsi="Arial" w:cs="Arial"/>
                <w:sz w:val="20"/>
                <w:szCs w:val="20"/>
                <w:lang w:eastAsia="en-US"/>
              </w:rPr>
              <w:t>)</w:t>
            </w:r>
            <w:r w:rsidR="00414DC2" w:rsidRPr="009D7475">
              <w:rPr>
                <w:rFonts w:ascii="Arial" w:hAnsi="Arial" w:cs="Arial"/>
                <w:sz w:val="20"/>
                <w:szCs w:val="20"/>
                <w:lang w:eastAsia="en-US"/>
              </w:rPr>
              <w:t>, la fourniture de la documentation technique</w:t>
            </w:r>
            <w:r w:rsidRPr="009D7475">
              <w:rPr>
                <w:rFonts w:ascii="Arial" w:hAnsi="Arial" w:cs="Arial"/>
                <w:sz w:val="20"/>
                <w:szCs w:val="20"/>
                <w:lang w:eastAsia="en-US"/>
              </w:rPr>
              <w:t xml:space="preserve"> dans les conditions décrites dans le </w:t>
            </w:r>
            <w:r w:rsidRPr="009D7475">
              <w:rPr>
                <w:rFonts w:ascii="Arial" w:hAnsi="Arial" w:cs="Arial"/>
                <w:b/>
                <w:sz w:val="20"/>
                <w:szCs w:val="20"/>
                <w:lang w:eastAsia="en-US"/>
              </w:rPr>
              <w:t>“ CCTP</w:t>
            </w:r>
            <w:r w:rsidRPr="009D7475">
              <w:rPr>
                <w:rFonts w:ascii="Arial" w:hAnsi="Arial" w:cs="Arial"/>
                <w:sz w:val="20"/>
                <w:szCs w:val="20"/>
                <w:lang w:eastAsia="en-US"/>
              </w:rPr>
              <w:t xml:space="preserve"> ”. </w:t>
            </w:r>
          </w:p>
          <w:p w14:paraId="309996C7" w14:textId="774F5BA2" w:rsidR="008B7E30" w:rsidRPr="009D7475" w:rsidRDefault="00CC505C" w:rsidP="008B7E30">
            <w:pPr>
              <w:spacing w:line="276" w:lineRule="auto"/>
              <w:rPr>
                <w:rFonts w:ascii="Arial" w:hAnsi="Arial" w:cs="Arial"/>
                <w:b/>
                <w:sz w:val="20"/>
                <w:szCs w:val="20"/>
                <w:lang w:eastAsia="en-US"/>
              </w:rPr>
            </w:pPr>
            <w:r w:rsidRPr="009D7475">
              <w:rPr>
                <w:rFonts w:ascii="Arial" w:hAnsi="Arial" w:cs="Arial"/>
                <w:b/>
                <w:bCs/>
                <w:sz w:val="20"/>
                <w:szCs w:val="20"/>
                <w:lang w:eastAsia="en-US"/>
              </w:rPr>
              <w:t>L’Unité</w:t>
            </w:r>
            <w:r w:rsidR="008B7E30" w:rsidRPr="009D7475">
              <w:rPr>
                <w:rFonts w:ascii="Arial" w:hAnsi="Arial" w:cs="Arial"/>
                <w:b/>
                <w:bCs/>
                <w:sz w:val="20"/>
                <w:szCs w:val="20"/>
                <w:lang w:eastAsia="en-US"/>
              </w:rPr>
              <w:t xml:space="preserve"> à</w:t>
            </w:r>
            <w:r w:rsidR="008B7E30" w:rsidRPr="009D7475">
              <w:rPr>
                <w:rFonts w:ascii="Arial" w:hAnsi="Arial" w:cs="Arial"/>
                <w:sz w:val="20"/>
                <w:szCs w:val="20"/>
                <w:lang w:eastAsia="en-US"/>
              </w:rPr>
              <w:t xml:space="preserve">  _____________________________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0F3A27E3" w14:textId="77777777" w:rsidR="008B7E30" w:rsidRPr="009D7475" w:rsidRDefault="008B7E30" w:rsidP="008B7E30">
            <w:pPr>
              <w:spacing w:line="276" w:lineRule="auto"/>
              <w:jc w:val="center"/>
              <w:rPr>
                <w:rFonts w:ascii="Arial" w:hAnsi="Arial" w:cs="Arial"/>
                <w:sz w:val="20"/>
                <w:szCs w:val="20"/>
                <w:lang w:eastAsia="en-US"/>
              </w:rPr>
            </w:pPr>
          </w:p>
          <w:p w14:paraId="4518EFE7" w14:textId="77777777" w:rsidR="008B7E30" w:rsidRPr="009D7475" w:rsidRDefault="008B7E30" w:rsidP="008B7E30">
            <w:pPr>
              <w:spacing w:line="276" w:lineRule="auto"/>
              <w:jc w:val="center"/>
              <w:rPr>
                <w:rFonts w:ascii="Arial" w:hAnsi="Arial" w:cs="Arial"/>
                <w:sz w:val="20"/>
                <w:szCs w:val="20"/>
                <w:lang w:eastAsia="en-US"/>
              </w:rPr>
            </w:pPr>
          </w:p>
          <w:p w14:paraId="68B852D9" w14:textId="00416986" w:rsidR="008B7E30" w:rsidRPr="009D7475" w:rsidRDefault="00CC505C"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U</w:t>
            </w:r>
          </w:p>
        </w:tc>
      </w:tr>
      <w:tr w:rsidR="008B7E30" w:rsidRPr="009D7475" w14:paraId="36C0D006"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0B5973AD" w14:textId="77777777" w:rsidR="008B7E30" w:rsidRPr="009D7475" w:rsidRDefault="008B7E30" w:rsidP="008B7E30">
            <w:pPr>
              <w:spacing w:line="276" w:lineRule="auto"/>
              <w:jc w:val="center"/>
              <w:rPr>
                <w:rFonts w:ascii="Arial" w:hAnsi="Arial" w:cs="Arial"/>
                <w:b/>
                <w:bCs/>
                <w:sz w:val="20"/>
                <w:szCs w:val="20"/>
                <w:lang w:eastAsia="en-US"/>
              </w:rPr>
            </w:pPr>
          </w:p>
        </w:tc>
        <w:tc>
          <w:tcPr>
            <w:tcW w:w="8080" w:type="dxa"/>
            <w:tcBorders>
              <w:top w:val="single" w:sz="4" w:space="0" w:color="auto"/>
              <w:left w:val="single" w:sz="4" w:space="0" w:color="auto"/>
              <w:bottom w:val="single" w:sz="4" w:space="0" w:color="auto"/>
              <w:right w:val="single" w:sz="4" w:space="0" w:color="auto"/>
            </w:tcBorders>
            <w:hideMark/>
          </w:tcPr>
          <w:p w14:paraId="01B75844" w14:textId="26FD2724" w:rsidR="008B7E30" w:rsidRPr="009D7475" w:rsidRDefault="008B7E30" w:rsidP="008B7E30">
            <w:pPr>
              <w:spacing w:line="276" w:lineRule="auto"/>
              <w:jc w:val="center"/>
              <w:rPr>
                <w:rFonts w:ascii="Arial" w:hAnsi="Arial" w:cs="Arial"/>
                <w:sz w:val="20"/>
                <w:szCs w:val="20"/>
                <w:lang w:eastAsia="en-US"/>
              </w:rPr>
            </w:pPr>
            <w:r w:rsidRPr="009D7475">
              <w:rPr>
                <w:rFonts w:ascii="Arial" w:hAnsi="Arial" w:cs="Arial"/>
                <w:b/>
                <w:bCs/>
                <w:sz w:val="20"/>
                <w:szCs w:val="20"/>
                <w:u w:val="single"/>
                <w:lang w:eastAsia="en-US"/>
              </w:rPr>
              <w:t xml:space="preserve">Lot </w:t>
            </w:r>
            <w:r w:rsidR="00CC505C" w:rsidRPr="009D7475">
              <w:rPr>
                <w:rFonts w:ascii="Arial" w:hAnsi="Arial" w:cs="Arial"/>
                <w:b/>
                <w:bCs/>
                <w:sz w:val="20"/>
                <w:szCs w:val="20"/>
                <w:u w:val="single"/>
                <w:lang w:eastAsia="en-US"/>
              </w:rPr>
              <w:t xml:space="preserve"> 2</w:t>
            </w:r>
            <w:r w:rsidR="00911E70" w:rsidRPr="009D7475">
              <w:rPr>
                <w:rFonts w:ascii="Arial" w:hAnsi="Arial" w:cs="Arial"/>
                <w:b/>
                <w:bCs/>
                <w:sz w:val="20"/>
                <w:szCs w:val="20"/>
                <w:u w:val="single"/>
                <w:lang w:eastAsia="en-US"/>
              </w:rPr>
              <w:t>00 : PRESTATION</w:t>
            </w:r>
            <w:r w:rsidR="00294401">
              <w:rPr>
                <w:rFonts w:ascii="Arial" w:hAnsi="Arial" w:cs="Arial"/>
                <w:b/>
                <w:bCs/>
                <w:sz w:val="20"/>
                <w:szCs w:val="20"/>
                <w:u w:val="single"/>
                <w:lang w:eastAsia="en-US"/>
              </w:rPr>
              <w:t>S</w:t>
            </w:r>
            <w:r w:rsidR="00911E70" w:rsidRPr="009D7475">
              <w:rPr>
                <w:rFonts w:ascii="Arial" w:hAnsi="Arial" w:cs="Arial"/>
                <w:b/>
                <w:bCs/>
                <w:sz w:val="20"/>
                <w:szCs w:val="20"/>
                <w:u w:val="single"/>
                <w:lang w:eastAsia="en-US"/>
              </w:rPr>
              <w:t xml:space="preserve"> DIVERSES</w:t>
            </w:r>
          </w:p>
        </w:tc>
        <w:tc>
          <w:tcPr>
            <w:tcW w:w="1268" w:type="dxa"/>
            <w:tcBorders>
              <w:top w:val="single" w:sz="4" w:space="0" w:color="auto"/>
              <w:left w:val="single" w:sz="4" w:space="0" w:color="auto"/>
              <w:bottom w:val="single" w:sz="4" w:space="0" w:color="auto"/>
              <w:right w:val="double" w:sz="4" w:space="0" w:color="auto"/>
            </w:tcBorders>
          </w:tcPr>
          <w:p w14:paraId="71C1E6D1" w14:textId="77777777" w:rsidR="008B7E30" w:rsidRPr="009D7475" w:rsidRDefault="008B7E30" w:rsidP="008B7E30">
            <w:pPr>
              <w:spacing w:line="276" w:lineRule="auto"/>
              <w:jc w:val="center"/>
              <w:rPr>
                <w:rFonts w:ascii="Arial" w:hAnsi="Arial" w:cs="Arial"/>
                <w:sz w:val="20"/>
                <w:szCs w:val="20"/>
                <w:lang w:eastAsia="en-US"/>
              </w:rPr>
            </w:pPr>
          </w:p>
        </w:tc>
      </w:tr>
      <w:tr w:rsidR="008B7E30" w:rsidRPr="009D7475" w14:paraId="661DB27A"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hideMark/>
          </w:tcPr>
          <w:p w14:paraId="1DF9368C" w14:textId="13D3D9FB" w:rsidR="008B7E30" w:rsidRPr="009D7475" w:rsidRDefault="00911E70"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2</w:t>
            </w:r>
            <w:r w:rsidR="008B7E30" w:rsidRPr="009D7475">
              <w:rPr>
                <w:rFonts w:ascii="Arial" w:hAnsi="Arial" w:cs="Arial"/>
                <w:b/>
                <w:bCs/>
                <w:sz w:val="20"/>
                <w:szCs w:val="20"/>
                <w:lang w:eastAsia="en-US"/>
              </w:rPr>
              <w:t>01</w:t>
            </w:r>
          </w:p>
        </w:tc>
        <w:tc>
          <w:tcPr>
            <w:tcW w:w="8080" w:type="dxa"/>
            <w:tcBorders>
              <w:top w:val="single" w:sz="4" w:space="0" w:color="auto"/>
              <w:left w:val="single" w:sz="4" w:space="0" w:color="auto"/>
              <w:bottom w:val="single" w:sz="4" w:space="0" w:color="auto"/>
              <w:right w:val="single" w:sz="4" w:space="0" w:color="auto"/>
            </w:tcBorders>
          </w:tcPr>
          <w:p w14:paraId="7CAE4D75" w14:textId="116E7D8B" w:rsidR="008B7E30" w:rsidRPr="009D7475" w:rsidRDefault="008C76D9" w:rsidP="008C76D9">
            <w:pPr>
              <w:pStyle w:val="Titre5"/>
              <w:spacing w:before="0" w:after="0" w:line="276" w:lineRule="auto"/>
              <w:rPr>
                <w:rFonts w:ascii="Arial" w:hAnsi="Arial" w:cs="Arial"/>
                <w:i w:val="0"/>
                <w:sz w:val="20"/>
                <w:szCs w:val="20"/>
                <w:u w:val="single"/>
                <w:lang w:eastAsia="en-US"/>
              </w:rPr>
            </w:pPr>
            <w:r w:rsidRPr="009D7475">
              <w:rPr>
                <w:rFonts w:ascii="Arial" w:hAnsi="Arial" w:cs="Arial"/>
                <w:sz w:val="20"/>
                <w:szCs w:val="20"/>
                <w:u w:val="single"/>
                <w:lang w:eastAsia="en-US"/>
              </w:rPr>
              <w:t xml:space="preserve">Abattage et élagage </w:t>
            </w:r>
          </w:p>
          <w:p w14:paraId="45DE6EF9" w14:textId="13450367" w:rsidR="008B7E30" w:rsidRPr="009D7475" w:rsidRDefault="008B7E30" w:rsidP="008C76D9">
            <w:pPr>
              <w:spacing w:line="280" w:lineRule="exact"/>
              <w:jc w:val="both"/>
              <w:rPr>
                <w:rFonts w:ascii="Arial" w:hAnsi="Arial" w:cs="Arial"/>
                <w:sz w:val="20"/>
                <w:szCs w:val="20"/>
                <w:lang w:eastAsia="en-US"/>
              </w:rPr>
            </w:pPr>
            <w:r w:rsidRPr="009D7475">
              <w:rPr>
                <w:rFonts w:ascii="Arial" w:hAnsi="Arial" w:cs="Arial"/>
                <w:sz w:val="20"/>
                <w:szCs w:val="20"/>
                <w:lang w:eastAsia="en-US"/>
              </w:rPr>
              <w:t>Ce prix rémunère dans les conditions</w:t>
            </w:r>
            <w:r w:rsidR="008C76D9" w:rsidRPr="009D7475">
              <w:rPr>
                <w:rFonts w:ascii="Arial" w:hAnsi="Arial" w:cs="Arial"/>
                <w:sz w:val="20"/>
                <w:szCs w:val="20"/>
                <w:lang w:eastAsia="en-US"/>
              </w:rPr>
              <w:t xml:space="preserve"> générales prévues au contrat au</w:t>
            </w:r>
            <w:r w:rsidRPr="009D7475">
              <w:rPr>
                <w:rFonts w:ascii="Arial" w:hAnsi="Arial" w:cs="Arial"/>
                <w:b/>
                <w:sz w:val="20"/>
                <w:szCs w:val="20"/>
                <w:lang w:eastAsia="en-US"/>
              </w:rPr>
              <w:t xml:space="preserve"> </w:t>
            </w:r>
            <w:r w:rsidR="008C76D9" w:rsidRPr="009D7475">
              <w:rPr>
                <w:rFonts w:ascii="Arial" w:hAnsi="Arial" w:cs="Arial"/>
                <w:b/>
                <w:sz w:val="20"/>
                <w:szCs w:val="20"/>
                <w:lang w:eastAsia="en-US"/>
              </w:rPr>
              <w:t>KILO</w:t>
            </w:r>
            <w:r w:rsidRPr="009D7475">
              <w:rPr>
                <w:rFonts w:ascii="Arial" w:hAnsi="Arial" w:cs="Arial"/>
                <w:b/>
                <w:sz w:val="20"/>
                <w:szCs w:val="20"/>
                <w:lang w:eastAsia="en-US"/>
              </w:rPr>
              <w:t xml:space="preserve">METRE </w:t>
            </w:r>
            <w:r w:rsidRPr="009D7475">
              <w:rPr>
                <w:rFonts w:ascii="Arial" w:hAnsi="Arial" w:cs="Arial"/>
                <w:sz w:val="20"/>
                <w:szCs w:val="20"/>
                <w:lang w:eastAsia="en-US"/>
              </w:rPr>
              <w:t>(</w:t>
            </w:r>
            <w:r w:rsidR="008C76D9" w:rsidRPr="009D7475">
              <w:rPr>
                <w:rFonts w:ascii="Arial" w:hAnsi="Arial" w:cs="Arial"/>
                <w:sz w:val="20"/>
                <w:szCs w:val="20"/>
                <w:lang w:eastAsia="en-US"/>
              </w:rPr>
              <w:t>k</w:t>
            </w:r>
            <w:r w:rsidRPr="009D7475">
              <w:rPr>
                <w:rFonts w:ascii="Arial" w:hAnsi="Arial" w:cs="Arial"/>
                <w:sz w:val="20"/>
                <w:szCs w:val="20"/>
                <w:lang w:eastAsia="en-US"/>
              </w:rPr>
              <w:t>m</w:t>
            </w:r>
            <w:r w:rsidRPr="009D7475">
              <w:rPr>
                <w:rFonts w:ascii="Arial" w:hAnsi="Arial" w:cs="Arial"/>
                <w:b/>
                <w:sz w:val="20"/>
                <w:szCs w:val="20"/>
                <w:lang w:eastAsia="en-US"/>
              </w:rPr>
              <w:t>)</w:t>
            </w:r>
            <w:r w:rsidR="008C76D9" w:rsidRPr="009D7475">
              <w:rPr>
                <w:rFonts w:ascii="Arial" w:hAnsi="Arial" w:cs="Arial"/>
                <w:b/>
                <w:sz w:val="20"/>
                <w:szCs w:val="20"/>
                <w:lang w:eastAsia="en-US"/>
              </w:rPr>
              <w:t>,</w:t>
            </w:r>
            <w:r w:rsidRPr="009D7475">
              <w:rPr>
                <w:rFonts w:ascii="Arial" w:hAnsi="Arial" w:cs="Arial"/>
                <w:sz w:val="20"/>
                <w:szCs w:val="20"/>
                <w:lang w:eastAsia="en-US"/>
              </w:rPr>
              <w:t xml:space="preserve"> </w:t>
            </w:r>
            <w:r w:rsidR="001C43D9" w:rsidRPr="009D7475">
              <w:rPr>
                <w:rFonts w:ascii="Arial" w:hAnsi="Arial" w:cs="Arial"/>
                <w:sz w:val="20"/>
                <w:szCs w:val="20"/>
                <w:lang w:eastAsia="en-US"/>
              </w:rPr>
              <w:t>l’</w:t>
            </w:r>
            <w:r w:rsidR="008C76D9" w:rsidRPr="009D7475">
              <w:rPr>
                <w:rFonts w:ascii="Arial" w:hAnsi="Arial" w:cs="Arial"/>
                <w:sz w:val="20"/>
                <w:szCs w:val="20"/>
                <w:lang w:eastAsia="en-US"/>
              </w:rPr>
              <w:t>abattage et l’élagage des arbres prévus dans les conditions décrites dans le "CCTP"</w:t>
            </w:r>
            <w:r w:rsidRPr="009D7475">
              <w:rPr>
                <w:rFonts w:ascii="Arial" w:hAnsi="Arial" w:cs="Arial"/>
                <w:sz w:val="20"/>
                <w:szCs w:val="20"/>
                <w:lang w:eastAsia="en-US"/>
              </w:rPr>
              <w:t xml:space="preserve">. </w:t>
            </w:r>
          </w:p>
          <w:p w14:paraId="01542ED6" w14:textId="519D1197" w:rsidR="008B7E30" w:rsidRPr="009D7475" w:rsidRDefault="008B7E30" w:rsidP="008B7E30">
            <w:pPr>
              <w:pStyle w:val="Salutations"/>
              <w:spacing w:line="276" w:lineRule="auto"/>
              <w:rPr>
                <w:rFonts w:ascii="Arial" w:hAnsi="Arial" w:cs="Arial"/>
                <w:lang w:eastAsia="en-US"/>
              </w:rPr>
            </w:pPr>
            <w:r w:rsidRPr="009D7475">
              <w:rPr>
                <w:rFonts w:ascii="Arial" w:hAnsi="Arial" w:cs="Arial"/>
                <w:b/>
              </w:rPr>
              <w:t xml:space="preserve">Le </w:t>
            </w:r>
            <w:r w:rsidR="001C43D9" w:rsidRPr="009D7475">
              <w:rPr>
                <w:rFonts w:ascii="Arial" w:hAnsi="Arial" w:cs="Arial"/>
                <w:b/>
              </w:rPr>
              <w:t>Kilomètre</w:t>
            </w:r>
            <w:r w:rsidRPr="009D7475">
              <w:rPr>
                <w:rFonts w:ascii="Arial" w:hAnsi="Arial" w:cs="Arial"/>
                <w:b/>
              </w:rPr>
              <w:t xml:space="preserve"> à</w:t>
            </w:r>
            <w:r w:rsidRPr="009D7475">
              <w:rPr>
                <w:rFonts w:ascii="Arial" w:hAnsi="Arial" w:cs="Arial"/>
              </w:rPr>
              <w:t xml:space="preserve">  ___________________________  </w:t>
            </w:r>
            <w:r w:rsidRPr="009D7475">
              <w:rPr>
                <w:rFonts w:ascii="Arial" w:hAnsi="Arial" w:cs="Arial"/>
                <w:b/>
                <w:bCs/>
              </w:rPr>
              <w:t>Francs CFA</w:t>
            </w:r>
          </w:p>
        </w:tc>
        <w:tc>
          <w:tcPr>
            <w:tcW w:w="1268" w:type="dxa"/>
            <w:tcBorders>
              <w:top w:val="single" w:sz="4" w:space="0" w:color="auto"/>
              <w:left w:val="single" w:sz="4" w:space="0" w:color="auto"/>
              <w:bottom w:val="single" w:sz="4" w:space="0" w:color="auto"/>
              <w:right w:val="double" w:sz="4" w:space="0" w:color="auto"/>
            </w:tcBorders>
          </w:tcPr>
          <w:p w14:paraId="15957C32" w14:textId="77777777" w:rsidR="008B7E30" w:rsidRPr="009D7475" w:rsidRDefault="008B7E30" w:rsidP="008B7E30">
            <w:pPr>
              <w:spacing w:line="276" w:lineRule="auto"/>
              <w:jc w:val="center"/>
              <w:rPr>
                <w:rFonts w:ascii="Arial" w:hAnsi="Arial" w:cs="Arial"/>
                <w:sz w:val="20"/>
                <w:szCs w:val="20"/>
                <w:lang w:eastAsia="en-US"/>
              </w:rPr>
            </w:pPr>
          </w:p>
          <w:p w14:paraId="22CA4356" w14:textId="77777777" w:rsidR="008B7E30" w:rsidRPr="009D7475" w:rsidRDefault="008B7E30" w:rsidP="008B7E30">
            <w:pPr>
              <w:spacing w:line="276" w:lineRule="auto"/>
              <w:jc w:val="center"/>
              <w:rPr>
                <w:rFonts w:ascii="Arial" w:hAnsi="Arial" w:cs="Arial"/>
                <w:sz w:val="20"/>
                <w:szCs w:val="20"/>
                <w:lang w:eastAsia="en-US"/>
              </w:rPr>
            </w:pPr>
          </w:p>
          <w:p w14:paraId="44860FEC" w14:textId="13493A01" w:rsidR="008B7E30" w:rsidRPr="009D7475" w:rsidRDefault="001C43D9"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km</w:t>
            </w:r>
          </w:p>
        </w:tc>
      </w:tr>
      <w:tr w:rsidR="008B7E30" w:rsidRPr="009D7475" w14:paraId="388A9D02"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1C54DD78" w14:textId="495F2832" w:rsidR="008B7E30" w:rsidRPr="009D7475" w:rsidRDefault="001C43D9"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2</w:t>
            </w:r>
            <w:r w:rsidR="008B7E30" w:rsidRPr="009D7475">
              <w:rPr>
                <w:rFonts w:ascii="Arial" w:hAnsi="Arial" w:cs="Arial"/>
                <w:b/>
                <w:bCs/>
                <w:sz w:val="20"/>
                <w:szCs w:val="20"/>
                <w:lang w:eastAsia="en-US"/>
              </w:rPr>
              <w:t>02</w:t>
            </w:r>
          </w:p>
        </w:tc>
        <w:tc>
          <w:tcPr>
            <w:tcW w:w="8080" w:type="dxa"/>
            <w:tcBorders>
              <w:top w:val="single" w:sz="4" w:space="0" w:color="auto"/>
              <w:left w:val="single" w:sz="4" w:space="0" w:color="auto"/>
              <w:bottom w:val="single" w:sz="4" w:space="0" w:color="auto"/>
              <w:right w:val="single" w:sz="4" w:space="0" w:color="auto"/>
            </w:tcBorders>
          </w:tcPr>
          <w:p w14:paraId="7EC114B0" w14:textId="5D86CDBB" w:rsidR="008B7E30" w:rsidRPr="009D7475" w:rsidRDefault="001C43D9" w:rsidP="009D7475">
            <w:pPr>
              <w:pStyle w:val="Titre5"/>
              <w:spacing w:before="0" w:after="0" w:line="276" w:lineRule="auto"/>
              <w:rPr>
                <w:rFonts w:ascii="Arial" w:hAnsi="Arial" w:cs="Arial"/>
                <w:i w:val="0"/>
                <w:sz w:val="20"/>
                <w:szCs w:val="20"/>
                <w:u w:val="single"/>
                <w:lang w:eastAsia="en-US"/>
              </w:rPr>
            </w:pPr>
            <w:r w:rsidRPr="009D7475">
              <w:rPr>
                <w:rFonts w:ascii="Arial" w:hAnsi="Arial" w:cs="Arial"/>
                <w:sz w:val="20"/>
                <w:szCs w:val="20"/>
                <w:u w:val="single"/>
                <w:lang w:eastAsia="en-US"/>
              </w:rPr>
              <w:t xml:space="preserve">Transport et manutention du matériel </w:t>
            </w:r>
          </w:p>
          <w:p w14:paraId="5043AACF" w14:textId="11D7E65D" w:rsidR="008B7E30" w:rsidRPr="009D7475" w:rsidRDefault="008B7E30" w:rsidP="009D7475">
            <w:pPr>
              <w:spacing w:line="280" w:lineRule="exact"/>
              <w:jc w:val="both"/>
              <w:rPr>
                <w:rFonts w:ascii="Arial" w:hAnsi="Arial" w:cs="Arial"/>
                <w:sz w:val="20"/>
                <w:szCs w:val="20"/>
                <w:lang w:eastAsia="en-US"/>
              </w:rPr>
            </w:pPr>
            <w:r w:rsidRPr="009D7475">
              <w:rPr>
                <w:rFonts w:ascii="Arial" w:hAnsi="Arial" w:cs="Arial"/>
                <w:sz w:val="20"/>
                <w:szCs w:val="20"/>
                <w:lang w:eastAsia="en-US"/>
              </w:rPr>
              <w:t xml:space="preserve">Ce prix rémunère dans les conditions générales prévues au contrat le </w:t>
            </w:r>
            <w:r w:rsidR="001C43D9" w:rsidRPr="009D7475">
              <w:rPr>
                <w:rFonts w:ascii="Arial" w:hAnsi="Arial" w:cs="Arial"/>
                <w:b/>
                <w:sz w:val="20"/>
                <w:szCs w:val="20"/>
                <w:lang w:eastAsia="en-US"/>
              </w:rPr>
              <w:t>TRANSPORT PAR KILOMETRE</w:t>
            </w:r>
            <w:r w:rsidRPr="009D7475">
              <w:rPr>
                <w:rFonts w:ascii="Arial" w:hAnsi="Arial" w:cs="Arial"/>
                <w:b/>
                <w:sz w:val="20"/>
                <w:szCs w:val="20"/>
                <w:lang w:eastAsia="en-US"/>
              </w:rPr>
              <w:t xml:space="preserve"> </w:t>
            </w:r>
            <w:r w:rsidRPr="009D7475">
              <w:rPr>
                <w:rFonts w:ascii="Arial" w:hAnsi="Arial" w:cs="Arial"/>
                <w:sz w:val="20"/>
                <w:szCs w:val="20"/>
                <w:lang w:eastAsia="en-US"/>
              </w:rPr>
              <w:t>(</w:t>
            </w:r>
            <w:r w:rsidR="001C43D9" w:rsidRPr="009D7475">
              <w:rPr>
                <w:rFonts w:ascii="Arial" w:hAnsi="Arial" w:cs="Arial"/>
                <w:sz w:val="20"/>
                <w:szCs w:val="20"/>
                <w:lang w:eastAsia="en-US"/>
              </w:rPr>
              <w:t>T/k</w:t>
            </w:r>
            <w:r w:rsidRPr="009D7475">
              <w:rPr>
                <w:rFonts w:ascii="Arial" w:hAnsi="Arial" w:cs="Arial"/>
                <w:sz w:val="20"/>
                <w:szCs w:val="20"/>
                <w:lang w:eastAsia="en-US"/>
              </w:rPr>
              <w:t>m</w:t>
            </w:r>
            <w:r w:rsidR="001C43D9" w:rsidRPr="009D7475">
              <w:rPr>
                <w:rFonts w:ascii="Arial" w:hAnsi="Arial" w:cs="Arial"/>
                <w:sz w:val="20"/>
                <w:szCs w:val="20"/>
                <w:lang w:eastAsia="en-US"/>
              </w:rPr>
              <w:t>) de la manutention du matériel.</w:t>
            </w:r>
          </w:p>
          <w:p w14:paraId="4EFC9F3D" w14:textId="2A1AEAC3" w:rsidR="008B7E30" w:rsidRPr="009D7475" w:rsidRDefault="008B7E30" w:rsidP="008B7E30">
            <w:pPr>
              <w:pStyle w:val="Titre5"/>
              <w:spacing w:before="0" w:line="276" w:lineRule="auto"/>
              <w:rPr>
                <w:rFonts w:ascii="Arial" w:hAnsi="Arial" w:cs="Arial"/>
                <w:b w:val="0"/>
                <w:sz w:val="20"/>
                <w:szCs w:val="20"/>
                <w:u w:val="single"/>
                <w:lang w:eastAsia="en-US"/>
              </w:rPr>
            </w:pPr>
            <w:r w:rsidRPr="009D7475">
              <w:rPr>
                <w:rFonts w:ascii="Arial" w:hAnsi="Arial" w:cs="Arial"/>
                <w:sz w:val="20"/>
                <w:szCs w:val="20"/>
              </w:rPr>
              <w:t xml:space="preserve">Le </w:t>
            </w:r>
            <w:r w:rsidR="001C43D9" w:rsidRPr="009D7475">
              <w:rPr>
                <w:rFonts w:ascii="Arial" w:hAnsi="Arial" w:cs="Arial"/>
                <w:sz w:val="20"/>
                <w:szCs w:val="20"/>
              </w:rPr>
              <w:t>transport/kilomètre à  ____________________</w:t>
            </w:r>
            <w:r w:rsidRPr="009D7475">
              <w:rPr>
                <w:rFonts w:ascii="Arial" w:hAnsi="Arial" w:cs="Arial"/>
                <w:sz w:val="20"/>
                <w:szCs w:val="20"/>
              </w:rPr>
              <w:t xml:space="preserve">  Francs CFA</w:t>
            </w:r>
          </w:p>
        </w:tc>
        <w:tc>
          <w:tcPr>
            <w:tcW w:w="1268" w:type="dxa"/>
            <w:tcBorders>
              <w:top w:val="single" w:sz="4" w:space="0" w:color="auto"/>
              <w:left w:val="single" w:sz="4" w:space="0" w:color="auto"/>
              <w:bottom w:val="single" w:sz="4" w:space="0" w:color="auto"/>
              <w:right w:val="double" w:sz="4" w:space="0" w:color="auto"/>
            </w:tcBorders>
          </w:tcPr>
          <w:p w14:paraId="4C75D168" w14:textId="77777777" w:rsidR="008B7E30" w:rsidRPr="009D7475" w:rsidRDefault="008B7E30" w:rsidP="008B7E30">
            <w:pPr>
              <w:spacing w:line="276" w:lineRule="auto"/>
              <w:jc w:val="center"/>
              <w:rPr>
                <w:rFonts w:ascii="Arial" w:hAnsi="Arial" w:cs="Arial"/>
                <w:sz w:val="20"/>
                <w:szCs w:val="20"/>
                <w:lang w:eastAsia="en-US"/>
              </w:rPr>
            </w:pPr>
          </w:p>
          <w:p w14:paraId="5EEF7259" w14:textId="77777777" w:rsidR="008B7E30" w:rsidRPr="009D7475" w:rsidRDefault="008B7E30" w:rsidP="008B7E30">
            <w:pPr>
              <w:spacing w:line="276" w:lineRule="auto"/>
              <w:jc w:val="center"/>
              <w:rPr>
                <w:rFonts w:ascii="Arial" w:hAnsi="Arial" w:cs="Arial"/>
                <w:sz w:val="20"/>
                <w:szCs w:val="20"/>
                <w:lang w:eastAsia="en-US"/>
              </w:rPr>
            </w:pPr>
          </w:p>
          <w:p w14:paraId="2302ABEE" w14:textId="1CB01C52" w:rsidR="008B7E30" w:rsidRPr="009D7475" w:rsidRDefault="001C43D9"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T/KM</w:t>
            </w:r>
          </w:p>
        </w:tc>
      </w:tr>
      <w:tr w:rsidR="008B7E30" w:rsidRPr="009D7475" w14:paraId="114E08D6" w14:textId="77777777" w:rsidTr="008B7E30">
        <w:trPr>
          <w:jc w:val="center"/>
        </w:trPr>
        <w:tc>
          <w:tcPr>
            <w:tcW w:w="731" w:type="dxa"/>
            <w:tcBorders>
              <w:top w:val="single" w:sz="4" w:space="0" w:color="auto"/>
              <w:left w:val="double" w:sz="4" w:space="0" w:color="auto"/>
              <w:bottom w:val="single" w:sz="4" w:space="0" w:color="auto"/>
              <w:right w:val="single" w:sz="4" w:space="0" w:color="auto"/>
            </w:tcBorders>
            <w:vAlign w:val="center"/>
          </w:tcPr>
          <w:p w14:paraId="38B61D82" w14:textId="13C1C274" w:rsidR="008B7E30" w:rsidRPr="009D7475" w:rsidRDefault="001C43D9" w:rsidP="008B7E30">
            <w:pPr>
              <w:spacing w:line="276" w:lineRule="auto"/>
              <w:jc w:val="center"/>
              <w:rPr>
                <w:rFonts w:ascii="Arial" w:hAnsi="Arial" w:cs="Arial"/>
                <w:b/>
                <w:bCs/>
                <w:sz w:val="20"/>
                <w:szCs w:val="20"/>
                <w:lang w:eastAsia="en-US"/>
              </w:rPr>
            </w:pPr>
            <w:r w:rsidRPr="009D7475">
              <w:rPr>
                <w:rFonts w:ascii="Arial" w:hAnsi="Arial" w:cs="Arial"/>
                <w:b/>
                <w:bCs/>
                <w:sz w:val="20"/>
                <w:szCs w:val="20"/>
                <w:lang w:eastAsia="en-US"/>
              </w:rPr>
              <w:t>2</w:t>
            </w:r>
            <w:r w:rsidR="008B7E30" w:rsidRPr="009D7475">
              <w:rPr>
                <w:rFonts w:ascii="Arial" w:hAnsi="Arial" w:cs="Arial"/>
                <w:b/>
                <w:bCs/>
                <w:sz w:val="20"/>
                <w:szCs w:val="20"/>
                <w:lang w:eastAsia="en-US"/>
              </w:rPr>
              <w:t>03</w:t>
            </w:r>
          </w:p>
        </w:tc>
        <w:tc>
          <w:tcPr>
            <w:tcW w:w="8080" w:type="dxa"/>
            <w:tcBorders>
              <w:top w:val="single" w:sz="4" w:space="0" w:color="auto"/>
              <w:left w:val="single" w:sz="4" w:space="0" w:color="auto"/>
              <w:bottom w:val="single" w:sz="4" w:space="0" w:color="auto"/>
              <w:right w:val="single" w:sz="4" w:space="0" w:color="auto"/>
            </w:tcBorders>
          </w:tcPr>
          <w:p w14:paraId="3D96DE84" w14:textId="4C2383B4" w:rsidR="008B7E30" w:rsidRPr="009D7475" w:rsidRDefault="001C43D9" w:rsidP="009D7475">
            <w:pPr>
              <w:pStyle w:val="Titre5"/>
              <w:spacing w:before="0" w:after="0" w:line="276" w:lineRule="auto"/>
              <w:rPr>
                <w:rFonts w:ascii="Arial" w:hAnsi="Arial" w:cs="Arial"/>
                <w:i w:val="0"/>
                <w:sz w:val="20"/>
                <w:szCs w:val="20"/>
                <w:u w:val="single"/>
                <w:lang w:eastAsia="en-US"/>
              </w:rPr>
            </w:pPr>
            <w:r w:rsidRPr="009D7475">
              <w:rPr>
                <w:rFonts w:ascii="Arial" w:hAnsi="Arial" w:cs="Arial"/>
                <w:sz w:val="20"/>
                <w:szCs w:val="20"/>
                <w:u w:val="single"/>
                <w:lang w:eastAsia="en-US"/>
              </w:rPr>
              <w:t>Transport des équipes</w:t>
            </w:r>
          </w:p>
          <w:p w14:paraId="5FE34312" w14:textId="12CF08E4" w:rsidR="008B7E30" w:rsidRPr="009D7475" w:rsidRDefault="008B7E30" w:rsidP="009D7475">
            <w:pPr>
              <w:spacing w:line="280" w:lineRule="exact"/>
              <w:jc w:val="both"/>
              <w:rPr>
                <w:rFonts w:ascii="Arial" w:hAnsi="Arial" w:cs="Arial"/>
                <w:sz w:val="20"/>
                <w:szCs w:val="20"/>
                <w:lang w:eastAsia="en-US"/>
              </w:rPr>
            </w:pPr>
            <w:r w:rsidRPr="009D7475">
              <w:rPr>
                <w:rFonts w:ascii="Arial" w:hAnsi="Arial" w:cs="Arial"/>
                <w:sz w:val="20"/>
                <w:szCs w:val="20"/>
                <w:lang w:eastAsia="en-US"/>
              </w:rPr>
              <w:t xml:space="preserve">Ce prix rémunère dans les conditions générales prévues au contrat le </w:t>
            </w:r>
            <w:r w:rsidR="001C43D9" w:rsidRPr="009D7475">
              <w:rPr>
                <w:rFonts w:ascii="Arial" w:hAnsi="Arial" w:cs="Arial"/>
                <w:b/>
                <w:sz w:val="20"/>
                <w:szCs w:val="20"/>
                <w:lang w:eastAsia="en-US"/>
              </w:rPr>
              <w:t>FORFAIT</w:t>
            </w:r>
            <w:r w:rsidRPr="009D7475">
              <w:rPr>
                <w:rFonts w:ascii="Arial" w:hAnsi="Arial" w:cs="Arial"/>
                <w:b/>
                <w:sz w:val="20"/>
                <w:szCs w:val="20"/>
                <w:lang w:eastAsia="en-US"/>
              </w:rPr>
              <w:t xml:space="preserve"> </w:t>
            </w:r>
            <w:r w:rsidR="001C43D9" w:rsidRPr="009D7475">
              <w:rPr>
                <w:rFonts w:ascii="Arial" w:hAnsi="Arial" w:cs="Arial"/>
                <w:sz w:val="20"/>
                <w:szCs w:val="20"/>
                <w:lang w:eastAsia="en-US"/>
              </w:rPr>
              <w:t>(FF) de Transport des équipes</w:t>
            </w:r>
            <w:r w:rsidRPr="009D7475">
              <w:rPr>
                <w:rFonts w:ascii="Arial" w:hAnsi="Arial" w:cs="Arial"/>
                <w:sz w:val="20"/>
                <w:szCs w:val="20"/>
                <w:lang w:eastAsia="en-US"/>
              </w:rPr>
              <w:t xml:space="preserve">. </w:t>
            </w:r>
          </w:p>
          <w:p w14:paraId="2C90F091" w14:textId="11EFB4ED" w:rsidR="008B7E30" w:rsidRPr="009D7475" w:rsidRDefault="001C43D9" w:rsidP="008B7E30">
            <w:pPr>
              <w:pStyle w:val="Titre5"/>
              <w:spacing w:before="0" w:line="276" w:lineRule="auto"/>
              <w:rPr>
                <w:rFonts w:ascii="Arial" w:hAnsi="Arial" w:cs="Arial"/>
                <w:b w:val="0"/>
                <w:sz w:val="20"/>
                <w:szCs w:val="20"/>
                <w:u w:val="single"/>
                <w:lang w:eastAsia="en-US"/>
              </w:rPr>
            </w:pPr>
            <w:r w:rsidRPr="009D7475">
              <w:rPr>
                <w:rFonts w:ascii="Arial" w:hAnsi="Arial" w:cs="Arial"/>
                <w:sz w:val="20"/>
                <w:szCs w:val="20"/>
              </w:rPr>
              <w:t>Le Forfait</w:t>
            </w:r>
            <w:r w:rsidR="008B7E30" w:rsidRPr="009D7475">
              <w:rPr>
                <w:rFonts w:ascii="Arial" w:hAnsi="Arial" w:cs="Arial"/>
                <w:sz w:val="20"/>
                <w:szCs w:val="20"/>
              </w:rPr>
              <w:t xml:space="preserve"> à  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4F69BB26" w14:textId="77777777" w:rsidR="008B7E30" w:rsidRPr="009D7475" w:rsidRDefault="008B7E30" w:rsidP="008B7E30">
            <w:pPr>
              <w:spacing w:line="276" w:lineRule="auto"/>
              <w:jc w:val="center"/>
              <w:rPr>
                <w:rFonts w:ascii="Arial" w:hAnsi="Arial" w:cs="Arial"/>
                <w:sz w:val="20"/>
                <w:szCs w:val="20"/>
                <w:lang w:eastAsia="en-US"/>
              </w:rPr>
            </w:pPr>
          </w:p>
          <w:p w14:paraId="263D7DCB" w14:textId="77777777" w:rsidR="008B7E30" w:rsidRPr="009D7475" w:rsidRDefault="008B7E30" w:rsidP="008B7E30">
            <w:pPr>
              <w:spacing w:line="276" w:lineRule="auto"/>
              <w:jc w:val="center"/>
              <w:rPr>
                <w:rFonts w:ascii="Arial" w:hAnsi="Arial" w:cs="Arial"/>
                <w:sz w:val="20"/>
                <w:szCs w:val="20"/>
                <w:lang w:eastAsia="en-US"/>
              </w:rPr>
            </w:pPr>
          </w:p>
          <w:p w14:paraId="200F982F" w14:textId="7B3414BE" w:rsidR="008B7E30" w:rsidRPr="009D7475" w:rsidRDefault="001C43D9" w:rsidP="008B7E30">
            <w:pPr>
              <w:spacing w:line="276" w:lineRule="auto"/>
              <w:jc w:val="center"/>
              <w:rPr>
                <w:rFonts w:ascii="Arial" w:hAnsi="Arial" w:cs="Arial"/>
                <w:sz w:val="20"/>
                <w:szCs w:val="20"/>
                <w:lang w:eastAsia="en-US"/>
              </w:rPr>
            </w:pPr>
            <w:r w:rsidRPr="009D7475">
              <w:rPr>
                <w:rFonts w:ascii="Arial" w:hAnsi="Arial" w:cs="Arial"/>
                <w:sz w:val="20"/>
                <w:szCs w:val="20"/>
                <w:lang w:eastAsia="en-US"/>
              </w:rPr>
              <w:t>FF</w:t>
            </w:r>
          </w:p>
        </w:tc>
      </w:tr>
    </w:tbl>
    <w:p w14:paraId="66B76CBE" w14:textId="77777777" w:rsidR="008B7E30" w:rsidRDefault="008B7E30" w:rsidP="001C43D9">
      <w:pPr>
        <w:pStyle w:val="CM111"/>
        <w:spacing w:after="100" w:afterAutospacing="1" w:line="360" w:lineRule="auto"/>
        <w:rPr>
          <w:rFonts w:ascii="Arial" w:hAnsi="Arial" w:cs="Arial"/>
        </w:rPr>
      </w:pPr>
    </w:p>
    <w:p w14:paraId="25D39B27" w14:textId="77777777" w:rsidR="008B7E30" w:rsidRDefault="008B7E30" w:rsidP="008B7E30">
      <w:pPr>
        <w:spacing w:line="276" w:lineRule="auto"/>
        <w:rPr>
          <w:rFonts w:ascii="Arial" w:hAnsi="Arial" w:cs="Arial"/>
          <w:sz w:val="22"/>
        </w:rPr>
      </w:pPr>
    </w:p>
    <w:p w14:paraId="41F3F0BF" w14:textId="77777777" w:rsidR="008B7E30" w:rsidRDefault="008B7E30" w:rsidP="008B7E30">
      <w:pPr>
        <w:spacing w:line="276" w:lineRule="auto"/>
        <w:rPr>
          <w:rFonts w:ascii="Arial" w:hAnsi="Arial" w:cs="Arial"/>
          <w:sz w:val="22"/>
        </w:rPr>
      </w:pPr>
    </w:p>
    <w:p w14:paraId="2E47A50A" w14:textId="77777777" w:rsidR="007D4321" w:rsidRPr="00C53845" w:rsidRDefault="007D4321" w:rsidP="007D4321">
      <w:pPr>
        <w:widowControl w:val="0"/>
        <w:autoSpaceDE w:val="0"/>
        <w:autoSpaceDN w:val="0"/>
        <w:adjustRightInd w:val="0"/>
        <w:jc w:val="center"/>
        <w:rPr>
          <w:rFonts w:eastAsia="Times New Roman" w:cs="Times New Roman"/>
          <w:b/>
          <w:bCs/>
          <w:i/>
          <w:iCs/>
          <w:sz w:val="32"/>
          <w:szCs w:val="32"/>
        </w:rPr>
      </w:pPr>
    </w:p>
    <w:p w14:paraId="0D934A1A" w14:textId="77777777" w:rsidR="00700C72" w:rsidRPr="00C53845" w:rsidRDefault="00700C72" w:rsidP="007D4321">
      <w:pPr>
        <w:widowControl w:val="0"/>
        <w:autoSpaceDE w:val="0"/>
        <w:autoSpaceDN w:val="0"/>
        <w:adjustRightInd w:val="0"/>
        <w:jc w:val="center"/>
        <w:rPr>
          <w:rFonts w:eastAsia="Times New Roman" w:cs="Times New Roman"/>
          <w:b/>
          <w:bCs/>
          <w:i/>
          <w:iCs/>
          <w:sz w:val="32"/>
          <w:szCs w:val="32"/>
        </w:rPr>
      </w:pPr>
    </w:p>
    <w:p w14:paraId="668E7646" w14:textId="77777777" w:rsidR="00700C72" w:rsidRDefault="00700C72" w:rsidP="007D4321">
      <w:pPr>
        <w:widowControl w:val="0"/>
        <w:autoSpaceDE w:val="0"/>
        <w:autoSpaceDN w:val="0"/>
        <w:adjustRightInd w:val="0"/>
        <w:jc w:val="center"/>
        <w:rPr>
          <w:rFonts w:eastAsia="Times New Roman" w:cs="Times New Roman"/>
          <w:b/>
          <w:bCs/>
          <w:i/>
          <w:iCs/>
          <w:sz w:val="32"/>
          <w:szCs w:val="32"/>
        </w:rPr>
      </w:pPr>
    </w:p>
    <w:p w14:paraId="025C496E" w14:textId="77777777" w:rsidR="00B40072" w:rsidRDefault="00B40072" w:rsidP="007D4321">
      <w:pPr>
        <w:widowControl w:val="0"/>
        <w:autoSpaceDE w:val="0"/>
        <w:autoSpaceDN w:val="0"/>
        <w:adjustRightInd w:val="0"/>
        <w:jc w:val="center"/>
        <w:rPr>
          <w:rFonts w:eastAsia="Times New Roman" w:cs="Times New Roman"/>
          <w:b/>
          <w:bCs/>
          <w:i/>
          <w:iCs/>
          <w:sz w:val="32"/>
          <w:szCs w:val="32"/>
        </w:rPr>
      </w:pPr>
    </w:p>
    <w:p w14:paraId="2979A6F4" w14:textId="77777777" w:rsidR="00B40072" w:rsidRDefault="00B40072" w:rsidP="007D4321">
      <w:pPr>
        <w:widowControl w:val="0"/>
        <w:autoSpaceDE w:val="0"/>
        <w:autoSpaceDN w:val="0"/>
        <w:adjustRightInd w:val="0"/>
        <w:jc w:val="center"/>
        <w:rPr>
          <w:rFonts w:eastAsia="Times New Roman" w:cs="Times New Roman"/>
          <w:b/>
          <w:bCs/>
          <w:i/>
          <w:iCs/>
          <w:sz w:val="32"/>
          <w:szCs w:val="32"/>
        </w:rPr>
      </w:pPr>
    </w:p>
    <w:p w14:paraId="3B0695A4" w14:textId="77777777" w:rsidR="002D5858" w:rsidRDefault="002D5858" w:rsidP="002500F7">
      <w:pPr>
        <w:jc w:val="center"/>
        <w:rPr>
          <w:rFonts w:eastAsia="Times New Roman" w:cs="Times New Roman"/>
          <w:b/>
          <w:bCs/>
          <w:i/>
          <w:iCs/>
          <w:sz w:val="32"/>
          <w:szCs w:val="32"/>
        </w:rPr>
      </w:pPr>
    </w:p>
    <w:p w14:paraId="06A78B80" w14:textId="77777777" w:rsidR="002D5858" w:rsidRDefault="002D5858" w:rsidP="002500F7">
      <w:pPr>
        <w:jc w:val="center"/>
        <w:rPr>
          <w:rFonts w:eastAsia="Times New Roman" w:cs="Times New Roman"/>
          <w:b/>
          <w:bCs/>
          <w:i/>
          <w:iCs/>
          <w:sz w:val="32"/>
          <w:szCs w:val="32"/>
        </w:rPr>
      </w:pPr>
    </w:p>
    <w:p w14:paraId="649F5596" w14:textId="77777777" w:rsidR="002D5858" w:rsidRDefault="002D5858" w:rsidP="002D5858">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FA33C26" w14:textId="77777777" w:rsidR="005A5716" w:rsidRDefault="005A5716" w:rsidP="002D5858">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44763C8" w14:textId="77777777" w:rsidR="005A5716" w:rsidRDefault="005A5716" w:rsidP="002D5858">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1CBD1AB" w14:textId="77777777" w:rsidR="005A5716" w:rsidRDefault="005A5716" w:rsidP="002D5858">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33730B7" w14:textId="77777777" w:rsidR="005A5716" w:rsidRDefault="005A5716" w:rsidP="002D5858">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005B9DE" w14:textId="6030758D" w:rsidR="002D5858" w:rsidRDefault="002D5858" w:rsidP="009D7475">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6B83718" w14:textId="77777777" w:rsidR="002D5858" w:rsidRDefault="002D5858"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B359E75" w14:textId="04C8FAF3" w:rsidR="00B40072" w:rsidRPr="00960821" w:rsidRDefault="002D5858" w:rsidP="00960821">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Pièce n° 8</w:t>
      </w:r>
      <w:r w:rsidR="00034F5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 Détail Quantitatif et E</w:t>
      </w:r>
      <w:r w:rsidR="002500F7" w:rsidRPr="002500F7">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stimatif</w:t>
      </w:r>
    </w:p>
    <w:p w14:paraId="158BE871" w14:textId="77777777" w:rsidR="00B40072" w:rsidRDefault="00B40072" w:rsidP="007D4321">
      <w:pPr>
        <w:widowControl w:val="0"/>
        <w:autoSpaceDE w:val="0"/>
        <w:autoSpaceDN w:val="0"/>
        <w:adjustRightInd w:val="0"/>
        <w:jc w:val="center"/>
        <w:rPr>
          <w:rFonts w:eastAsia="Times New Roman" w:cs="Times New Roman"/>
          <w:b/>
          <w:bCs/>
          <w:i/>
          <w:iCs/>
          <w:sz w:val="32"/>
          <w:szCs w:val="32"/>
        </w:rPr>
      </w:pPr>
    </w:p>
    <w:p w14:paraId="3360E582" w14:textId="77777777" w:rsidR="00B40072" w:rsidRPr="00C53845" w:rsidRDefault="00B40072" w:rsidP="007D4321">
      <w:pPr>
        <w:widowControl w:val="0"/>
        <w:autoSpaceDE w:val="0"/>
        <w:autoSpaceDN w:val="0"/>
        <w:adjustRightInd w:val="0"/>
        <w:jc w:val="center"/>
        <w:rPr>
          <w:rFonts w:eastAsia="Times New Roman" w:cs="Times New Roman"/>
          <w:b/>
          <w:bCs/>
          <w:i/>
          <w:iCs/>
          <w:sz w:val="32"/>
          <w:szCs w:val="32"/>
        </w:rPr>
      </w:pPr>
    </w:p>
    <w:p w14:paraId="27517762" w14:textId="77777777" w:rsidR="00700C72" w:rsidRPr="00C53845" w:rsidRDefault="00700C72" w:rsidP="007D4321">
      <w:pPr>
        <w:widowControl w:val="0"/>
        <w:autoSpaceDE w:val="0"/>
        <w:autoSpaceDN w:val="0"/>
        <w:adjustRightInd w:val="0"/>
        <w:jc w:val="center"/>
        <w:rPr>
          <w:rFonts w:eastAsia="Times New Roman" w:cs="Times New Roman"/>
          <w:b/>
          <w:bCs/>
          <w:i/>
          <w:iCs/>
          <w:sz w:val="32"/>
          <w:szCs w:val="32"/>
        </w:rPr>
      </w:pPr>
    </w:p>
    <w:p w14:paraId="7B5DA531" w14:textId="77777777" w:rsidR="008213D2" w:rsidRPr="00C53845" w:rsidRDefault="008213D2" w:rsidP="007D4321">
      <w:pPr>
        <w:widowControl w:val="0"/>
        <w:autoSpaceDE w:val="0"/>
        <w:autoSpaceDN w:val="0"/>
        <w:adjustRightInd w:val="0"/>
        <w:jc w:val="center"/>
        <w:rPr>
          <w:rFonts w:eastAsia="Times New Roman" w:cs="Times New Roman"/>
          <w:b/>
          <w:bCs/>
          <w:i/>
          <w:iCs/>
          <w:sz w:val="32"/>
          <w:szCs w:val="32"/>
        </w:rPr>
      </w:pPr>
    </w:p>
    <w:p w14:paraId="52974AA7" w14:textId="77777777" w:rsidR="007D4321" w:rsidRPr="00C53845" w:rsidRDefault="007D4321" w:rsidP="007D4321">
      <w:pPr>
        <w:widowControl w:val="0"/>
        <w:autoSpaceDE w:val="0"/>
        <w:autoSpaceDN w:val="0"/>
        <w:adjustRightInd w:val="0"/>
        <w:jc w:val="center"/>
        <w:rPr>
          <w:rFonts w:ascii="Arial" w:eastAsia="Times New Roman" w:hAnsi="Arial" w:cs="Arial"/>
          <w:sz w:val="20"/>
          <w:szCs w:val="20"/>
        </w:rPr>
      </w:pPr>
    </w:p>
    <w:p w14:paraId="1117BA4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651952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2D2BEF9"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39F521D6"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0C1FDE3F"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3D9DBFA6"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67CE15F3"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682CF287"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1F610A6C"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68D9A1DB"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0023397C" w14:textId="77777777" w:rsidR="008213D2" w:rsidRPr="00C53845" w:rsidRDefault="008213D2" w:rsidP="00B31B24">
      <w:pPr>
        <w:widowControl w:val="0"/>
        <w:autoSpaceDE w:val="0"/>
        <w:autoSpaceDN w:val="0"/>
        <w:adjustRightInd w:val="0"/>
        <w:spacing w:line="200" w:lineRule="exact"/>
        <w:rPr>
          <w:rFonts w:ascii="Arial" w:eastAsia="Times New Roman" w:hAnsi="Arial" w:cs="Arial"/>
          <w:sz w:val="20"/>
          <w:szCs w:val="20"/>
        </w:rPr>
      </w:pPr>
    </w:p>
    <w:p w14:paraId="6261053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F12E208" w14:textId="77777777" w:rsidR="006B06DE" w:rsidRPr="00C53845" w:rsidRDefault="006B06DE" w:rsidP="00B31B24">
      <w:pPr>
        <w:widowControl w:val="0"/>
        <w:autoSpaceDE w:val="0"/>
        <w:autoSpaceDN w:val="0"/>
        <w:adjustRightInd w:val="0"/>
        <w:spacing w:line="200" w:lineRule="exact"/>
        <w:rPr>
          <w:rFonts w:ascii="Arial" w:eastAsia="Times New Roman" w:hAnsi="Arial" w:cs="Arial"/>
          <w:sz w:val="28"/>
          <w:szCs w:val="28"/>
        </w:rPr>
      </w:pPr>
    </w:p>
    <w:p w14:paraId="5276323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8"/>
          <w:szCs w:val="28"/>
        </w:rPr>
      </w:pPr>
    </w:p>
    <w:p w14:paraId="1B710B46" w14:textId="77777777" w:rsidR="00B31B24" w:rsidRDefault="00B31B24" w:rsidP="00B31B24">
      <w:pPr>
        <w:widowControl w:val="0"/>
        <w:autoSpaceDE w:val="0"/>
        <w:autoSpaceDN w:val="0"/>
        <w:adjustRightInd w:val="0"/>
        <w:spacing w:line="200" w:lineRule="exact"/>
        <w:rPr>
          <w:rFonts w:ascii="Arial" w:eastAsia="Times New Roman" w:hAnsi="Arial" w:cs="Arial"/>
          <w:sz w:val="28"/>
          <w:szCs w:val="28"/>
        </w:rPr>
      </w:pPr>
    </w:p>
    <w:p w14:paraId="5ACA451C" w14:textId="77777777" w:rsidR="008A2AF1" w:rsidRPr="00C53845" w:rsidRDefault="008A2AF1" w:rsidP="00B31B24">
      <w:pPr>
        <w:widowControl w:val="0"/>
        <w:autoSpaceDE w:val="0"/>
        <w:autoSpaceDN w:val="0"/>
        <w:adjustRightInd w:val="0"/>
        <w:spacing w:line="200" w:lineRule="exact"/>
        <w:rPr>
          <w:rFonts w:ascii="Arial" w:eastAsia="Times New Roman" w:hAnsi="Arial" w:cs="Arial"/>
          <w:sz w:val="28"/>
          <w:szCs w:val="28"/>
        </w:rPr>
      </w:pPr>
    </w:p>
    <w:p w14:paraId="1CCA245B" w14:textId="77777777" w:rsidR="007D4321" w:rsidRPr="00C53845" w:rsidRDefault="007D4321"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1E18117" w14:textId="77777777" w:rsidR="00E02FA8" w:rsidRPr="00C53845" w:rsidRDefault="00E02FA8" w:rsidP="00FF5B9B">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48D569C" w14:textId="2C1E7CC1" w:rsidR="00200F89" w:rsidRDefault="00200F89" w:rsidP="009D7475">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8A4BCF9" w14:textId="77777777" w:rsidR="00D57592" w:rsidRDefault="00D57592" w:rsidP="009D7475">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C3A655E" w14:textId="720E2506" w:rsidR="008B7E30" w:rsidRPr="0018313D" w:rsidRDefault="008B7E30" w:rsidP="008B7E30">
      <w:pPr>
        <w:spacing w:after="200" w:line="276" w:lineRule="auto"/>
        <w:jc w:val="center"/>
        <w:rPr>
          <w:rFonts w:ascii="Arial Narrow" w:hAnsi="Arial Narrow" w:cs="Arial"/>
          <w:b/>
          <w:iCs/>
        </w:rPr>
      </w:pPr>
      <w:r w:rsidRPr="0018313D">
        <w:rPr>
          <w:rFonts w:ascii="Arial Narrow" w:hAnsi="Arial Narrow" w:cs="Arial"/>
          <w:b/>
          <w:iCs/>
        </w:rPr>
        <w:t>CADRE DU DETAIL QUANTITATIF ET ESTIMATIF (DQE)</w:t>
      </w:r>
      <w:r w:rsidR="00200F89">
        <w:rPr>
          <w:rFonts w:ascii="Arial Narrow" w:hAnsi="Arial Narrow" w:cs="Arial"/>
          <w:b/>
          <w:iCs/>
        </w:rPr>
        <w:t xml:space="preserve"> POUR LES BLOCS LATRINES</w:t>
      </w:r>
      <w:r w:rsidRPr="0018313D">
        <w:rPr>
          <w:rFonts w:ascii="Arial Narrow" w:hAnsi="Arial Narrow" w:cs="Arial"/>
          <w:b/>
          <w:iCs/>
        </w:rPr>
        <w:t xml:space="preserve"> </w:t>
      </w:r>
    </w:p>
    <w:tbl>
      <w:tblPr>
        <w:tblW w:w="16284" w:type="dxa"/>
        <w:tblInd w:w="-1000" w:type="dxa"/>
        <w:tblCellMar>
          <w:left w:w="70" w:type="dxa"/>
          <w:right w:w="70" w:type="dxa"/>
        </w:tblCellMar>
        <w:tblLook w:val="0000" w:firstRow="0" w:lastRow="0" w:firstColumn="0" w:lastColumn="0" w:noHBand="0" w:noVBand="0"/>
      </w:tblPr>
      <w:tblGrid>
        <w:gridCol w:w="16138"/>
        <w:gridCol w:w="146"/>
      </w:tblGrid>
      <w:tr w:rsidR="008B7E30" w:rsidRPr="0018313D" w14:paraId="5ADB6AB2" w14:textId="77777777" w:rsidTr="008B7E30">
        <w:trPr>
          <w:trHeight w:val="255"/>
        </w:trPr>
        <w:tc>
          <w:tcPr>
            <w:tcW w:w="16138" w:type="dxa"/>
            <w:tcBorders>
              <w:top w:val="nil"/>
              <w:left w:val="nil"/>
              <w:bottom w:val="nil"/>
              <w:right w:val="nil"/>
            </w:tcBorders>
            <w:shd w:val="clear" w:color="auto" w:fill="auto"/>
            <w:noWrap/>
            <w:vAlign w:val="bottom"/>
          </w:tcPr>
          <w:tbl>
            <w:tblPr>
              <w:tblW w:w="9497"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4820"/>
              <w:gridCol w:w="850"/>
              <w:gridCol w:w="992"/>
              <w:gridCol w:w="851"/>
              <w:gridCol w:w="1134"/>
            </w:tblGrid>
            <w:tr w:rsidR="008B7E30" w:rsidRPr="0018313D" w14:paraId="546C1352" w14:textId="77777777" w:rsidTr="00294401">
              <w:trPr>
                <w:trHeight w:val="292"/>
              </w:trPr>
              <w:tc>
                <w:tcPr>
                  <w:tcW w:w="850" w:type="dxa"/>
                  <w:noWrap/>
                  <w:vAlign w:val="center"/>
                  <w:hideMark/>
                </w:tcPr>
                <w:p w14:paraId="574F8304" w14:textId="77777777" w:rsidR="008B7E30" w:rsidRPr="0018313D" w:rsidRDefault="008B7E30" w:rsidP="008B7E30">
                  <w:pPr>
                    <w:spacing w:line="276" w:lineRule="auto"/>
                    <w:jc w:val="center"/>
                    <w:rPr>
                      <w:rFonts w:ascii="Arial Narrow" w:hAnsi="Arial Narrow" w:cs="Arial"/>
                      <w:b/>
                      <w:bCs/>
                      <w:lang w:eastAsia="en-US"/>
                    </w:rPr>
                  </w:pPr>
                  <w:r w:rsidRPr="0018313D">
                    <w:rPr>
                      <w:rFonts w:ascii="Arial Narrow" w:hAnsi="Arial Narrow" w:cs="Arial"/>
                      <w:b/>
                      <w:bCs/>
                      <w:lang w:eastAsia="en-US"/>
                    </w:rPr>
                    <w:t>N°</w:t>
                  </w:r>
                </w:p>
              </w:tc>
              <w:tc>
                <w:tcPr>
                  <w:tcW w:w="4820" w:type="dxa"/>
                  <w:vAlign w:val="center"/>
                  <w:hideMark/>
                </w:tcPr>
                <w:p w14:paraId="20620F51" w14:textId="77777777" w:rsidR="008B7E30" w:rsidRPr="0018313D" w:rsidRDefault="008B7E30" w:rsidP="008B7E30">
                  <w:pPr>
                    <w:spacing w:line="276" w:lineRule="auto"/>
                    <w:jc w:val="center"/>
                    <w:rPr>
                      <w:rFonts w:ascii="Arial Narrow" w:hAnsi="Arial Narrow" w:cs="Arial"/>
                      <w:b/>
                      <w:bCs/>
                      <w:lang w:eastAsia="en-US"/>
                    </w:rPr>
                  </w:pPr>
                  <w:r w:rsidRPr="0018313D">
                    <w:rPr>
                      <w:rFonts w:ascii="Arial Narrow" w:hAnsi="Arial Narrow" w:cs="Arial"/>
                      <w:b/>
                      <w:bCs/>
                      <w:lang w:eastAsia="en-US"/>
                    </w:rPr>
                    <w:t>Désignation</w:t>
                  </w:r>
                </w:p>
              </w:tc>
              <w:tc>
                <w:tcPr>
                  <w:tcW w:w="850" w:type="dxa"/>
                  <w:noWrap/>
                  <w:vAlign w:val="center"/>
                  <w:hideMark/>
                </w:tcPr>
                <w:p w14:paraId="6CF24840" w14:textId="77777777" w:rsidR="008B7E30" w:rsidRPr="0018313D" w:rsidRDefault="008B7E30" w:rsidP="008B7E30">
                  <w:pPr>
                    <w:spacing w:line="276" w:lineRule="auto"/>
                    <w:jc w:val="center"/>
                    <w:rPr>
                      <w:rFonts w:ascii="Arial Narrow" w:hAnsi="Arial Narrow" w:cs="Arial"/>
                      <w:b/>
                      <w:bCs/>
                      <w:lang w:eastAsia="en-US"/>
                    </w:rPr>
                  </w:pPr>
                  <w:r w:rsidRPr="0018313D">
                    <w:rPr>
                      <w:rFonts w:ascii="Arial Narrow" w:hAnsi="Arial Narrow" w:cs="Arial"/>
                      <w:b/>
                      <w:bCs/>
                      <w:lang w:eastAsia="en-US"/>
                    </w:rPr>
                    <w:t>U</w:t>
                  </w:r>
                </w:p>
              </w:tc>
              <w:tc>
                <w:tcPr>
                  <w:tcW w:w="992" w:type="dxa"/>
                  <w:noWrap/>
                  <w:vAlign w:val="center"/>
                  <w:hideMark/>
                </w:tcPr>
                <w:p w14:paraId="25CAB770" w14:textId="77777777" w:rsidR="008B7E30" w:rsidRPr="0018313D" w:rsidRDefault="008B7E30" w:rsidP="008B7E30">
                  <w:pPr>
                    <w:spacing w:line="276" w:lineRule="auto"/>
                    <w:jc w:val="center"/>
                    <w:rPr>
                      <w:rFonts w:ascii="Arial Narrow" w:hAnsi="Arial Narrow" w:cs="Arial"/>
                      <w:b/>
                      <w:bCs/>
                      <w:lang w:eastAsia="en-US"/>
                    </w:rPr>
                  </w:pPr>
                  <w:proofErr w:type="spellStart"/>
                  <w:r w:rsidRPr="0018313D">
                    <w:rPr>
                      <w:rFonts w:ascii="Arial Narrow" w:hAnsi="Arial Narrow" w:cs="Arial"/>
                      <w:b/>
                      <w:bCs/>
                      <w:lang w:eastAsia="en-US"/>
                    </w:rPr>
                    <w:t>Qtés</w:t>
                  </w:r>
                  <w:proofErr w:type="spellEnd"/>
                </w:p>
              </w:tc>
              <w:tc>
                <w:tcPr>
                  <w:tcW w:w="851" w:type="dxa"/>
                  <w:noWrap/>
                  <w:vAlign w:val="center"/>
                  <w:hideMark/>
                </w:tcPr>
                <w:p w14:paraId="6CEC04A6" w14:textId="77777777" w:rsidR="008B7E30" w:rsidRPr="0018313D" w:rsidRDefault="008B7E30" w:rsidP="008B7E30">
                  <w:pPr>
                    <w:spacing w:line="276" w:lineRule="auto"/>
                    <w:jc w:val="center"/>
                    <w:rPr>
                      <w:rFonts w:ascii="Arial Narrow" w:hAnsi="Arial Narrow" w:cs="Arial"/>
                      <w:b/>
                      <w:bCs/>
                      <w:lang w:eastAsia="en-US"/>
                    </w:rPr>
                  </w:pPr>
                  <w:r w:rsidRPr="0018313D">
                    <w:rPr>
                      <w:rFonts w:ascii="Arial Narrow" w:hAnsi="Arial Narrow" w:cs="Arial"/>
                      <w:b/>
                      <w:bCs/>
                      <w:lang w:eastAsia="en-US"/>
                    </w:rPr>
                    <w:t xml:space="preserve"> P.U </w:t>
                  </w:r>
                </w:p>
              </w:tc>
              <w:tc>
                <w:tcPr>
                  <w:tcW w:w="1134" w:type="dxa"/>
                  <w:noWrap/>
                  <w:vAlign w:val="center"/>
                  <w:hideMark/>
                </w:tcPr>
                <w:p w14:paraId="357B40A7" w14:textId="77777777" w:rsidR="008B7E30" w:rsidRPr="0018313D" w:rsidRDefault="008B7E30" w:rsidP="008B7E30">
                  <w:pPr>
                    <w:spacing w:line="276" w:lineRule="auto"/>
                    <w:jc w:val="center"/>
                    <w:rPr>
                      <w:rFonts w:ascii="Arial Narrow" w:hAnsi="Arial Narrow" w:cs="Arial"/>
                      <w:b/>
                      <w:bCs/>
                      <w:lang w:eastAsia="en-US"/>
                    </w:rPr>
                  </w:pPr>
                  <w:r w:rsidRPr="0018313D">
                    <w:rPr>
                      <w:rFonts w:ascii="Arial Narrow" w:hAnsi="Arial Narrow" w:cs="Arial"/>
                      <w:b/>
                      <w:bCs/>
                      <w:lang w:eastAsia="en-US"/>
                    </w:rPr>
                    <w:t>Montant</w:t>
                  </w:r>
                </w:p>
              </w:tc>
            </w:tr>
            <w:tr w:rsidR="008B7E30" w:rsidRPr="0018313D" w14:paraId="2211B9C3" w14:textId="77777777" w:rsidTr="00294401">
              <w:trPr>
                <w:trHeight w:val="276"/>
              </w:trPr>
              <w:tc>
                <w:tcPr>
                  <w:tcW w:w="5670" w:type="dxa"/>
                  <w:gridSpan w:val="2"/>
                  <w:noWrap/>
                  <w:vAlign w:val="bottom"/>
                  <w:hideMark/>
                </w:tcPr>
                <w:p w14:paraId="512E03A9" w14:textId="05EC21F9" w:rsidR="008B7E30" w:rsidRPr="0018313D" w:rsidRDefault="008B7E30" w:rsidP="008B7E30">
                  <w:pPr>
                    <w:spacing w:line="276" w:lineRule="auto"/>
                    <w:rPr>
                      <w:rFonts w:ascii="Arial Narrow" w:hAnsi="Arial Narrow" w:cs="Arial"/>
                      <w:b/>
                      <w:bCs/>
                      <w:lang w:eastAsia="en-US"/>
                    </w:rPr>
                  </w:pPr>
                  <w:r w:rsidRPr="0018313D">
                    <w:rPr>
                      <w:rFonts w:ascii="Arial Narrow" w:hAnsi="Arial Narrow" w:cs="Arial"/>
                      <w:b/>
                      <w:bCs/>
                      <w:lang w:eastAsia="en-US"/>
                    </w:rPr>
                    <w:t xml:space="preserve">Lot 100: </w:t>
                  </w:r>
                  <w:r w:rsidR="00D57592">
                    <w:rPr>
                      <w:rFonts w:ascii="Arial" w:hAnsi="Arial" w:cs="Arial"/>
                      <w:b/>
                      <w:bCs/>
                      <w:sz w:val="22"/>
                      <w:szCs w:val="22"/>
                      <w:lang w:eastAsia="en-US"/>
                    </w:rPr>
                    <w:t>LAMPADAIRES SOLAIRES LED, 60w 12V</w:t>
                  </w:r>
                </w:p>
              </w:tc>
              <w:tc>
                <w:tcPr>
                  <w:tcW w:w="850" w:type="dxa"/>
                  <w:noWrap/>
                  <w:vAlign w:val="center"/>
                  <w:hideMark/>
                </w:tcPr>
                <w:p w14:paraId="6D4F402F"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145E4A75"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005B15E4"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416385D3"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8B7E30" w:rsidRPr="0018313D" w14:paraId="4C47DA9F" w14:textId="77777777" w:rsidTr="00294401">
              <w:trPr>
                <w:trHeight w:val="350"/>
              </w:trPr>
              <w:tc>
                <w:tcPr>
                  <w:tcW w:w="850" w:type="dxa"/>
                  <w:noWrap/>
                  <w:vAlign w:val="center"/>
                  <w:hideMark/>
                </w:tcPr>
                <w:p w14:paraId="1D1021FE"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101</w:t>
                  </w:r>
                </w:p>
              </w:tc>
              <w:tc>
                <w:tcPr>
                  <w:tcW w:w="4820" w:type="dxa"/>
                  <w:vAlign w:val="bottom"/>
                  <w:hideMark/>
                </w:tcPr>
                <w:p w14:paraId="0EF4D0F0" w14:textId="7E08B98B" w:rsidR="008B7E30" w:rsidRPr="00474BF1" w:rsidRDefault="00474BF1" w:rsidP="00474BF1">
                  <w:pPr>
                    <w:pStyle w:val="En-tte"/>
                    <w:tabs>
                      <w:tab w:val="left" w:pos="708"/>
                    </w:tabs>
                    <w:spacing w:line="276" w:lineRule="auto"/>
                    <w:rPr>
                      <w:rFonts w:ascii="Arial" w:hAnsi="Arial" w:cs="Arial"/>
                      <w:sz w:val="20"/>
                      <w:szCs w:val="20"/>
                    </w:rPr>
                  </w:pPr>
                  <w:r w:rsidRPr="00474BF1">
                    <w:rPr>
                      <w:rFonts w:ascii="Arial" w:hAnsi="Arial" w:cs="Arial"/>
                      <w:sz w:val="20"/>
                      <w:szCs w:val="20"/>
                    </w:rPr>
                    <w:t>Etude et Piquetage</w:t>
                  </w:r>
                </w:p>
              </w:tc>
              <w:tc>
                <w:tcPr>
                  <w:tcW w:w="850" w:type="dxa"/>
                  <w:noWrap/>
                  <w:vAlign w:val="center"/>
                  <w:hideMark/>
                </w:tcPr>
                <w:p w14:paraId="61003B7C" w14:textId="7C66178A" w:rsidR="008B7E30" w:rsidRPr="0018313D" w:rsidRDefault="00294401" w:rsidP="008B7E30">
                  <w:pPr>
                    <w:spacing w:line="276" w:lineRule="auto"/>
                    <w:jc w:val="center"/>
                    <w:rPr>
                      <w:rFonts w:ascii="Arial Narrow" w:hAnsi="Arial Narrow" w:cs="Arial"/>
                      <w:lang w:eastAsia="en-US"/>
                    </w:rPr>
                  </w:pPr>
                  <w:r>
                    <w:rPr>
                      <w:rFonts w:ascii="Arial Narrow" w:hAnsi="Arial Narrow" w:cs="Arial"/>
                      <w:lang w:eastAsia="en-US"/>
                    </w:rPr>
                    <w:t>km</w:t>
                  </w:r>
                </w:p>
              </w:tc>
              <w:tc>
                <w:tcPr>
                  <w:tcW w:w="992" w:type="dxa"/>
                  <w:noWrap/>
                  <w:vAlign w:val="center"/>
                  <w:hideMark/>
                </w:tcPr>
                <w:p w14:paraId="60F6FC01" w14:textId="42F23D02" w:rsidR="008B7E30" w:rsidRPr="0018313D" w:rsidRDefault="00294401" w:rsidP="008B7E30">
                  <w:pPr>
                    <w:spacing w:line="276" w:lineRule="auto"/>
                    <w:jc w:val="center"/>
                    <w:rPr>
                      <w:rFonts w:ascii="Arial Narrow" w:hAnsi="Arial Narrow" w:cs="Arial"/>
                      <w:lang w:eastAsia="en-US"/>
                    </w:rPr>
                  </w:pPr>
                  <w:r>
                    <w:rPr>
                      <w:rFonts w:ascii="Arial Narrow" w:hAnsi="Arial Narrow" w:cs="Arial"/>
                      <w:lang w:eastAsia="en-US"/>
                    </w:rPr>
                    <w:t>0,8</w:t>
                  </w:r>
                </w:p>
              </w:tc>
              <w:tc>
                <w:tcPr>
                  <w:tcW w:w="851" w:type="dxa"/>
                  <w:noWrap/>
                  <w:vAlign w:val="center"/>
                  <w:hideMark/>
                </w:tcPr>
                <w:p w14:paraId="7E2EAB25"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5F68A326"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200F89" w:rsidRPr="0018313D" w14:paraId="7D04C8E9" w14:textId="77777777" w:rsidTr="00294401">
              <w:trPr>
                <w:trHeight w:val="350"/>
              </w:trPr>
              <w:tc>
                <w:tcPr>
                  <w:tcW w:w="850" w:type="dxa"/>
                  <w:noWrap/>
                  <w:vAlign w:val="center"/>
                </w:tcPr>
                <w:p w14:paraId="124B3DA4" w14:textId="5D32EEC7" w:rsidR="00200F89" w:rsidRPr="0018313D" w:rsidRDefault="00200F89" w:rsidP="008B7E30">
                  <w:pPr>
                    <w:spacing w:line="276" w:lineRule="auto"/>
                    <w:jc w:val="center"/>
                    <w:rPr>
                      <w:rFonts w:ascii="Arial Narrow" w:hAnsi="Arial Narrow" w:cs="Arial"/>
                      <w:lang w:eastAsia="en-US"/>
                    </w:rPr>
                  </w:pPr>
                  <w:r>
                    <w:rPr>
                      <w:rFonts w:ascii="Arial Narrow" w:hAnsi="Arial Narrow" w:cs="Arial"/>
                      <w:lang w:eastAsia="en-US"/>
                    </w:rPr>
                    <w:t>102</w:t>
                  </w:r>
                </w:p>
              </w:tc>
              <w:tc>
                <w:tcPr>
                  <w:tcW w:w="4820" w:type="dxa"/>
                  <w:vAlign w:val="bottom"/>
                </w:tcPr>
                <w:p w14:paraId="6B8883FC" w14:textId="1DAFFA05" w:rsidR="00200F89" w:rsidRPr="00474BF1" w:rsidRDefault="00474BF1" w:rsidP="00474BF1">
                  <w:pPr>
                    <w:spacing w:line="280" w:lineRule="exact"/>
                    <w:jc w:val="both"/>
                    <w:rPr>
                      <w:rFonts w:ascii="Arial" w:hAnsi="Arial" w:cs="Arial"/>
                      <w:sz w:val="20"/>
                      <w:szCs w:val="20"/>
                      <w:lang w:eastAsia="en-US"/>
                    </w:rPr>
                  </w:pPr>
                  <w:r w:rsidRPr="00474BF1">
                    <w:rPr>
                      <w:rFonts w:ascii="Arial" w:hAnsi="Arial" w:cs="Arial"/>
                      <w:sz w:val="20"/>
                      <w:szCs w:val="20"/>
                      <w:lang w:eastAsia="en-US"/>
                    </w:rPr>
                    <w:t xml:space="preserve">Fourniture et pose d’un lampadaire complet comprenant : un support métallique 7m, panneau solaire de 200W/12V, un régulateur de charge 12v, une batterie de 150 Ah minimum, un luminaire LED de 60W minimum, y compris toute sujétion </w:t>
                  </w:r>
                </w:p>
              </w:tc>
              <w:tc>
                <w:tcPr>
                  <w:tcW w:w="850" w:type="dxa"/>
                  <w:noWrap/>
                  <w:vAlign w:val="center"/>
                </w:tcPr>
                <w:p w14:paraId="6F3C385B" w14:textId="7529FCDD" w:rsidR="00200F89" w:rsidRDefault="00294401" w:rsidP="008B7E30">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744AE4C8" w14:textId="34BA0917" w:rsidR="00200F89" w:rsidRPr="0018313D" w:rsidRDefault="00200F89" w:rsidP="008B7E30">
                  <w:pPr>
                    <w:spacing w:line="276" w:lineRule="auto"/>
                    <w:jc w:val="center"/>
                    <w:rPr>
                      <w:rFonts w:ascii="Arial Narrow" w:hAnsi="Arial Narrow" w:cs="Arial"/>
                      <w:lang w:eastAsia="en-US"/>
                    </w:rPr>
                  </w:pPr>
                  <w:r>
                    <w:rPr>
                      <w:rFonts w:ascii="Arial Narrow" w:hAnsi="Arial Narrow" w:cs="Arial"/>
                      <w:lang w:eastAsia="en-US"/>
                    </w:rPr>
                    <w:t>1</w:t>
                  </w:r>
                  <w:r w:rsidR="00294401">
                    <w:rPr>
                      <w:rFonts w:ascii="Arial Narrow" w:hAnsi="Arial Narrow" w:cs="Arial"/>
                      <w:lang w:eastAsia="en-US"/>
                    </w:rPr>
                    <w:t>2</w:t>
                  </w:r>
                </w:p>
              </w:tc>
              <w:tc>
                <w:tcPr>
                  <w:tcW w:w="851" w:type="dxa"/>
                  <w:noWrap/>
                  <w:vAlign w:val="center"/>
                </w:tcPr>
                <w:p w14:paraId="7837B1E2" w14:textId="77777777" w:rsidR="00200F89" w:rsidRPr="0018313D" w:rsidRDefault="00200F89" w:rsidP="008B7E30">
                  <w:pPr>
                    <w:spacing w:line="276" w:lineRule="auto"/>
                    <w:rPr>
                      <w:rFonts w:ascii="Arial Narrow" w:hAnsi="Arial Narrow" w:cs="Arial"/>
                      <w:lang w:eastAsia="en-US"/>
                    </w:rPr>
                  </w:pPr>
                </w:p>
              </w:tc>
              <w:tc>
                <w:tcPr>
                  <w:tcW w:w="1134" w:type="dxa"/>
                  <w:noWrap/>
                  <w:vAlign w:val="center"/>
                </w:tcPr>
                <w:p w14:paraId="0BB0143B" w14:textId="77777777" w:rsidR="00200F89" w:rsidRPr="0018313D" w:rsidRDefault="00200F89" w:rsidP="008B7E30">
                  <w:pPr>
                    <w:spacing w:line="276" w:lineRule="auto"/>
                    <w:rPr>
                      <w:rFonts w:ascii="Arial Narrow" w:hAnsi="Arial Narrow" w:cs="Arial"/>
                      <w:lang w:eastAsia="en-US"/>
                    </w:rPr>
                  </w:pPr>
                </w:p>
              </w:tc>
            </w:tr>
            <w:tr w:rsidR="008B7E30" w:rsidRPr="0018313D" w14:paraId="5DE95EE8" w14:textId="77777777" w:rsidTr="00294401">
              <w:trPr>
                <w:trHeight w:val="261"/>
              </w:trPr>
              <w:tc>
                <w:tcPr>
                  <w:tcW w:w="850" w:type="dxa"/>
                  <w:noWrap/>
                  <w:vAlign w:val="center"/>
                </w:tcPr>
                <w:p w14:paraId="7B9ADC3A" w14:textId="2D00AEBB" w:rsidR="008B7E30" w:rsidRPr="0018313D" w:rsidRDefault="00200F89" w:rsidP="008B7E30">
                  <w:pPr>
                    <w:spacing w:line="276" w:lineRule="auto"/>
                    <w:jc w:val="center"/>
                    <w:rPr>
                      <w:rFonts w:ascii="Arial Narrow" w:hAnsi="Arial Narrow" w:cs="Arial"/>
                      <w:lang w:eastAsia="en-US"/>
                    </w:rPr>
                  </w:pPr>
                  <w:r>
                    <w:rPr>
                      <w:rFonts w:ascii="Arial Narrow" w:hAnsi="Arial Narrow" w:cs="Arial"/>
                      <w:lang w:eastAsia="en-US"/>
                    </w:rPr>
                    <w:t>103</w:t>
                  </w:r>
                </w:p>
              </w:tc>
              <w:tc>
                <w:tcPr>
                  <w:tcW w:w="4820" w:type="dxa"/>
                  <w:vAlign w:val="bottom"/>
                </w:tcPr>
                <w:p w14:paraId="7EFF8E6F" w14:textId="7C6FC137" w:rsidR="008B7E30" w:rsidRPr="00474BF1" w:rsidRDefault="00474BF1" w:rsidP="00474BF1">
                  <w:pPr>
                    <w:spacing w:line="280" w:lineRule="exact"/>
                    <w:jc w:val="both"/>
                    <w:rPr>
                      <w:rFonts w:ascii="Arial" w:hAnsi="Arial" w:cs="Arial"/>
                      <w:sz w:val="20"/>
                      <w:szCs w:val="20"/>
                      <w:lang w:eastAsia="en-US"/>
                    </w:rPr>
                  </w:pPr>
                  <w:r w:rsidRPr="00474BF1">
                    <w:rPr>
                      <w:rFonts w:ascii="Arial" w:hAnsi="Arial" w:cs="Arial"/>
                      <w:sz w:val="20"/>
                      <w:szCs w:val="20"/>
                      <w:lang w:eastAsia="en-US"/>
                    </w:rPr>
                    <w:t>Fouille en terrain latéritique</w:t>
                  </w:r>
                </w:p>
              </w:tc>
              <w:tc>
                <w:tcPr>
                  <w:tcW w:w="850" w:type="dxa"/>
                  <w:noWrap/>
                  <w:vAlign w:val="center"/>
                </w:tcPr>
                <w:p w14:paraId="2D0831C9" w14:textId="3EDBA399" w:rsidR="008B7E30" w:rsidRDefault="00294401" w:rsidP="008B7E30">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992" w:type="dxa"/>
                  <w:noWrap/>
                  <w:vAlign w:val="center"/>
                </w:tcPr>
                <w:p w14:paraId="2E6AB06E" w14:textId="16D6370D" w:rsidR="008B7E30" w:rsidRDefault="00200F89" w:rsidP="00200F89">
                  <w:pPr>
                    <w:spacing w:line="276" w:lineRule="auto"/>
                    <w:jc w:val="center"/>
                    <w:rPr>
                      <w:rFonts w:ascii="Arial Narrow" w:hAnsi="Arial Narrow" w:cs="Arial"/>
                      <w:lang w:eastAsia="en-US"/>
                    </w:rPr>
                  </w:pPr>
                  <w:r>
                    <w:rPr>
                      <w:rFonts w:ascii="Arial Narrow" w:hAnsi="Arial Narrow" w:cs="Arial"/>
                      <w:lang w:eastAsia="en-US"/>
                    </w:rPr>
                    <w:t>1</w:t>
                  </w:r>
                  <w:r w:rsidR="00294401">
                    <w:rPr>
                      <w:rFonts w:ascii="Arial Narrow" w:hAnsi="Arial Narrow" w:cs="Arial"/>
                      <w:lang w:eastAsia="en-US"/>
                    </w:rPr>
                    <w:t>2</w:t>
                  </w:r>
                </w:p>
              </w:tc>
              <w:tc>
                <w:tcPr>
                  <w:tcW w:w="851" w:type="dxa"/>
                  <w:noWrap/>
                  <w:vAlign w:val="center"/>
                </w:tcPr>
                <w:p w14:paraId="4DFF3F95"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543705E1" w14:textId="77777777" w:rsidR="008B7E30" w:rsidRPr="0018313D" w:rsidRDefault="008B7E30" w:rsidP="008B7E30">
                  <w:pPr>
                    <w:spacing w:line="276" w:lineRule="auto"/>
                    <w:rPr>
                      <w:rFonts w:ascii="Arial Narrow" w:hAnsi="Arial Narrow" w:cs="Arial"/>
                      <w:lang w:eastAsia="en-US"/>
                    </w:rPr>
                  </w:pPr>
                </w:p>
              </w:tc>
            </w:tr>
            <w:tr w:rsidR="00474BF1" w:rsidRPr="0018313D" w14:paraId="7440BF0B" w14:textId="77777777" w:rsidTr="00294401">
              <w:trPr>
                <w:trHeight w:val="261"/>
              </w:trPr>
              <w:tc>
                <w:tcPr>
                  <w:tcW w:w="850" w:type="dxa"/>
                  <w:noWrap/>
                  <w:vAlign w:val="center"/>
                </w:tcPr>
                <w:p w14:paraId="6FA15434" w14:textId="3F9CDBB6" w:rsidR="00474BF1" w:rsidRDefault="00474BF1" w:rsidP="008B7E30">
                  <w:pPr>
                    <w:spacing w:line="276" w:lineRule="auto"/>
                    <w:jc w:val="center"/>
                    <w:rPr>
                      <w:rFonts w:ascii="Arial Narrow" w:hAnsi="Arial Narrow" w:cs="Arial"/>
                      <w:lang w:eastAsia="en-US"/>
                    </w:rPr>
                  </w:pPr>
                  <w:r>
                    <w:rPr>
                      <w:rFonts w:ascii="Arial Narrow" w:hAnsi="Arial Narrow" w:cs="Arial"/>
                      <w:lang w:eastAsia="en-US"/>
                    </w:rPr>
                    <w:t>104</w:t>
                  </w:r>
                </w:p>
              </w:tc>
              <w:tc>
                <w:tcPr>
                  <w:tcW w:w="4820" w:type="dxa"/>
                  <w:vAlign w:val="bottom"/>
                </w:tcPr>
                <w:p w14:paraId="1B28546A" w14:textId="13387B2C" w:rsidR="00474BF1" w:rsidRPr="00474BF1" w:rsidRDefault="00474BF1" w:rsidP="00474BF1">
                  <w:pPr>
                    <w:spacing w:line="280" w:lineRule="exact"/>
                    <w:jc w:val="both"/>
                    <w:rPr>
                      <w:rFonts w:ascii="Arial" w:hAnsi="Arial" w:cs="Arial"/>
                      <w:sz w:val="20"/>
                      <w:szCs w:val="20"/>
                      <w:lang w:eastAsia="en-US"/>
                    </w:rPr>
                  </w:pPr>
                  <w:r w:rsidRPr="00474BF1">
                    <w:rPr>
                      <w:rFonts w:ascii="Arial" w:hAnsi="Arial" w:cs="Arial"/>
                      <w:sz w:val="20"/>
                      <w:szCs w:val="20"/>
                      <w:lang w:eastAsia="en-US"/>
                    </w:rPr>
                    <w:t>Massif de fondation</w:t>
                  </w:r>
                </w:p>
              </w:tc>
              <w:tc>
                <w:tcPr>
                  <w:tcW w:w="850" w:type="dxa"/>
                  <w:noWrap/>
                  <w:vAlign w:val="center"/>
                </w:tcPr>
                <w:p w14:paraId="753B345B" w14:textId="2D708515" w:rsidR="00474BF1" w:rsidRDefault="00294401" w:rsidP="008B7E30">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7B547CB1" w14:textId="02D2548B" w:rsidR="00474BF1" w:rsidRDefault="00294401" w:rsidP="00200F89">
                  <w:pPr>
                    <w:spacing w:line="276" w:lineRule="auto"/>
                    <w:jc w:val="center"/>
                    <w:rPr>
                      <w:rFonts w:ascii="Arial Narrow" w:hAnsi="Arial Narrow" w:cs="Arial"/>
                      <w:lang w:eastAsia="en-US"/>
                    </w:rPr>
                  </w:pPr>
                  <w:r>
                    <w:rPr>
                      <w:rFonts w:ascii="Arial Narrow" w:hAnsi="Arial Narrow" w:cs="Arial"/>
                      <w:lang w:eastAsia="en-US"/>
                    </w:rPr>
                    <w:t>12</w:t>
                  </w:r>
                </w:p>
              </w:tc>
              <w:tc>
                <w:tcPr>
                  <w:tcW w:w="851" w:type="dxa"/>
                  <w:noWrap/>
                  <w:vAlign w:val="center"/>
                </w:tcPr>
                <w:p w14:paraId="73409965" w14:textId="77777777" w:rsidR="00474BF1" w:rsidRPr="0018313D" w:rsidRDefault="00474BF1" w:rsidP="008B7E30">
                  <w:pPr>
                    <w:spacing w:line="276" w:lineRule="auto"/>
                    <w:rPr>
                      <w:rFonts w:ascii="Arial Narrow" w:hAnsi="Arial Narrow" w:cs="Arial"/>
                      <w:lang w:eastAsia="en-US"/>
                    </w:rPr>
                  </w:pPr>
                </w:p>
              </w:tc>
              <w:tc>
                <w:tcPr>
                  <w:tcW w:w="1134" w:type="dxa"/>
                  <w:noWrap/>
                  <w:vAlign w:val="center"/>
                </w:tcPr>
                <w:p w14:paraId="1049A4B7" w14:textId="77777777" w:rsidR="00474BF1" w:rsidRPr="0018313D" w:rsidRDefault="00474BF1" w:rsidP="008B7E30">
                  <w:pPr>
                    <w:spacing w:line="276" w:lineRule="auto"/>
                    <w:rPr>
                      <w:rFonts w:ascii="Arial Narrow" w:hAnsi="Arial Narrow" w:cs="Arial"/>
                      <w:lang w:eastAsia="en-US"/>
                    </w:rPr>
                  </w:pPr>
                </w:p>
              </w:tc>
            </w:tr>
            <w:tr w:rsidR="00474BF1" w:rsidRPr="0018313D" w14:paraId="679FAB3F" w14:textId="77777777" w:rsidTr="00294401">
              <w:trPr>
                <w:trHeight w:val="261"/>
              </w:trPr>
              <w:tc>
                <w:tcPr>
                  <w:tcW w:w="850" w:type="dxa"/>
                  <w:noWrap/>
                  <w:vAlign w:val="center"/>
                </w:tcPr>
                <w:p w14:paraId="653F6A57" w14:textId="15155E7B" w:rsidR="00474BF1" w:rsidRDefault="00474BF1" w:rsidP="008B7E30">
                  <w:pPr>
                    <w:spacing w:line="276" w:lineRule="auto"/>
                    <w:jc w:val="center"/>
                    <w:rPr>
                      <w:rFonts w:ascii="Arial Narrow" w:hAnsi="Arial Narrow" w:cs="Arial"/>
                      <w:lang w:eastAsia="en-US"/>
                    </w:rPr>
                  </w:pPr>
                  <w:r>
                    <w:rPr>
                      <w:rFonts w:ascii="Arial Narrow" w:hAnsi="Arial Narrow" w:cs="Arial"/>
                      <w:lang w:eastAsia="en-US"/>
                    </w:rPr>
                    <w:t>105</w:t>
                  </w:r>
                </w:p>
              </w:tc>
              <w:tc>
                <w:tcPr>
                  <w:tcW w:w="4820" w:type="dxa"/>
                  <w:vAlign w:val="bottom"/>
                </w:tcPr>
                <w:p w14:paraId="4CDF781A" w14:textId="5C9965FD" w:rsidR="00474BF1" w:rsidRPr="00474BF1" w:rsidRDefault="00474BF1" w:rsidP="00474BF1">
                  <w:pPr>
                    <w:spacing w:line="280" w:lineRule="exact"/>
                    <w:jc w:val="both"/>
                    <w:rPr>
                      <w:rFonts w:ascii="Arial" w:hAnsi="Arial" w:cs="Arial"/>
                      <w:sz w:val="20"/>
                      <w:szCs w:val="20"/>
                      <w:lang w:eastAsia="en-US"/>
                    </w:rPr>
                  </w:pPr>
                  <w:r w:rsidRPr="00474BF1">
                    <w:rPr>
                      <w:rFonts w:ascii="Arial" w:hAnsi="Arial" w:cs="Arial"/>
                      <w:sz w:val="20"/>
                      <w:szCs w:val="20"/>
                      <w:lang w:eastAsia="en-US"/>
                    </w:rPr>
                    <w:t xml:space="preserve">Fourniture et pose câble et accessoires de connexion y compris toute sujétion  </w:t>
                  </w:r>
                </w:p>
              </w:tc>
              <w:tc>
                <w:tcPr>
                  <w:tcW w:w="850" w:type="dxa"/>
                  <w:noWrap/>
                  <w:vAlign w:val="center"/>
                </w:tcPr>
                <w:p w14:paraId="340F57E3" w14:textId="2E433420" w:rsidR="00474BF1" w:rsidRDefault="00294401" w:rsidP="008B7E30">
                  <w:pPr>
                    <w:spacing w:line="276" w:lineRule="auto"/>
                    <w:jc w:val="center"/>
                    <w:rPr>
                      <w:rFonts w:ascii="Arial Narrow" w:hAnsi="Arial Narrow" w:cs="Arial"/>
                      <w:lang w:eastAsia="en-US"/>
                    </w:rPr>
                  </w:pPr>
                  <w:r>
                    <w:rPr>
                      <w:rFonts w:ascii="Arial Narrow" w:hAnsi="Arial Narrow" w:cs="Arial"/>
                      <w:lang w:eastAsia="en-US"/>
                    </w:rPr>
                    <w:t>FF</w:t>
                  </w:r>
                </w:p>
              </w:tc>
              <w:tc>
                <w:tcPr>
                  <w:tcW w:w="992" w:type="dxa"/>
                  <w:noWrap/>
                  <w:vAlign w:val="center"/>
                </w:tcPr>
                <w:p w14:paraId="4BAB5C28" w14:textId="51216D18" w:rsidR="00474BF1" w:rsidRDefault="00294401" w:rsidP="00200F89">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07FB4952" w14:textId="77777777" w:rsidR="00474BF1" w:rsidRPr="0018313D" w:rsidRDefault="00474BF1" w:rsidP="008B7E30">
                  <w:pPr>
                    <w:spacing w:line="276" w:lineRule="auto"/>
                    <w:rPr>
                      <w:rFonts w:ascii="Arial Narrow" w:hAnsi="Arial Narrow" w:cs="Arial"/>
                      <w:lang w:eastAsia="en-US"/>
                    </w:rPr>
                  </w:pPr>
                </w:p>
              </w:tc>
              <w:tc>
                <w:tcPr>
                  <w:tcW w:w="1134" w:type="dxa"/>
                  <w:noWrap/>
                  <w:vAlign w:val="center"/>
                </w:tcPr>
                <w:p w14:paraId="4E3879A6" w14:textId="77777777" w:rsidR="00474BF1" w:rsidRPr="0018313D" w:rsidRDefault="00474BF1" w:rsidP="008B7E30">
                  <w:pPr>
                    <w:spacing w:line="276" w:lineRule="auto"/>
                    <w:rPr>
                      <w:rFonts w:ascii="Arial Narrow" w:hAnsi="Arial Narrow" w:cs="Arial"/>
                      <w:lang w:eastAsia="en-US"/>
                    </w:rPr>
                  </w:pPr>
                </w:p>
              </w:tc>
            </w:tr>
            <w:tr w:rsidR="00474BF1" w:rsidRPr="0018313D" w14:paraId="7F474AE4" w14:textId="77777777" w:rsidTr="00294401">
              <w:trPr>
                <w:trHeight w:val="261"/>
              </w:trPr>
              <w:tc>
                <w:tcPr>
                  <w:tcW w:w="850" w:type="dxa"/>
                  <w:noWrap/>
                  <w:vAlign w:val="center"/>
                </w:tcPr>
                <w:p w14:paraId="36691662" w14:textId="1CFC378D" w:rsidR="00474BF1" w:rsidRDefault="00474BF1" w:rsidP="008B7E30">
                  <w:pPr>
                    <w:spacing w:line="276" w:lineRule="auto"/>
                    <w:jc w:val="center"/>
                    <w:rPr>
                      <w:rFonts w:ascii="Arial Narrow" w:hAnsi="Arial Narrow" w:cs="Arial"/>
                      <w:lang w:eastAsia="en-US"/>
                    </w:rPr>
                  </w:pPr>
                  <w:r>
                    <w:rPr>
                      <w:rFonts w:ascii="Arial Narrow" w:hAnsi="Arial Narrow" w:cs="Arial"/>
                      <w:lang w:eastAsia="en-US"/>
                    </w:rPr>
                    <w:t>106</w:t>
                  </w:r>
                </w:p>
              </w:tc>
              <w:tc>
                <w:tcPr>
                  <w:tcW w:w="4820" w:type="dxa"/>
                  <w:vAlign w:val="bottom"/>
                </w:tcPr>
                <w:p w14:paraId="788C802B" w14:textId="63C65443" w:rsidR="00474BF1" w:rsidRPr="00474BF1" w:rsidRDefault="00474BF1" w:rsidP="00474BF1">
                  <w:pPr>
                    <w:spacing w:line="280" w:lineRule="exact"/>
                    <w:jc w:val="both"/>
                    <w:rPr>
                      <w:rFonts w:ascii="Arial" w:hAnsi="Arial" w:cs="Arial"/>
                      <w:sz w:val="20"/>
                      <w:szCs w:val="20"/>
                      <w:lang w:eastAsia="en-US"/>
                    </w:rPr>
                  </w:pPr>
                  <w:r w:rsidRPr="00474BF1">
                    <w:rPr>
                      <w:rFonts w:ascii="Arial" w:hAnsi="Arial" w:cs="Arial"/>
                      <w:sz w:val="20"/>
                      <w:szCs w:val="20"/>
                      <w:lang w:eastAsia="en-US"/>
                    </w:rPr>
                    <w:t xml:space="preserve">Projet d’exécution  </w:t>
                  </w:r>
                </w:p>
              </w:tc>
              <w:tc>
                <w:tcPr>
                  <w:tcW w:w="850" w:type="dxa"/>
                  <w:noWrap/>
                  <w:vAlign w:val="center"/>
                </w:tcPr>
                <w:p w14:paraId="411DF844" w14:textId="3B6B6BEE" w:rsidR="00474BF1" w:rsidRDefault="00294401" w:rsidP="008B7E30">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35CA3247" w14:textId="42C902F8" w:rsidR="00474BF1" w:rsidRDefault="00294401" w:rsidP="00200F89">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28F7A503" w14:textId="77777777" w:rsidR="00474BF1" w:rsidRPr="0018313D" w:rsidRDefault="00474BF1" w:rsidP="008B7E30">
                  <w:pPr>
                    <w:spacing w:line="276" w:lineRule="auto"/>
                    <w:rPr>
                      <w:rFonts w:ascii="Arial Narrow" w:hAnsi="Arial Narrow" w:cs="Arial"/>
                      <w:lang w:eastAsia="en-US"/>
                    </w:rPr>
                  </w:pPr>
                </w:p>
              </w:tc>
              <w:tc>
                <w:tcPr>
                  <w:tcW w:w="1134" w:type="dxa"/>
                  <w:noWrap/>
                  <w:vAlign w:val="center"/>
                </w:tcPr>
                <w:p w14:paraId="3F82280D" w14:textId="77777777" w:rsidR="00474BF1" w:rsidRPr="0018313D" w:rsidRDefault="00474BF1" w:rsidP="008B7E30">
                  <w:pPr>
                    <w:spacing w:line="276" w:lineRule="auto"/>
                    <w:rPr>
                      <w:rFonts w:ascii="Arial Narrow" w:hAnsi="Arial Narrow" w:cs="Arial"/>
                      <w:lang w:eastAsia="en-US"/>
                    </w:rPr>
                  </w:pPr>
                </w:p>
              </w:tc>
            </w:tr>
            <w:tr w:rsidR="00474BF1" w:rsidRPr="0018313D" w14:paraId="2AE7954F" w14:textId="77777777" w:rsidTr="00294401">
              <w:trPr>
                <w:trHeight w:val="261"/>
              </w:trPr>
              <w:tc>
                <w:tcPr>
                  <w:tcW w:w="850" w:type="dxa"/>
                  <w:noWrap/>
                  <w:vAlign w:val="center"/>
                </w:tcPr>
                <w:p w14:paraId="036F7140" w14:textId="6752C08D" w:rsidR="00474BF1" w:rsidRDefault="00474BF1" w:rsidP="008B7E30">
                  <w:pPr>
                    <w:spacing w:line="276" w:lineRule="auto"/>
                    <w:jc w:val="center"/>
                    <w:rPr>
                      <w:rFonts w:ascii="Arial Narrow" w:hAnsi="Arial Narrow" w:cs="Arial"/>
                      <w:lang w:eastAsia="en-US"/>
                    </w:rPr>
                  </w:pPr>
                  <w:r>
                    <w:rPr>
                      <w:rFonts w:ascii="Arial Narrow" w:hAnsi="Arial Narrow" w:cs="Arial"/>
                      <w:lang w:eastAsia="en-US"/>
                    </w:rPr>
                    <w:t>107</w:t>
                  </w:r>
                </w:p>
              </w:tc>
              <w:tc>
                <w:tcPr>
                  <w:tcW w:w="4820" w:type="dxa"/>
                  <w:vAlign w:val="bottom"/>
                </w:tcPr>
                <w:p w14:paraId="655863B6" w14:textId="49241F2E" w:rsidR="00474BF1" w:rsidRPr="00FA1890" w:rsidRDefault="00FA1890" w:rsidP="00FA1890">
                  <w:pPr>
                    <w:spacing w:line="280" w:lineRule="exact"/>
                    <w:jc w:val="both"/>
                    <w:rPr>
                      <w:rFonts w:ascii="Arial" w:hAnsi="Arial" w:cs="Arial"/>
                      <w:sz w:val="20"/>
                      <w:szCs w:val="20"/>
                      <w:lang w:eastAsia="en-US"/>
                    </w:rPr>
                  </w:pPr>
                  <w:r w:rsidRPr="00FA1890">
                    <w:rPr>
                      <w:rFonts w:ascii="Arial" w:hAnsi="Arial" w:cs="Arial"/>
                      <w:sz w:val="20"/>
                      <w:szCs w:val="20"/>
                      <w:lang w:eastAsia="en-US"/>
                    </w:rPr>
                    <w:t xml:space="preserve">Vérification du matériel et tests de fonctionnement </w:t>
                  </w:r>
                </w:p>
              </w:tc>
              <w:tc>
                <w:tcPr>
                  <w:tcW w:w="850" w:type="dxa"/>
                  <w:noWrap/>
                  <w:vAlign w:val="center"/>
                </w:tcPr>
                <w:p w14:paraId="0AF6378E" w14:textId="519233A6" w:rsidR="00474BF1" w:rsidRDefault="00294401" w:rsidP="008B7E30">
                  <w:pPr>
                    <w:spacing w:line="276" w:lineRule="auto"/>
                    <w:jc w:val="center"/>
                    <w:rPr>
                      <w:rFonts w:ascii="Arial Narrow" w:hAnsi="Arial Narrow" w:cs="Arial"/>
                      <w:lang w:eastAsia="en-US"/>
                    </w:rPr>
                  </w:pPr>
                  <w:r>
                    <w:rPr>
                      <w:rFonts w:ascii="Arial Narrow" w:hAnsi="Arial Narrow" w:cs="Arial"/>
                      <w:lang w:eastAsia="en-US"/>
                    </w:rPr>
                    <w:t>FF</w:t>
                  </w:r>
                </w:p>
              </w:tc>
              <w:tc>
                <w:tcPr>
                  <w:tcW w:w="992" w:type="dxa"/>
                  <w:noWrap/>
                  <w:vAlign w:val="center"/>
                </w:tcPr>
                <w:p w14:paraId="22BDEE6C" w14:textId="06E41290" w:rsidR="00474BF1" w:rsidRDefault="00294401" w:rsidP="00200F89">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6B7062AC" w14:textId="77777777" w:rsidR="00474BF1" w:rsidRPr="0018313D" w:rsidRDefault="00474BF1" w:rsidP="008B7E30">
                  <w:pPr>
                    <w:spacing w:line="276" w:lineRule="auto"/>
                    <w:rPr>
                      <w:rFonts w:ascii="Arial Narrow" w:hAnsi="Arial Narrow" w:cs="Arial"/>
                      <w:lang w:eastAsia="en-US"/>
                    </w:rPr>
                  </w:pPr>
                </w:p>
              </w:tc>
              <w:tc>
                <w:tcPr>
                  <w:tcW w:w="1134" w:type="dxa"/>
                  <w:noWrap/>
                  <w:vAlign w:val="center"/>
                </w:tcPr>
                <w:p w14:paraId="51865E97" w14:textId="77777777" w:rsidR="00474BF1" w:rsidRPr="0018313D" w:rsidRDefault="00474BF1" w:rsidP="008B7E30">
                  <w:pPr>
                    <w:spacing w:line="276" w:lineRule="auto"/>
                    <w:rPr>
                      <w:rFonts w:ascii="Arial Narrow" w:hAnsi="Arial Narrow" w:cs="Arial"/>
                      <w:lang w:eastAsia="en-US"/>
                    </w:rPr>
                  </w:pPr>
                </w:p>
              </w:tc>
            </w:tr>
            <w:tr w:rsidR="00474BF1" w:rsidRPr="0018313D" w14:paraId="1DB2A432" w14:textId="77777777" w:rsidTr="00294401">
              <w:trPr>
                <w:trHeight w:val="261"/>
              </w:trPr>
              <w:tc>
                <w:tcPr>
                  <w:tcW w:w="850" w:type="dxa"/>
                  <w:noWrap/>
                  <w:vAlign w:val="center"/>
                </w:tcPr>
                <w:p w14:paraId="4FAB479D" w14:textId="41AA4F8A" w:rsidR="00474BF1" w:rsidRDefault="00FA1890" w:rsidP="008B7E30">
                  <w:pPr>
                    <w:spacing w:line="276" w:lineRule="auto"/>
                    <w:jc w:val="center"/>
                    <w:rPr>
                      <w:rFonts w:ascii="Arial Narrow" w:hAnsi="Arial Narrow" w:cs="Arial"/>
                      <w:lang w:eastAsia="en-US"/>
                    </w:rPr>
                  </w:pPr>
                  <w:r>
                    <w:rPr>
                      <w:rFonts w:ascii="Arial Narrow" w:hAnsi="Arial Narrow" w:cs="Arial"/>
                      <w:lang w:eastAsia="en-US"/>
                    </w:rPr>
                    <w:t>108</w:t>
                  </w:r>
                </w:p>
              </w:tc>
              <w:tc>
                <w:tcPr>
                  <w:tcW w:w="4820" w:type="dxa"/>
                  <w:vAlign w:val="bottom"/>
                </w:tcPr>
                <w:p w14:paraId="78E7401A" w14:textId="6F41F6C6" w:rsidR="00474BF1" w:rsidRPr="00FA1890" w:rsidRDefault="00FA1890" w:rsidP="00FA1890">
                  <w:pPr>
                    <w:spacing w:line="280" w:lineRule="exact"/>
                    <w:jc w:val="both"/>
                    <w:rPr>
                      <w:rFonts w:ascii="Arial" w:hAnsi="Arial" w:cs="Arial"/>
                      <w:sz w:val="20"/>
                      <w:szCs w:val="20"/>
                      <w:lang w:eastAsia="en-US"/>
                    </w:rPr>
                  </w:pPr>
                  <w:r w:rsidRPr="00FA1890">
                    <w:rPr>
                      <w:rFonts w:ascii="Arial" w:hAnsi="Arial" w:cs="Arial"/>
                      <w:sz w:val="20"/>
                      <w:szCs w:val="20"/>
                      <w:lang w:eastAsia="en-US"/>
                    </w:rPr>
                    <w:t>Fourniture de la documentation technique</w:t>
                  </w:r>
                </w:p>
              </w:tc>
              <w:tc>
                <w:tcPr>
                  <w:tcW w:w="850" w:type="dxa"/>
                  <w:noWrap/>
                  <w:vAlign w:val="center"/>
                </w:tcPr>
                <w:p w14:paraId="5A931F21" w14:textId="7CA8A28B" w:rsidR="00474BF1" w:rsidRDefault="00294401" w:rsidP="008B7E30">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591E0E3A" w14:textId="6528C0D6" w:rsidR="00474BF1" w:rsidRDefault="00294401" w:rsidP="00200F89">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7114ADB8" w14:textId="77777777" w:rsidR="00474BF1" w:rsidRPr="0018313D" w:rsidRDefault="00474BF1" w:rsidP="008B7E30">
                  <w:pPr>
                    <w:spacing w:line="276" w:lineRule="auto"/>
                    <w:rPr>
                      <w:rFonts w:ascii="Arial Narrow" w:hAnsi="Arial Narrow" w:cs="Arial"/>
                      <w:lang w:eastAsia="en-US"/>
                    </w:rPr>
                  </w:pPr>
                </w:p>
              </w:tc>
              <w:tc>
                <w:tcPr>
                  <w:tcW w:w="1134" w:type="dxa"/>
                  <w:noWrap/>
                  <w:vAlign w:val="center"/>
                </w:tcPr>
                <w:p w14:paraId="41596634" w14:textId="77777777" w:rsidR="00474BF1" w:rsidRPr="0018313D" w:rsidRDefault="00474BF1" w:rsidP="008B7E30">
                  <w:pPr>
                    <w:spacing w:line="276" w:lineRule="auto"/>
                    <w:rPr>
                      <w:rFonts w:ascii="Arial Narrow" w:hAnsi="Arial Narrow" w:cs="Arial"/>
                      <w:lang w:eastAsia="en-US"/>
                    </w:rPr>
                  </w:pPr>
                </w:p>
              </w:tc>
            </w:tr>
            <w:tr w:rsidR="008B7E30" w:rsidRPr="0018313D" w14:paraId="3380D651" w14:textId="77777777" w:rsidTr="00294401">
              <w:trPr>
                <w:trHeight w:val="261"/>
              </w:trPr>
              <w:tc>
                <w:tcPr>
                  <w:tcW w:w="850" w:type="dxa"/>
                  <w:noWrap/>
                  <w:vAlign w:val="center"/>
                </w:tcPr>
                <w:p w14:paraId="5CEABFC6" w14:textId="77777777" w:rsidR="008B7E30" w:rsidRPr="0018313D" w:rsidRDefault="008B7E30" w:rsidP="008B7E30">
                  <w:pPr>
                    <w:spacing w:line="276" w:lineRule="auto"/>
                    <w:jc w:val="center"/>
                    <w:rPr>
                      <w:rFonts w:ascii="Arial Narrow" w:hAnsi="Arial Narrow" w:cs="Arial"/>
                      <w:lang w:eastAsia="en-US"/>
                    </w:rPr>
                  </w:pPr>
                </w:p>
              </w:tc>
              <w:tc>
                <w:tcPr>
                  <w:tcW w:w="4820" w:type="dxa"/>
                  <w:vAlign w:val="bottom"/>
                </w:tcPr>
                <w:p w14:paraId="34CBF26F" w14:textId="77777777" w:rsidR="008B7E30" w:rsidRDefault="008B7E30" w:rsidP="008B7E30">
                  <w:pPr>
                    <w:spacing w:line="276" w:lineRule="auto"/>
                    <w:jc w:val="right"/>
                    <w:rPr>
                      <w:rFonts w:ascii="Arial Narrow" w:hAnsi="Arial Narrow" w:cs="Arial"/>
                      <w:lang w:eastAsia="en-US"/>
                    </w:rPr>
                  </w:pPr>
                  <w:r w:rsidRPr="0018313D">
                    <w:rPr>
                      <w:rFonts w:ascii="Arial Narrow" w:hAnsi="Arial Narrow" w:cs="Arial"/>
                      <w:b/>
                      <w:bCs/>
                      <w:lang w:eastAsia="en-US"/>
                    </w:rPr>
                    <w:t>Sous-total LOT 100</w:t>
                  </w:r>
                </w:p>
              </w:tc>
              <w:tc>
                <w:tcPr>
                  <w:tcW w:w="850" w:type="dxa"/>
                  <w:noWrap/>
                  <w:vAlign w:val="center"/>
                </w:tcPr>
                <w:p w14:paraId="0F206E8F" w14:textId="77777777" w:rsidR="008B7E30" w:rsidRDefault="008B7E30" w:rsidP="008B7E30">
                  <w:pPr>
                    <w:spacing w:line="276" w:lineRule="auto"/>
                    <w:jc w:val="center"/>
                    <w:rPr>
                      <w:rFonts w:ascii="Arial Narrow" w:hAnsi="Arial Narrow" w:cs="Arial"/>
                      <w:lang w:eastAsia="en-US"/>
                    </w:rPr>
                  </w:pPr>
                </w:p>
              </w:tc>
              <w:tc>
                <w:tcPr>
                  <w:tcW w:w="992" w:type="dxa"/>
                  <w:noWrap/>
                  <w:vAlign w:val="center"/>
                </w:tcPr>
                <w:p w14:paraId="6A3E1C71" w14:textId="77777777" w:rsidR="008B7E30" w:rsidRDefault="008B7E30" w:rsidP="008B7E30">
                  <w:pPr>
                    <w:spacing w:line="276" w:lineRule="auto"/>
                    <w:jc w:val="center"/>
                    <w:rPr>
                      <w:rFonts w:ascii="Arial Narrow" w:hAnsi="Arial Narrow" w:cs="Arial"/>
                      <w:lang w:eastAsia="en-US"/>
                    </w:rPr>
                  </w:pPr>
                </w:p>
              </w:tc>
              <w:tc>
                <w:tcPr>
                  <w:tcW w:w="851" w:type="dxa"/>
                  <w:noWrap/>
                  <w:vAlign w:val="center"/>
                </w:tcPr>
                <w:p w14:paraId="6BD6199A"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0FA12122" w14:textId="77777777" w:rsidR="008B7E30" w:rsidRPr="0018313D" w:rsidRDefault="008B7E30" w:rsidP="008B7E30">
                  <w:pPr>
                    <w:spacing w:line="276" w:lineRule="auto"/>
                    <w:rPr>
                      <w:rFonts w:ascii="Arial Narrow" w:hAnsi="Arial Narrow" w:cs="Arial"/>
                      <w:lang w:eastAsia="en-US"/>
                    </w:rPr>
                  </w:pPr>
                </w:p>
              </w:tc>
            </w:tr>
            <w:tr w:rsidR="00FA1890" w:rsidRPr="0018313D" w14:paraId="4A494E3C" w14:textId="77777777" w:rsidTr="00294401">
              <w:trPr>
                <w:trHeight w:val="261"/>
              </w:trPr>
              <w:tc>
                <w:tcPr>
                  <w:tcW w:w="5670" w:type="dxa"/>
                  <w:gridSpan w:val="2"/>
                  <w:noWrap/>
                  <w:vAlign w:val="center"/>
                </w:tcPr>
                <w:p w14:paraId="62E7C844" w14:textId="5BB46996" w:rsidR="00FA1890" w:rsidRPr="00AB4FAB" w:rsidRDefault="00FA1890" w:rsidP="00294401">
                  <w:pPr>
                    <w:spacing w:line="280" w:lineRule="exact"/>
                    <w:jc w:val="both"/>
                    <w:rPr>
                      <w:rFonts w:ascii="Arial" w:hAnsi="Arial" w:cs="Arial"/>
                      <w:lang w:eastAsia="en-US"/>
                    </w:rPr>
                  </w:pPr>
                  <w:r>
                    <w:rPr>
                      <w:rFonts w:ascii="Arial Narrow" w:hAnsi="Arial Narrow" w:cs="Arial"/>
                      <w:b/>
                      <w:bCs/>
                      <w:lang w:eastAsia="en-US"/>
                    </w:rPr>
                    <w:t xml:space="preserve">Lot  200 </w:t>
                  </w:r>
                  <w:r w:rsidRPr="009D7475">
                    <w:rPr>
                      <w:rFonts w:ascii="Arial" w:hAnsi="Arial" w:cs="Arial"/>
                      <w:b/>
                      <w:bCs/>
                      <w:sz w:val="20"/>
                      <w:szCs w:val="20"/>
                      <w:u w:val="single"/>
                      <w:lang w:eastAsia="en-US"/>
                    </w:rPr>
                    <w:t>PRESTATION</w:t>
                  </w:r>
                  <w:r w:rsidR="00294401">
                    <w:rPr>
                      <w:rFonts w:ascii="Arial" w:hAnsi="Arial" w:cs="Arial"/>
                      <w:b/>
                      <w:bCs/>
                      <w:sz w:val="20"/>
                      <w:szCs w:val="20"/>
                      <w:u w:val="single"/>
                      <w:lang w:eastAsia="en-US"/>
                    </w:rPr>
                    <w:t>S</w:t>
                  </w:r>
                  <w:r w:rsidRPr="009D7475">
                    <w:rPr>
                      <w:rFonts w:ascii="Arial" w:hAnsi="Arial" w:cs="Arial"/>
                      <w:b/>
                      <w:bCs/>
                      <w:sz w:val="20"/>
                      <w:szCs w:val="20"/>
                      <w:u w:val="single"/>
                      <w:lang w:eastAsia="en-US"/>
                    </w:rPr>
                    <w:t xml:space="preserve"> DIVERSES</w:t>
                  </w:r>
                </w:p>
              </w:tc>
              <w:tc>
                <w:tcPr>
                  <w:tcW w:w="850" w:type="dxa"/>
                  <w:noWrap/>
                  <w:vAlign w:val="center"/>
                </w:tcPr>
                <w:p w14:paraId="70FAC9EB" w14:textId="34D75BF5" w:rsidR="00FA1890" w:rsidRDefault="00FA1890" w:rsidP="008B7E30">
                  <w:pPr>
                    <w:spacing w:line="276" w:lineRule="auto"/>
                    <w:jc w:val="center"/>
                    <w:rPr>
                      <w:rFonts w:ascii="Arial Narrow" w:hAnsi="Arial Narrow" w:cs="Arial"/>
                      <w:lang w:eastAsia="en-US"/>
                    </w:rPr>
                  </w:pPr>
                </w:p>
              </w:tc>
              <w:tc>
                <w:tcPr>
                  <w:tcW w:w="992" w:type="dxa"/>
                  <w:noWrap/>
                  <w:vAlign w:val="center"/>
                </w:tcPr>
                <w:p w14:paraId="602127D1" w14:textId="794758D6" w:rsidR="00FA1890" w:rsidRDefault="00FA1890" w:rsidP="008B7E30">
                  <w:pPr>
                    <w:spacing w:line="276" w:lineRule="auto"/>
                    <w:jc w:val="center"/>
                    <w:rPr>
                      <w:rFonts w:ascii="Arial Narrow" w:hAnsi="Arial Narrow" w:cs="Arial"/>
                      <w:lang w:eastAsia="en-US"/>
                    </w:rPr>
                  </w:pPr>
                </w:p>
              </w:tc>
              <w:tc>
                <w:tcPr>
                  <w:tcW w:w="851" w:type="dxa"/>
                  <w:noWrap/>
                  <w:vAlign w:val="center"/>
                </w:tcPr>
                <w:p w14:paraId="7301690B" w14:textId="77777777" w:rsidR="00FA1890" w:rsidRPr="0018313D" w:rsidRDefault="00FA1890" w:rsidP="008B7E30">
                  <w:pPr>
                    <w:spacing w:line="276" w:lineRule="auto"/>
                    <w:rPr>
                      <w:rFonts w:ascii="Arial Narrow" w:hAnsi="Arial Narrow" w:cs="Arial"/>
                      <w:lang w:eastAsia="en-US"/>
                    </w:rPr>
                  </w:pPr>
                </w:p>
              </w:tc>
              <w:tc>
                <w:tcPr>
                  <w:tcW w:w="1134" w:type="dxa"/>
                  <w:noWrap/>
                  <w:vAlign w:val="center"/>
                </w:tcPr>
                <w:p w14:paraId="1827CF52" w14:textId="77777777" w:rsidR="00FA1890" w:rsidRPr="0018313D" w:rsidRDefault="00FA1890" w:rsidP="008B7E30">
                  <w:pPr>
                    <w:spacing w:line="276" w:lineRule="auto"/>
                    <w:rPr>
                      <w:rFonts w:ascii="Arial Narrow" w:hAnsi="Arial Narrow" w:cs="Arial"/>
                      <w:lang w:eastAsia="en-US"/>
                    </w:rPr>
                  </w:pPr>
                </w:p>
              </w:tc>
            </w:tr>
            <w:tr w:rsidR="008B7E30" w:rsidRPr="0018313D" w14:paraId="5CF52798" w14:textId="77777777" w:rsidTr="00294401">
              <w:trPr>
                <w:trHeight w:val="261"/>
              </w:trPr>
              <w:tc>
                <w:tcPr>
                  <w:tcW w:w="850" w:type="dxa"/>
                  <w:noWrap/>
                  <w:vAlign w:val="center"/>
                </w:tcPr>
                <w:p w14:paraId="794B3EA4" w14:textId="6AD28A21" w:rsidR="008B7E30" w:rsidRPr="0018313D" w:rsidRDefault="00FA1890" w:rsidP="008B7E30">
                  <w:pPr>
                    <w:spacing w:line="276" w:lineRule="auto"/>
                    <w:jc w:val="center"/>
                    <w:rPr>
                      <w:rFonts w:ascii="Arial Narrow" w:hAnsi="Arial Narrow" w:cs="Arial"/>
                      <w:lang w:eastAsia="en-US"/>
                    </w:rPr>
                  </w:pPr>
                  <w:r>
                    <w:rPr>
                      <w:rFonts w:ascii="Arial Narrow" w:hAnsi="Arial Narrow" w:cs="Arial"/>
                      <w:lang w:eastAsia="en-US"/>
                    </w:rPr>
                    <w:t>201</w:t>
                  </w:r>
                </w:p>
              </w:tc>
              <w:tc>
                <w:tcPr>
                  <w:tcW w:w="4820" w:type="dxa"/>
                  <w:vAlign w:val="bottom"/>
                </w:tcPr>
                <w:p w14:paraId="56AF1A87" w14:textId="31ED97DD" w:rsidR="008B7E30" w:rsidRPr="00FA1890" w:rsidRDefault="00FA1890" w:rsidP="00FA1890">
                  <w:pPr>
                    <w:pStyle w:val="Titre5"/>
                    <w:spacing w:before="0" w:after="0" w:line="276" w:lineRule="auto"/>
                    <w:rPr>
                      <w:rFonts w:ascii="Arial" w:hAnsi="Arial" w:cs="Arial"/>
                      <w:b w:val="0"/>
                      <w:i w:val="0"/>
                      <w:sz w:val="20"/>
                      <w:szCs w:val="20"/>
                      <w:lang w:eastAsia="en-US"/>
                    </w:rPr>
                  </w:pPr>
                  <w:r w:rsidRPr="00FA1890">
                    <w:rPr>
                      <w:rFonts w:ascii="Arial" w:hAnsi="Arial" w:cs="Arial"/>
                      <w:b w:val="0"/>
                      <w:i w:val="0"/>
                      <w:sz w:val="20"/>
                      <w:szCs w:val="20"/>
                      <w:lang w:eastAsia="en-US"/>
                    </w:rPr>
                    <w:t>Abattage</w:t>
                  </w:r>
                  <w:r w:rsidRPr="00FA1890">
                    <w:rPr>
                      <w:rFonts w:ascii="Arial" w:hAnsi="Arial" w:cs="Arial"/>
                      <w:b w:val="0"/>
                      <w:sz w:val="20"/>
                      <w:szCs w:val="20"/>
                      <w:lang w:eastAsia="en-US"/>
                    </w:rPr>
                    <w:t xml:space="preserve"> et élagage </w:t>
                  </w:r>
                </w:p>
              </w:tc>
              <w:tc>
                <w:tcPr>
                  <w:tcW w:w="850" w:type="dxa"/>
                  <w:noWrap/>
                  <w:vAlign w:val="center"/>
                </w:tcPr>
                <w:p w14:paraId="16999E1D" w14:textId="32F1CB5C" w:rsidR="008B7E30" w:rsidRDefault="00294401" w:rsidP="008B7E30">
                  <w:pPr>
                    <w:spacing w:line="276" w:lineRule="auto"/>
                    <w:jc w:val="center"/>
                    <w:rPr>
                      <w:rFonts w:ascii="Arial Narrow" w:hAnsi="Arial Narrow" w:cs="Arial"/>
                      <w:lang w:eastAsia="en-US"/>
                    </w:rPr>
                  </w:pPr>
                  <w:r>
                    <w:rPr>
                      <w:rFonts w:ascii="Arial Narrow" w:hAnsi="Arial Narrow" w:cs="Arial"/>
                      <w:lang w:eastAsia="en-US"/>
                    </w:rPr>
                    <w:t>km</w:t>
                  </w:r>
                </w:p>
              </w:tc>
              <w:tc>
                <w:tcPr>
                  <w:tcW w:w="992" w:type="dxa"/>
                  <w:noWrap/>
                  <w:vAlign w:val="center"/>
                </w:tcPr>
                <w:p w14:paraId="1E5375AF" w14:textId="20CEF2C9" w:rsidR="008B7E30" w:rsidRDefault="00294401" w:rsidP="008B7E30">
                  <w:pPr>
                    <w:spacing w:line="276" w:lineRule="auto"/>
                    <w:jc w:val="center"/>
                    <w:rPr>
                      <w:rFonts w:ascii="Arial Narrow" w:hAnsi="Arial Narrow" w:cs="Arial"/>
                      <w:lang w:eastAsia="en-US"/>
                    </w:rPr>
                  </w:pPr>
                  <w:r>
                    <w:rPr>
                      <w:rFonts w:ascii="Arial Narrow" w:hAnsi="Arial Narrow" w:cs="Arial"/>
                      <w:lang w:eastAsia="en-US"/>
                    </w:rPr>
                    <w:t>0,8</w:t>
                  </w:r>
                </w:p>
              </w:tc>
              <w:tc>
                <w:tcPr>
                  <w:tcW w:w="851" w:type="dxa"/>
                  <w:noWrap/>
                  <w:vAlign w:val="center"/>
                </w:tcPr>
                <w:p w14:paraId="02D6886E"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7B3C8CDE" w14:textId="77777777" w:rsidR="008B7E30" w:rsidRPr="0018313D" w:rsidRDefault="008B7E30" w:rsidP="008B7E30">
                  <w:pPr>
                    <w:spacing w:line="276" w:lineRule="auto"/>
                    <w:rPr>
                      <w:rFonts w:ascii="Arial Narrow" w:hAnsi="Arial Narrow" w:cs="Arial"/>
                      <w:lang w:eastAsia="en-US"/>
                    </w:rPr>
                  </w:pPr>
                </w:p>
              </w:tc>
            </w:tr>
            <w:tr w:rsidR="008B7E30" w:rsidRPr="0018313D" w14:paraId="73945FC9" w14:textId="77777777" w:rsidTr="00294401">
              <w:trPr>
                <w:trHeight w:val="261"/>
              </w:trPr>
              <w:tc>
                <w:tcPr>
                  <w:tcW w:w="850" w:type="dxa"/>
                  <w:noWrap/>
                  <w:vAlign w:val="center"/>
                </w:tcPr>
                <w:p w14:paraId="43FCE83B" w14:textId="2B7BC4AC" w:rsidR="008B7E30" w:rsidRPr="0018313D" w:rsidRDefault="00FA1890" w:rsidP="008B7E30">
                  <w:pPr>
                    <w:spacing w:line="276" w:lineRule="auto"/>
                    <w:jc w:val="center"/>
                    <w:rPr>
                      <w:rFonts w:ascii="Arial Narrow" w:hAnsi="Arial Narrow" w:cs="Arial"/>
                      <w:lang w:eastAsia="en-US"/>
                    </w:rPr>
                  </w:pPr>
                  <w:r>
                    <w:rPr>
                      <w:rFonts w:ascii="Arial Narrow" w:hAnsi="Arial Narrow" w:cs="Arial"/>
                      <w:lang w:eastAsia="en-US"/>
                    </w:rPr>
                    <w:t>202</w:t>
                  </w:r>
                </w:p>
              </w:tc>
              <w:tc>
                <w:tcPr>
                  <w:tcW w:w="4820" w:type="dxa"/>
                  <w:vAlign w:val="bottom"/>
                </w:tcPr>
                <w:p w14:paraId="5865FC7E" w14:textId="2E6D84B1" w:rsidR="008B7E30" w:rsidRPr="00FA1890" w:rsidRDefault="00FA1890" w:rsidP="00FA1890">
                  <w:pPr>
                    <w:pStyle w:val="Titre5"/>
                    <w:spacing w:before="0" w:after="0" w:line="276" w:lineRule="auto"/>
                    <w:rPr>
                      <w:rFonts w:ascii="Arial" w:hAnsi="Arial" w:cs="Arial"/>
                      <w:i w:val="0"/>
                      <w:sz w:val="20"/>
                      <w:szCs w:val="20"/>
                      <w:lang w:eastAsia="en-US"/>
                    </w:rPr>
                  </w:pPr>
                  <w:r w:rsidRPr="00FA1890">
                    <w:rPr>
                      <w:rFonts w:ascii="Arial" w:hAnsi="Arial" w:cs="Arial"/>
                      <w:i w:val="0"/>
                      <w:sz w:val="20"/>
                      <w:szCs w:val="20"/>
                      <w:lang w:eastAsia="en-US"/>
                    </w:rPr>
                    <w:t xml:space="preserve">Transport et manutention du matériel </w:t>
                  </w:r>
                </w:p>
              </w:tc>
              <w:tc>
                <w:tcPr>
                  <w:tcW w:w="850" w:type="dxa"/>
                  <w:noWrap/>
                  <w:vAlign w:val="center"/>
                </w:tcPr>
                <w:p w14:paraId="5B945E8A" w14:textId="77F42A92" w:rsidR="008B7E30" w:rsidRDefault="00294401" w:rsidP="008B7E30">
                  <w:pPr>
                    <w:spacing w:line="276" w:lineRule="auto"/>
                    <w:jc w:val="center"/>
                    <w:rPr>
                      <w:rFonts w:ascii="Arial Narrow" w:hAnsi="Arial Narrow" w:cs="Arial"/>
                      <w:lang w:eastAsia="en-US"/>
                    </w:rPr>
                  </w:pPr>
                  <w:r>
                    <w:rPr>
                      <w:rFonts w:ascii="Arial Narrow" w:hAnsi="Arial Narrow" w:cs="Arial"/>
                      <w:lang w:eastAsia="en-US"/>
                    </w:rPr>
                    <w:t>T/km</w:t>
                  </w:r>
                </w:p>
              </w:tc>
              <w:tc>
                <w:tcPr>
                  <w:tcW w:w="992" w:type="dxa"/>
                  <w:noWrap/>
                  <w:vAlign w:val="center"/>
                </w:tcPr>
                <w:p w14:paraId="65FBBC22" w14:textId="5870ECA9" w:rsidR="008B7E30" w:rsidRDefault="00294401" w:rsidP="008B7E30">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056D42B1"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4BA427B6" w14:textId="77777777" w:rsidR="008B7E30" w:rsidRPr="0018313D" w:rsidRDefault="008B7E30" w:rsidP="008B7E30">
                  <w:pPr>
                    <w:spacing w:line="276" w:lineRule="auto"/>
                    <w:rPr>
                      <w:rFonts w:ascii="Arial Narrow" w:hAnsi="Arial Narrow" w:cs="Arial"/>
                      <w:lang w:eastAsia="en-US"/>
                    </w:rPr>
                  </w:pPr>
                </w:p>
              </w:tc>
            </w:tr>
            <w:tr w:rsidR="00FA1890" w:rsidRPr="0018313D" w14:paraId="5C2E658E" w14:textId="77777777" w:rsidTr="00294401">
              <w:trPr>
                <w:trHeight w:val="261"/>
              </w:trPr>
              <w:tc>
                <w:tcPr>
                  <w:tcW w:w="850" w:type="dxa"/>
                  <w:noWrap/>
                  <w:vAlign w:val="center"/>
                </w:tcPr>
                <w:p w14:paraId="7A3A9943" w14:textId="555043E9" w:rsidR="00FA1890" w:rsidRDefault="00FA1890" w:rsidP="008B7E30">
                  <w:pPr>
                    <w:spacing w:line="276" w:lineRule="auto"/>
                    <w:jc w:val="center"/>
                    <w:rPr>
                      <w:rFonts w:ascii="Arial Narrow" w:hAnsi="Arial Narrow" w:cs="Arial"/>
                      <w:lang w:eastAsia="en-US"/>
                    </w:rPr>
                  </w:pPr>
                  <w:r>
                    <w:rPr>
                      <w:rFonts w:ascii="Arial Narrow" w:hAnsi="Arial Narrow" w:cs="Arial"/>
                      <w:lang w:eastAsia="en-US"/>
                    </w:rPr>
                    <w:t>203</w:t>
                  </w:r>
                </w:p>
              </w:tc>
              <w:tc>
                <w:tcPr>
                  <w:tcW w:w="4820" w:type="dxa"/>
                  <w:vAlign w:val="bottom"/>
                </w:tcPr>
                <w:p w14:paraId="35169E58" w14:textId="2809F081" w:rsidR="00FA1890" w:rsidRPr="00FA1890" w:rsidRDefault="00FA1890" w:rsidP="00FA1890">
                  <w:pPr>
                    <w:pStyle w:val="Titre5"/>
                    <w:spacing w:before="0" w:after="0" w:line="276" w:lineRule="auto"/>
                    <w:rPr>
                      <w:rFonts w:ascii="Arial" w:hAnsi="Arial" w:cs="Arial"/>
                      <w:b w:val="0"/>
                      <w:sz w:val="20"/>
                      <w:szCs w:val="20"/>
                      <w:lang w:eastAsia="en-US"/>
                    </w:rPr>
                  </w:pPr>
                  <w:r w:rsidRPr="00FA1890">
                    <w:rPr>
                      <w:rFonts w:ascii="Arial" w:hAnsi="Arial" w:cs="Arial"/>
                      <w:b w:val="0"/>
                      <w:sz w:val="20"/>
                      <w:szCs w:val="20"/>
                      <w:lang w:eastAsia="en-US"/>
                    </w:rPr>
                    <w:t>Transport des équipes</w:t>
                  </w:r>
                </w:p>
              </w:tc>
              <w:tc>
                <w:tcPr>
                  <w:tcW w:w="850" w:type="dxa"/>
                  <w:noWrap/>
                  <w:vAlign w:val="center"/>
                </w:tcPr>
                <w:p w14:paraId="3FC56B50" w14:textId="6F3A4622" w:rsidR="00FA1890" w:rsidRPr="0018313D" w:rsidRDefault="00294401" w:rsidP="008B7E30">
                  <w:pPr>
                    <w:spacing w:line="276" w:lineRule="auto"/>
                    <w:jc w:val="center"/>
                    <w:rPr>
                      <w:rFonts w:ascii="Arial Narrow" w:hAnsi="Arial Narrow" w:cs="Arial"/>
                      <w:lang w:eastAsia="en-US"/>
                    </w:rPr>
                  </w:pPr>
                  <w:r>
                    <w:rPr>
                      <w:rFonts w:ascii="Arial Narrow" w:hAnsi="Arial Narrow" w:cs="Arial"/>
                      <w:lang w:eastAsia="en-US"/>
                    </w:rPr>
                    <w:t>H</w:t>
                  </w:r>
                </w:p>
              </w:tc>
              <w:tc>
                <w:tcPr>
                  <w:tcW w:w="992" w:type="dxa"/>
                  <w:noWrap/>
                  <w:vAlign w:val="center"/>
                </w:tcPr>
                <w:p w14:paraId="13B2B1A2" w14:textId="70961889" w:rsidR="00FA1890" w:rsidRDefault="00294401" w:rsidP="008B7E30">
                  <w:pPr>
                    <w:spacing w:line="276" w:lineRule="auto"/>
                    <w:jc w:val="center"/>
                    <w:rPr>
                      <w:rFonts w:ascii="Arial Narrow" w:hAnsi="Arial Narrow" w:cs="Arial"/>
                      <w:lang w:eastAsia="en-US"/>
                    </w:rPr>
                  </w:pPr>
                  <w:r>
                    <w:rPr>
                      <w:rFonts w:ascii="Arial Narrow" w:hAnsi="Arial Narrow" w:cs="Arial"/>
                      <w:lang w:eastAsia="en-US"/>
                    </w:rPr>
                    <w:t>1</w:t>
                  </w:r>
                </w:p>
              </w:tc>
              <w:tc>
                <w:tcPr>
                  <w:tcW w:w="851" w:type="dxa"/>
                  <w:noWrap/>
                  <w:vAlign w:val="center"/>
                </w:tcPr>
                <w:p w14:paraId="495557F6" w14:textId="77777777" w:rsidR="00FA1890" w:rsidRPr="0018313D" w:rsidRDefault="00FA1890" w:rsidP="008B7E30">
                  <w:pPr>
                    <w:spacing w:line="276" w:lineRule="auto"/>
                    <w:rPr>
                      <w:rFonts w:ascii="Arial Narrow" w:hAnsi="Arial Narrow" w:cs="Arial"/>
                      <w:lang w:eastAsia="en-US"/>
                    </w:rPr>
                  </w:pPr>
                </w:p>
              </w:tc>
              <w:tc>
                <w:tcPr>
                  <w:tcW w:w="1134" w:type="dxa"/>
                  <w:noWrap/>
                  <w:vAlign w:val="center"/>
                </w:tcPr>
                <w:p w14:paraId="6A1C567A" w14:textId="77777777" w:rsidR="00FA1890" w:rsidRPr="0018313D" w:rsidRDefault="00FA1890" w:rsidP="008B7E30">
                  <w:pPr>
                    <w:spacing w:line="276" w:lineRule="auto"/>
                    <w:rPr>
                      <w:rFonts w:ascii="Arial Narrow" w:hAnsi="Arial Narrow" w:cs="Arial"/>
                      <w:lang w:eastAsia="en-US"/>
                    </w:rPr>
                  </w:pPr>
                </w:p>
              </w:tc>
            </w:tr>
            <w:tr w:rsidR="008B7E30" w:rsidRPr="0018313D" w14:paraId="52C1B720" w14:textId="77777777" w:rsidTr="00294401">
              <w:trPr>
                <w:trHeight w:val="261"/>
              </w:trPr>
              <w:tc>
                <w:tcPr>
                  <w:tcW w:w="850" w:type="dxa"/>
                  <w:noWrap/>
                  <w:vAlign w:val="center"/>
                </w:tcPr>
                <w:p w14:paraId="1E2B86BA" w14:textId="77777777" w:rsidR="008B7E30" w:rsidRPr="0018313D" w:rsidRDefault="008B7E30" w:rsidP="008B7E30">
                  <w:pPr>
                    <w:spacing w:line="276" w:lineRule="auto"/>
                    <w:jc w:val="center"/>
                    <w:rPr>
                      <w:rFonts w:ascii="Arial Narrow" w:hAnsi="Arial Narrow" w:cs="Arial"/>
                      <w:lang w:eastAsia="en-US"/>
                    </w:rPr>
                  </w:pPr>
                </w:p>
              </w:tc>
              <w:tc>
                <w:tcPr>
                  <w:tcW w:w="4820" w:type="dxa"/>
                  <w:vAlign w:val="bottom"/>
                </w:tcPr>
                <w:p w14:paraId="06DC45D8" w14:textId="77777777" w:rsidR="008B7E30" w:rsidRPr="00AB4FAB" w:rsidRDefault="008B7E30" w:rsidP="008B7E30">
                  <w:pPr>
                    <w:spacing w:line="280" w:lineRule="exact"/>
                    <w:jc w:val="right"/>
                    <w:rPr>
                      <w:rFonts w:ascii="Arial" w:hAnsi="Arial" w:cs="Arial"/>
                      <w:lang w:eastAsia="en-US"/>
                    </w:rPr>
                  </w:pPr>
                  <w:r w:rsidRPr="0018313D">
                    <w:rPr>
                      <w:rFonts w:ascii="Arial Narrow" w:hAnsi="Arial Narrow" w:cs="Arial"/>
                      <w:b/>
                      <w:bCs/>
                      <w:lang w:eastAsia="en-US"/>
                    </w:rPr>
                    <w:t>Sous-total LOT 200</w:t>
                  </w:r>
                </w:p>
              </w:tc>
              <w:tc>
                <w:tcPr>
                  <w:tcW w:w="850" w:type="dxa"/>
                  <w:noWrap/>
                  <w:vAlign w:val="center"/>
                </w:tcPr>
                <w:p w14:paraId="4B7032C1" w14:textId="77777777" w:rsidR="008B7E30" w:rsidRDefault="008B7E30" w:rsidP="008B7E30">
                  <w:pPr>
                    <w:spacing w:line="276" w:lineRule="auto"/>
                    <w:jc w:val="center"/>
                    <w:rPr>
                      <w:rFonts w:ascii="Arial Narrow" w:hAnsi="Arial Narrow" w:cs="Arial"/>
                      <w:lang w:eastAsia="en-US"/>
                    </w:rPr>
                  </w:pPr>
                </w:p>
              </w:tc>
              <w:tc>
                <w:tcPr>
                  <w:tcW w:w="992" w:type="dxa"/>
                  <w:noWrap/>
                  <w:vAlign w:val="center"/>
                </w:tcPr>
                <w:p w14:paraId="2A57F44D" w14:textId="77777777" w:rsidR="008B7E30" w:rsidRDefault="008B7E30" w:rsidP="008B7E30">
                  <w:pPr>
                    <w:spacing w:line="276" w:lineRule="auto"/>
                    <w:jc w:val="center"/>
                    <w:rPr>
                      <w:rFonts w:ascii="Arial Narrow" w:hAnsi="Arial Narrow" w:cs="Arial"/>
                      <w:lang w:eastAsia="en-US"/>
                    </w:rPr>
                  </w:pPr>
                </w:p>
              </w:tc>
              <w:tc>
                <w:tcPr>
                  <w:tcW w:w="851" w:type="dxa"/>
                  <w:noWrap/>
                  <w:vAlign w:val="center"/>
                </w:tcPr>
                <w:p w14:paraId="0B43EDD1"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4807151C" w14:textId="77777777" w:rsidR="008B7E30" w:rsidRPr="0018313D" w:rsidRDefault="008B7E30" w:rsidP="008B7E30">
                  <w:pPr>
                    <w:spacing w:line="276" w:lineRule="auto"/>
                    <w:rPr>
                      <w:rFonts w:ascii="Arial Narrow" w:hAnsi="Arial Narrow" w:cs="Arial"/>
                      <w:lang w:eastAsia="en-US"/>
                    </w:rPr>
                  </w:pPr>
                </w:p>
              </w:tc>
            </w:tr>
            <w:tr w:rsidR="008B7E30" w:rsidRPr="0018313D" w14:paraId="6A8A16E9" w14:textId="77777777" w:rsidTr="00294401">
              <w:trPr>
                <w:trHeight w:val="261"/>
              </w:trPr>
              <w:tc>
                <w:tcPr>
                  <w:tcW w:w="850" w:type="dxa"/>
                  <w:noWrap/>
                  <w:vAlign w:val="bottom"/>
                  <w:hideMark/>
                </w:tcPr>
                <w:p w14:paraId="52EB6B50"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vAlign w:val="bottom"/>
                  <w:hideMark/>
                </w:tcPr>
                <w:p w14:paraId="2C80B4DB" w14:textId="77777777" w:rsidR="008B7E30" w:rsidRPr="0018313D" w:rsidRDefault="008B7E30" w:rsidP="008B7E30">
                  <w:pPr>
                    <w:spacing w:line="276" w:lineRule="auto"/>
                    <w:ind w:firstLineChars="400" w:firstLine="960"/>
                    <w:jc w:val="center"/>
                    <w:rPr>
                      <w:rFonts w:ascii="Arial Narrow" w:hAnsi="Arial Narrow" w:cs="Arial"/>
                      <w:b/>
                      <w:bCs/>
                      <w:lang w:eastAsia="en-US"/>
                    </w:rPr>
                  </w:pPr>
                  <w:r w:rsidRPr="0018313D">
                    <w:rPr>
                      <w:rFonts w:ascii="Arial Narrow" w:hAnsi="Arial Narrow" w:cs="Arial"/>
                      <w:b/>
                      <w:bCs/>
                      <w:lang w:eastAsia="en-US"/>
                    </w:rPr>
                    <w:t>RECAPITULATIF</w:t>
                  </w:r>
                </w:p>
              </w:tc>
              <w:tc>
                <w:tcPr>
                  <w:tcW w:w="850" w:type="dxa"/>
                  <w:noWrap/>
                  <w:vAlign w:val="center"/>
                  <w:hideMark/>
                </w:tcPr>
                <w:p w14:paraId="60A6F266"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7FAE1FC6"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5605DE46"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3A2CFA46"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8B7E30" w:rsidRPr="0018313D" w14:paraId="700E30AF" w14:textId="77777777" w:rsidTr="00294401">
              <w:trPr>
                <w:trHeight w:val="261"/>
              </w:trPr>
              <w:tc>
                <w:tcPr>
                  <w:tcW w:w="850" w:type="dxa"/>
                  <w:noWrap/>
                  <w:vAlign w:val="bottom"/>
                  <w:hideMark/>
                </w:tcPr>
                <w:p w14:paraId="4E9DCD6C"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noWrap/>
                  <w:vAlign w:val="center"/>
                  <w:hideMark/>
                </w:tcPr>
                <w:p w14:paraId="16DE8DD7" w14:textId="0B5B2244" w:rsidR="008B7E30" w:rsidRPr="0018313D" w:rsidRDefault="008B7E30" w:rsidP="008B7E30">
                  <w:pPr>
                    <w:spacing w:line="276" w:lineRule="auto"/>
                    <w:ind w:firstLineChars="400" w:firstLine="960"/>
                    <w:rPr>
                      <w:rFonts w:ascii="Arial Narrow" w:hAnsi="Arial Narrow" w:cs="Arial"/>
                      <w:lang w:eastAsia="en-US"/>
                    </w:rPr>
                  </w:pPr>
                  <w:r>
                    <w:rPr>
                      <w:rFonts w:ascii="Arial Narrow" w:hAnsi="Arial Narrow"/>
                      <w:noProof/>
                    </w:rPr>
                    <mc:AlternateContent>
                      <mc:Choice Requires="wps">
                        <w:drawing>
                          <wp:anchor distT="4294967294" distB="4294967294" distL="114300" distR="114300" simplePos="0" relativeHeight="251693568" behindDoc="0" locked="0" layoutInCell="1" allowOverlap="1" wp14:anchorId="4A564075" wp14:editId="69F3A6D6">
                            <wp:simplePos x="0" y="0"/>
                            <wp:positionH relativeFrom="column">
                              <wp:posOffset>0</wp:posOffset>
                            </wp:positionH>
                            <wp:positionV relativeFrom="paragraph">
                              <wp:posOffset>-1</wp:posOffset>
                            </wp:positionV>
                            <wp:extent cx="4953000" cy="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4338D" w14:textId="77777777" w:rsidR="00247360" w:rsidRDefault="00247360" w:rsidP="008B7E30">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4075" id="Zone de texte 2" o:spid="_x0000_s1034" type="#_x0000_t202" style="position:absolute;left:0;text-align:left;margin-left:0;margin-top:0;width:390pt;height:0;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" stroked="f">
                            <v:textbox>
                              <w:txbxContent>
                                <w:p w14:paraId="3004338D" w14:textId="77777777" w:rsidR="00247360" w:rsidRDefault="00247360" w:rsidP="008B7E30">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v:textbox>
                          </v:shape>
                        </w:pict>
                      </mc:Fallback>
                    </mc:AlternateContent>
                  </w:r>
                  <w:r w:rsidRPr="0018313D">
                    <w:rPr>
                      <w:rFonts w:ascii="Arial Narrow" w:hAnsi="Arial Narrow" w:cs="Arial"/>
                      <w:lang w:eastAsia="en-US"/>
                    </w:rPr>
                    <w:t>Lot 100</w:t>
                  </w:r>
                  <w:r>
                    <w:rPr>
                      <w:rFonts w:ascii="Arial Narrow" w:hAnsi="Arial Narrow" w:cs="Arial"/>
                      <w:lang w:eastAsia="en-US"/>
                    </w:rPr>
                    <w:t xml:space="preserve"> : </w:t>
                  </w:r>
                  <w:r w:rsidR="00294401">
                    <w:rPr>
                      <w:rFonts w:ascii="Arial" w:hAnsi="Arial" w:cs="Arial"/>
                      <w:b/>
                      <w:bCs/>
                      <w:sz w:val="22"/>
                      <w:szCs w:val="22"/>
                      <w:lang w:eastAsia="en-US"/>
                    </w:rPr>
                    <w:t>LAMPADAIRES SOLAIRES LED, 60w 12V</w:t>
                  </w:r>
                </w:p>
              </w:tc>
              <w:tc>
                <w:tcPr>
                  <w:tcW w:w="850" w:type="dxa"/>
                  <w:noWrap/>
                  <w:vAlign w:val="center"/>
                  <w:hideMark/>
                </w:tcPr>
                <w:p w14:paraId="72F43044"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1CECA5A1"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3D9ACDF5"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76DBF9E1"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8B7E30" w:rsidRPr="0018313D" w14:paraId="6FA3DCC2" w14:textId="77777777" w:rsidTr="00294401">
              <w:trPr>
                <w:trHeight w:val="261"/>
              </w:trPr>
              <w:tc>
                <w:tcPr>
                  <w:tcW w:w="850" w:type="dxa"/>
                  <w:noWrap/>
                  <w:vAlign w:val="bottom"/>
                  <w:hideMark/>
                </w:tcPr>
                <w:p w14:paraId="6B6EA4D4"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noWrap/>
                  <w:vAlign w:val="center"/>
                  <w:hideMark/>
                </w:tcPr>
                <w:p w14:paraId="0EB65194" w14:textId="0C49B596" w:rsidR="008B7E30" w:rsidRPr="0018313D" w:rsidRDefault="008B7E30" w:rsidP="008B7E3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Lot 200 : </w:t>
                  </w:r>
                  <w:r w:rsidR="00294401">
                    <w:rPr>
                      <w:rFonts w:ascii="Arial Narrow" w:hAnsi="Arial Narrow" w:cs="Arial"/>
                      <w:b/>
                      <w:bCs/>
                      <w:lang w:eastAsia="en-US"/>
                    </w:rPr>
                    <w:t>PRESTATIONS DIVERSES</w:t>
                  </w:r>
                </w:p>
              </w:tc>
              <w:tc>
                <w:tcPr>
                  <w:tcW w:w="850" w:type="dxa"/>
                  <w:noWrap/>
                  <w:vAlign w:val="center"/>
                  <w:hideMark/>
                </w:tcPr>
                <w:p w14:paraId="03645849"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3B9BA0DE"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5C772EE7"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634F2DFB"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8B7E30" w:rsidRPr="0018313D" w14:paraId="7CAE97CC" w14:textId="77777777" w:rsidTr="00294401">
              <w:trPr>
                <w:trHeight w:val="261"/>
              </w:trPr>
              <w:tc>
                <w:tcPr>
                  <w:tcW w:w="850" w:type="dxa"/>
                  <w:noWrap/>
                  <w:vAlign w:val="bottom"/>
                  <w:hideMark/>
                </w:tcPr>
                <w:p w14:paraId="2F56DE73" w14:textId="77777777" w:rsidR="008B7E30" w:rsidRPr="0018313D" w:rsidRDefault="008B7E30" w:rsidP="008B7E30">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4820" w:type="dxa"/>
                  <w:noWrap/>
                  <w:vAlign w:val="center"/>
                  <w:hideMark/>
                </w:tcPr>
                <w:p w14:paraId="32A0A73D" w14:textId="77777777" w:rsidR="008B7E30" w:rsidRPr="0018313D" w:rsidRDefault="008B7E30" w:rsidP="008B7E30">
                  <w:pPr>
                    <w:spacing w:line="276" w:lineRule="auto"/>
                    <w:ind w:firstLineChars="400" w:firstLine="960"/>
                    <w:rPr>
                      <w:rFonts w:ascii="Arial Narrow" w:hAnsi="Arial Narrow" w:cs="Arial"/>
                      <w:b/>
                      <w:bCs/>
                      <w:lang w:eastAsia="en-US"/>
                    </w:rPr>
                  </w:pPr>
                  <w:r w:rsidRPr="0018313D">
                    <w:rPr>
                      <w:rFonts w:ascii="Arial Narrow" w:hAnsi="Arial Narrow" w:cs="Arial"/>
                      <w:b/>
                      <w:bCs/>
                      <w:lang w:eastAsia="en-US"/>
                    </w:rPr>
                    <w:t>MONTANT TOTAL HTVA</w:t>
                  </w:r>
                </w:p>
              </w:tc>
              <w:tc>
                <w:tcPr>
                  <w:tcW w:w="850" w:type="dxa"/>
                  <w:noWrap/>
                  <w:vAlign w:val="center"/>
                  <w:hideMark/>
                </w:tcPr>
                <w:p w14:paraId="583C913F"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269CFFAC"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70091E88"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28E53853"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r>
            <w:tr w:rsidR="008B7E30" w:rsidRPr="0018313D" w14:paraId="55B98183" w14:textId="77777777" w:rsidTr="00294401">
              <w:trPr>
                <w:trHeight w:val="261"/>
              </w:trPr>
              <w:tc>
                <w:tcPr>
                  <w:tcW w:w="850" w:type="dxa"/>
                  <w:noWrap/>
                  <w:vAlign w:val="bottom"/>
                  <w:hideMark/>
                </w:tcPr>
                <w:p w14:paraId="51027088"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vAlign w:val="center"/>
                  <w:hideMark/>
                </w:tcPr>
                <w:p w14:paraId="65A40252" w14:textId="77777777" w:rsidR="008B7E30" w:rsidRPr="0018313D" w:rsidRDefault="008B7E30" w:rsidP="008B7E30">
                  <w:pPr>
                    <w:spacing w:line="276" w:lineRule="auto"/>
                    <w:ind w:firstLineChars="400" w:firstLine="960"/>
                    <w:rPr>
                      <w:rFonts w:ascii="Arial Narrow" w:hAnsi="Arial Narrow" w:cs="Arial"/>
                      <w:lang w:eastAsia="en-US"/>
                    </w:rPr>
                  </w:pPr>
                  <w:r w:rsidRPr="0018313D">
                    <w:rPr>
                      <w:rFonts w:ascii="Arial Narrow" w:hAnsi="Arial Narrow" w:cs="Arial"/>
                      <w:lang w:eastAsia="en-US"/>
                    </w:rPr>
                    <w:t>TVA : 19,25 %</w:t>
                  </w:r>
                </w:p>
              </w:tc>
              <w:tc>
                <w:tcPr>
                  <w:tcW w:w="850" w:type="dxa"/>
                  <w:noWrap/>
                  <w:vAlign w:val="center"/>
                </w:tcPr>
                <w:p w14:paraId="5FF9F9B9" w14:textId="77777777" w:rsidR="008B7E30" w:rsidRPr="0018313D" w:rsidRDefault="008B7E30" w:rsidP="008B7E30">
                  <w:pPr>
                    <w:spacing w:line="276" w:lineRule="auto"/>
                    <w:jc w:val="center"/>
                    <w:rPr>
                      <w:rFonts w:ascii="Arial Narrow" w:hAnsi="Arial Narrow" w:cs="Arial"/>
                      <w:lang w:eastAsia="en-US"/>
                    </w:rPr>
                  </w:pPr>
                </w:p>
              </w:tc>
              <w:tc>
                <w:tcPr>
                  <w:tcW w:w="992" w:type="dxa"/>
                  <w:noWrap/>
                  <w:vAlign w:val="center"/>
                  <w:hideMark/>
                </w:tcPr>
                <w:p w14:paraId="13EE2AAA"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32E78A49"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77B0D3C7" w14:textId="77777777" w:rsidR="008B7E30" w:rsidRPr="0018313D" w:rsidRDefault="008B7E30" w:rsidP="008B7E3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8B7E30" w:rsidRPr="0018313D" w14:paraId="0ADC1CE9" w14:textId="77777777" w:rsidTr="00294401">
              <w:trPr>
                <w:trHeight w:val="261"/>
              </w:trPr>
              <w:tc>
                <w:tcPr>
                  <w:tcW w:w="850" w:type="dxa"/>
                  <w:noWrap/>
                  <w:vAlign w:val="bottom"/>
                  <w:hideMark/>
                </w:tcPr>
                <w:p w14:paraId="48AA611F"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vAlign w:val="center"/>
                  <w:hideMark/>
                </w:tcPr>
                <w:p w14:paraId="4B5CB6A1" w14:textId="77777777" w:rsidR="008B7E30" w:rsidRPr="0018313D" w:rsidRDefault="008B7E30" w:rsidP="008B7E3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IR : 2.2 ou  5.5 % </w:t>
                  </w:r>
                </w:p>
              </w:tc>
              <w:tc>
                <w:tcPr>
                  <w:tcW w:w="850" w:type="dxa"/>
                  <w:noWrap/>
                  <w:vAlign w:val="center"/>
                </w:tcPr>
                <w:p w14:paraId="3ED72C8F" w14:textId="77777777" w:rsidR="008B7E30" w:rsidRPr="0018313D" w:rsidRDefault="008B7E30" w:rsidP="008B7E30">
                  <w:pPr>
                    <w:spacing w:line="276" w:lineRule="auto"/>
                    <w:jc w:val="center"/>
                    <w:rPr>
                      <w:rFonts w:ascii="Arial Narrow" w:hAnsi="Arial Narrow" w:cs="Arial"/>
                      <w:lang w:eastAsia="en-US"/>
                    </w:rPr>
                  </w:pPr>
                </w:p>
              </w:tc>
              <w:tc>
                <w:tcPr>
                  <w:tcW w:w="992" w:type="dxa"/>
                  <w:noWrap/>
                  <w:vAlign w:val="center"/>
                  <w:hideMark/>
                </w:tcPr>
                <w:p w14:paraId="5FD53D45"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129C594F"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131AEBFE" w14:textId="77777777" w:rsidR="008B7E30" w:rsidRPr="0018313D" w:rsidRDefault="008B7E30" w:rsidP="008B7E3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8B7E30" w:rsidRPr="0018313D" w14:paraId="748A378E" w14:textId="77777777" w:rsidTr="00294401">
              <w:trPr>
                <w:trHeight w:val="261"/>
              </w:trPr>
              <w:tc>
                <w:tcPr>
                  <w:tcW w:w="850" w:type="dxa"/>
                  <w:noWrap/>
                  <w:vAlign w:val="bottom"/>
                  <w:hideMark/>
                </w:tcPr>
                <w:p w14:paraId="394DBB83"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vAlign w:val="center"/>
                  <w:hideMark/>
                </w:tcPr>
                <w:p w14:paraId="761F5226" w14:textId="77777777" w:rsidR="008B7E30" w:rsidRPr="0018313D" w:rsidRDefault="008B7E30" w:rsidP="008B7E30">
                  <w:pPr>
                    <w:spacing w:line="276" w:lineRule="auto"/>
                    <w:ind w:firstLineChars="400" w:firstLine="960"/>
                    <w:rPr>
                      <w:rFonts w:ascii="Arial Narrow" w:hAnsi="Arial Narrow" w:cs="Arial"/>
                      <w:b/>
                      <w:lang w:eastAsia="en-US"/>
                    </w:rPr>
                  </w:pPr>
                  <w:r w:rsidRPr="0018313D">
                    <w:rPr>
                      <w:rFonts w:ascii="Arial Narrow" w:hAnsi="Arial Narrow" w:cs="Arial"/>
                      <w:b/>
                      <w:lang w:eastAsia="en-US"/>
                    </w:rPr>
                    <w:t>MONTANT TOTAL TTC</w:t>
                  </w:r>
                </w:p>
              </w:tc>
              <w:tc>
                <w:tcPr>
                  <w:tcW w:w="850" w:type="dxa"/>
                  <w:noWrap/>
                  <w:vAlign w:val="center"/>
                </w:tcPr>
                <w:p w14:paraId="2A9F7989" w14:textId="77777777" w:rsidR="008B7E30" w:rsidRPr="0018313D" w:rsidRDefault="008B7E30" w:rsidP="008B7E30">
                  <w:pPr>
                    <w:spacing w:line="276" w:lineRule="auto"/>
                    <w:jc w:val="center"/>
                    <w:rPr>
                      <w:rFonts w:ascii="Arial Narrow" w:hAnsi="Arial Narrow" w:cs="Arial"/>
                      <w:lang w:eastAsia="en-US"/>
                    </w:rPr>
                  </w:pPr>
                </w:p>
              </w:tc>
              <w:tc>
                <w:tcPr>
                  <w:tcW w:w="992" w:type="dxa"/>
                  <w:noWrap/>
                  <w:vAlign w:val="center"/>
                  <w:hideMark/>
                </w:tcPr>
                <w:p w14:paraId="43064ED1"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640A7DCB"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0188B4BC" w14:textId="77777777" w:rsidR="008B7E30" w:rsidRPr="0018313D" w:rsidRDefault="008B7E30" w:rsidP="008B7E30">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8B7E30" w:rsidRPr="0018313D" w14:paraId="3EC21633" w14:textId="77777777" w:rsidTr="00294401">
              <w:trPr>
                <w:trHeight w:val="261"/>
              </w:trPr>
              <w:tc>
                <w:tcPr>
                  <w:tcW w:w="850" w:type="dxa"/>
                  <w:noWrap/>
                  <w:vAlign w:val="bottom"/>
                </w:tcPr>
                <w:p w14:paraId="758249AE" w14:textId="77777777" w:rsidR="008B7E30" w:rsidRPr="0018313D" w:rsidRDefault="008B7E30" w:rsidP="008B7E30">
                  <w:pPr>
                    <w:spacing w:line="276" w:lineRule="auto"/>
                    <w:jc w:val="center"/>
                    <w:rPr>
                      <w:rFonts w:ascii="Arial Narrow" w:hAnsi="Arial Narrow" w:cs="Arial"/>
                      <w:lang w:eastAsia="en-US"/>
                    </w:rPr>
                  </w:pPr>
                </w:p>
              </w:tc>
              <w:tc>
                <w:tcPr>
                  <w:tcW w:w="4820" w:type="dxa"/>
                  <w:vAlign w:val="center"/>
                  <w:hideMark/>
                </w:tcPr>
                <w:p w14:paraId="225190C6" w14:textId="77777777" w:rsidR="008B7E30" w:rsidRPr="0018313D" w:rsidRDefault="008B7E30" w:rsidP="008B7E30">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TOTAL DES TAXES </w:t>
                  </w:r>
                </w:p>
              </w:tc>
              <w:tc>
                <w:tcPr>
                  <w:tcW w:w="850" w:type="dxa"/>
                  <w:noWrap/>
                  <w:vAlign w:val="center"/>
                </w:tcPr>
                <w:p w14:paraId="2E2BB972" w14:textId="77777777" w:rsidR="008B7E30" w:rsidRPr="0018313D" w:rsidRDefault="008B7E30" w:rsidP="008B7E30">
                  <w:pPr>
                    <w:spacing w:line="276" w:lineRule="auto"/>
                    <w:jc w:val="center"/>
                    <w:rPr>
                      <w:rFonts w:ascii="Arial Narrow" w:hAnsi="Arial Narrow" w:cs="Arial"/>
                      <w:lang w:eastAsia="en-US"/>
                    </w:rPr>
                  </w:pPr>
                </w:p>
              </w:tc>
              <w:tc>
                <w:tcPr>
                  <w:tcW w:w="992" w:type="dxa"/>
                  <w:noWrap/>
                  <w:vAlign w:val="center"/>
                </w:tcPr>
                <w:p w14:paraId="5E76291F" w14:textId="77777777" w:rsidR="008B7E30" w:rsidRPr="0018313D" w:rsidRDefault="008B7E30" w:rsidP="008B7E30">
                  <w:pPr>
                    <w:spacing w:line="276" w:lineRule="auto"/>
                    <w:jc w:val="center"/>
                    <w:rPr>
                      <w:rFonts w:ascii="Arial Narrow" w:hAnsi="Arial Narrow" w:cs="Arial"/>
                      <w:lang w:eastAsia="en-US"/>
                    </w:rPr>
                  </w:pPr>
                </w:p>
              </w:tc>
              <w:tc>
                <w:tcPr>
                  <w:tcW w:w="851" w:type="dxa"/>
                  <w:noWrap/>
                  <w:vAlign w:val="center"/>
                </w:tcPr>
                <w:p w14:paraId="76147AE0" w14:textId="77777777" w:rsidR="008B7E30" w:rsidRPr="0018313D" w:rsidRDefault="008B7E30" w:rsidP="008B7E30">
                  <w:pPr>
                    <w:spacing w:line="276" w:lineRule="auto"/>
                    <w:rPr>
                      <w:rFonts w:ascii="Arial Narrow" w:hAnsi="Arial Narrow" w:cs="Arial"/>
                      <w:lang w:eastAsia="en-US"/>
                    </w:rPr>
                  </w:pPr>
                </w:p>
              </w:tc>
              <w:tc>
                <w:tcPr>
                  <w:tcW w:w="1134" w:type="dxa"/>
                  <w:noWrap/>
                  <w:vAlign w:val="center"/>
                </w:tcPr>
                <w:p w14:paraId="0ABAE3CE" w14:textId="77777777" w:rsidR="008B7E30" w:rsidRPr="0018313D" w:rsidRDefault="008B7E30" w:rsidP="008B7E30">
                  <w:pPr>
                    <w:spacing w:line="276" w:lineRule="auto"/>
                    <w:rPr>
                      <w:rFonts w:ascii="Arial Narrow" w:hAnsi="Arial Narrow" w:cs="Arial"/>
                      <w:b/>
                      <w:bCs/>
                      <w:lang w:eastAsia="en-US"/>
                    </w:rPr>
                  </w:pPr>
                </w:p>
              </w:tc>
            </w:tr>
            <w:tr w:rsidR="008B7E30" w:rsidRPr="0018313D" w14:paraId="4742CFBE" w14:textId="77777777" w:rsidTr="00294401">
              <w:trPr>
                <w:trHeight w:val="276"/>
              </w:trPr>
              <w:tc>
                <w:tcPr>
                  <w:tcW w:w="850" w:type="dxa"/>
                  <w:noWrap/>
                  <w:vAlign w:val="bottom"/>
                  <w:hideMark/>
                </w:tcPr>
                <w:p w14:paraId="36DA7D7E"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4820" w:type="dxa"/>
                  <w:vAlign w:val="center"/>
                  <w:hideMark/>
                </w:tcPr>
                <w:p w14:paraId="770D11E1" w14:textId="77777777" w:rsidR="008B7E30" w:rsidRPr="0018313D" w:rsidRDefault="008B7E30" w:rsidP="008B7E30">
                  <w:pPr>
                    <w:spacing w:line="276" w:lineRule="auto"/>
                    <w:ind w:firstLineChars="400" w:firstLine="960"/>
                    <w:rPr>
                      <w:rFonts w:ascii="Arial Narrow" w:hAnsi="Arial Narrow" w:cs="Arial"/>
                      <w:b/>
                      <w:bCs/>
                      <w:lang w:eastAsia="en-US"/>
                    </w:rPr>
                  </w:pPr>
                  <w:r w:rsidRPr="0018313D">
                    <w:rPr>
                      <w:rFonts w:ascii="Arial Narrow" w:hAnsi="Arial Narrow" w:cs="Arial"/>
                      <w:b/>
                      <w:bCs/>
                      <w:lang w:eastAsia="en-US"/>
                    </w:rPr>
                    <w:t>NET A PERCEVOIR</w:t>
                  </w:r>
                </w:p>
              </w:tc>
              <w:tc>
                <w:tcPr>
                  <w:tcW w:w="850" w:type="dxa"/>
                  <w:noWrap/>
                  <w:vAlign w:val="center"/>
                  <w:hideMark/>
                </w:tcPr>
                <w:p w14:paraId="4B73CD0A"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348DCC7B" w14:textId="77777777" w:rsidR="008B7E30" w:rsidRPr="0018313D" w:rsidRDefault="008B7E30" w:rsidP="008B7E30">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851" w:type="dxa"/>
                  <w:noWrap/>
                  <w:vAlign w:val="center"/>
                  <w:hideMark/>
                </w:tcPr>
                <w:p w14:paraId="3EEA47FA" w14:textId="77777777" w:rsidR="008B7E30" w:rsidRPr="0018313D" w:rsidRDefault="008B7E30" w:rsidP="008B7E30">
                  <w:pPr>
                    <w:spacing w:line="276" w:lineRule="auto"/>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3CD80BA0" w14:textId="77777777" w:rsidR="008B7E30" w:rsidRPr="0018313D" w:rsidRDefault="008B7E30" w:rsidP="008B7E30">
                  <w:pPr>
                    <w:spacing w:line="276" w:lineRule="auto"/>
                    <w:rPr>
                      <w:rFonts w:ascii="Arial Narrow" w:hAnsi="Arial Narrow" w:cs="Arial"/>
                      <w:b/>
                      <w:bCs/>
                      <w:lang w:eastAsia="en-US"/>
                    </w:rPr>
                  </w:pPr>
                  <w:r w:rsidRPr="0018313D">
                    <w:rPr>
                      <w:rFonts w:ascii="Arial Narrow" w:hAnsi="Arial Narrow" w:cs="Arial"/>
                      <w:b/>
                      <w:bCs/>
                      <w:lang w:eastAsia="en-US"/>
                    </w:rPr>
                    <w:t> </w:t>
                  </w:r>
                </w:p>
              </w:tc>
            </w:tr>
          </w:tbl>
          <w:p w14:paraId="692884F6" w14:textId="77777777" w:rsidR="008B7E30" w:rsidRPr="0018313D" w:rsidRDefault="008B7E30" w:rsidP="008B7E30">
            <w:pPr>
              <w:rPr>
                <w:rFonts w:ascii="Arial Narrow" w:hAnsi="Arial Narrow"/>
              </w:rPr>
            </w:pPr>
          </w:p>
          <w:p w14:paraId="5281C282" w14:textId="77777777" w:rsidR="008B7E30" w:rsidRPr="0018313D" w:rsidRDefault="008B7E30" w:rsidP="008B7E30">
            <w:pPr>
              <w:rPr>
                <w:rFonts w:ascii="Arial Narrow" w:hAnsi="Arial Narrow" w:cs="Arial"/>
                <w:b/>
                <w:bCs/>
              </w:rPr>
            </w:pPr>
          </w:p>
          <w:p w14:paraId="570FD9B4" w14:textId="77777777" w:rsidR="008B7E30" w:rsidRPr="0018313D" w:rsidRDefault="008B7E30" w:rsidP="008B7E30">
            <w:pPr>
              <w:rPr>
                <w:rFonts w:ascii="Arial Narrow" w:hAnsi="Arial Narrow" w:cs="Arial"/>
                <w:b/>
                <w:bCs/>
              </w:rPr>
            </w:pPr>
          </w:p>
        </w:tc>
        <w:tc>
          <w:tcPr>
            <w:tcW w:w="146" w:type="dxa"/>
            <w:tcBorders>
              <w:top w:val="nil"/>
              <w:left w:val="nil"/>
              <w:bottom w:val="nil"/>
              <w:right w:val="nil"/>
            </w:tcBorders>
          </w:tcPr>
          <w:p w14:paraId="161FBE7C" w14:textId="77777777" w:rsidR="008B7E30" w:rsidRPr="0018313D" w:rsidRDefault="008B7E30" w:rsidP="008B7E30">
            <w:pPr>
              <w:rPr>
                <w:rFonts w:ascii="Arial Narrow" w:hAnsi="Arial Narrow" w:cs="Arial"/>
                <w:b/>
                <w:bCs/>
              </w:rPr>
            </w:pPr>
          </w:p>
        </w:tc>
      </w:tr>
    </w:tbl>
    <w:p w14:paraId="2E990BBA" w14:textId="77777777" w:rsidR="008B7E30" w:rsidRDefault="008B7E30" w:rsidP="008B7E30"/>
    <w:p w14:paraId="4063A8F9" w14:textId="77777777" w:rsidR="008B7E30" w:rsidRDefault="008B7E30" w:rsidP="008B7E30"/>
    <w:p w14:paraId="66143B6D" w14:textId="409C0ACB" w:rsidR="001D153F" w:rsidRDefault="001D153F" w:rsidP="00926950">
      <w:pPr>
        <w:spacing w:after="200" w:line="276" w:lineRule="auto"/>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D56DCA5" w14:textId="73873665" w:rsidR="00D87BB2" w:rsidRDefault="00D87BB2" w:rsidP="00926950">
      <w:pPr>
        <w:spacing w:after="200" w:line="276" w:lineRule="auto"/>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A9DC570" w14:textId="0BE088EE"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FF1BE85" w14:textId="3D5B900D"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7CB2167D" w14:textId="064EF74D"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E71EE1C" w14:textId="23A11167"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75256F5C" w14:textId="64FFA4F1"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E678E8A" w14:textId="7A81FAB2"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77B6829" w14:textId="3A4659C5"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7EEA2CC" w14:textId="77777777"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4A58843" w14:textId="264F2976"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5F6635E" w14:textId="50FF8B8D"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7699702B" w14:textId="03E792AA"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5F2300A" w14:textId="76C406CD"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945DE95" w14:textId="77777777" w:rsidR="00D61922" w:rsidRDefault="00D6192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83C837F" w14:textId="5B085603" w:rsidR="00E02FA8" w:rsidRDefault="002D5858"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PIECE N°9</w:t>
      </w:r>
      <w:r w:rsidR="00B31B24"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ab/>
      </w:r>
      <w:r w:rsidR="002500F7">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CADRE DU SOUS- DETAIL DES</w:t>
      </w:r>
      <w:r w:rsidR="00034F5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PRIX</w:t>
      </w:r>
      <w:r w:rsidR="002500F7">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w:t>
      </w:r>
    </w:p>
    <w:p w14:paraId="248D8DBC"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5831CAB"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71EFAEE0"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314B0A7"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BC9B217"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3C1D168" w14:textId="77777777"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5D8B4D55" w14:textId="1AF075A0" w:rsidR="002500F7" w:rsidRDefault="002500F7"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5DD3173" w14:textId="78A838DD"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89A6E52" w14:textId="617791E2"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3248589" w14:textId="77777777" w:rsidR="00D87BB2" w:rsidRDefault="00D87BB2" w:rsidP="002500F7">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4422ABD1" w14:textId="77777777" w:rsidR="002500F7" w:rsidRDefault="002500F7" w:rsidP="00B31B24">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1264706" w14:textId="77777777" w:rsidR="003803FE" w:rsidRDefault="003803FE" w:rsidP="00B31B24">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47F5958" w14:textId="77777777" w:rsidR="003803FE" w:rsidRPr="00C53845" w:rsidRDefault="003803FE" w:rsidP="00B31B24">
      <w:pPr>
        <w:rPr>
          <w:rFonts w:ascii="Arial" w:eastAsia="Times New Roman" w:hAnsi="Arial" w:cs="Arial"/>
        </w:rPr>
      </w:pPr>
    </w:p>
    <w:p w14:paraId="70FA32CA" w14:textId="3EA77D19" w:rsidR="00B31B24" w:rsidRPr="00C53845" w:rsidRDefault="00B31B24" w:rsidP="00B31B24">
      <w:pPr>
        <w:rPr>
          <w:rFonts w:ascii="Arial" w:eastAsia="Times New Roman" w:hAnsi="Arial" w:cs="Arial"/>
        </w:rPr>
      </w:pPr>
    </w:p>
    <w:tbl>
      <w:tblPr>
        <w:tblW w:w="9923" w:type="dxa"/>
        <w:tblInd w:w="137"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387"/>
        <w:gridCol w:w="2898"/>
        <w:gridCol w:w="1866"/>
        <w:gridCol w:w="1655"/>
        <w:gridCol w:w="2117"/>
      </w:tblGrid>
      <w:tr w:rsidR="003803FE" w:rsidRPr="00F5600B" w14:paraId="1D2E8978" w14:textId="77777777" w:rsidTr="00D61922">
        <w:trPr>
          <w:trHeight w:val="322"/>
        </w:trPr>
        <w:tc>
          <w:tcPr>
            <w:tcW w:w="9923" w:type="dxa"/>
            <w:gridSpan w:val="5"/>
            <w:vMerge w:val="restart"/>
            <w:shd w:val="clear" w:color="auto" w:fill="auto"/>
            <w:vAlign w:val="bottom"/>
          </w:tcPr>
          <w:p w14:paraId="497B6069" w14:textId="77777777" w:rsidR="003803FE" w:rsidRPr="00F5600B" w:rsidRDefault="003803FE" w:rsidP="005A5716">
            <w:pPr>
              <w:jc w:val="center"/>
              <w:rPr>
                <w:rFonts w:ascii="Arial" w:hAnsi="Arial" w:cs="Arial"/>
                <w:b/>
                <w:bCs/>
                <w:sz w:val="28"/>
                <w:szCs w:val="28"/>
              </w:rPr>
            </w:pPr>
            <w:r w:rsidRPr="00F5600B">
              <w:rPr>
                <w:rFonts w:ascii="Arial" w:hAnsi="Arial" w:cs="Arial"/>
                <w:b/>
                <w:bCs/>
                <w:sz w:val="28"/>
                <w:szCs w:val="28"/>
              </w:rPr>
              <w:lastRenderedPageBreak/>
              <w:t>SOUS-DETAIL DES PRIX</w:t>
            </w:r>
          </w:p>
        </w:tc>
      </w:tr>
      <w:tr w:rsidR="003803FE" w:rsidRPr="00F5600B" w14:paraId="7EF1C74D" w14:textId="77777777" w:rsidTr="00D61922">
        <w:trPr>
          <w:trHeight w:val="322"/>
        </w:trPr>
        <w:tc>
          <w:tcPr>
            <w:tcW w:w="9923" w:type="dxa"/>
            <w:gridSpan w:val="5"/>
            <w:vMerge/>
            <w:vAlign w:val="center"/>
          </w:tcPr>
          <w:p w14:paraId="1D5C7499" w14:textId="77777777" w:rsidR="003803FE" w:rsidRPr="00F5600B" w:rsidRDefault="003803FE" w:rsidP="005A5716">
            <w:pPr>
              <w:rPr>
                <w:rFonts w:ascii="Arial" w:hAnsi="Arial" w:cs="Arial"/>
                <w:b/>
                <w:bCs/>
                <w:sz w:val="28"/>
                <w:szCs w:val="28"/>
              </w:rPr>
            </w:pPr>
          </w:p>
        </w:tc>
      </w:tr>
      <w:tr w:rsidR="003803FE" w:rsidRPr="00F5600B" w14:paraId="3D95C15F" w14:textId="77777777" w:rsidTr="00D61922">
        <w:trPr>
          <w:trHeight w:val="255"/>
        </w:trPr>
        <w:tc>
          <w:tcPr>
            <w:tcW w:w="9923" w:type="dxa"/>
            <w:gridSpan w:val="5"/>
            <w:shd w:val="clear" w:color="auto" w:fill="auto"/>
            <w:vAlign w:val="bottom"/>
          </w:tcPr>
          <w:p w14:paraId="1C77DE3E"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xml:space="preserve">DESIGNATION: </w:t>
            </w:r>
          </w:p>
        </w:tc>
      </w:tr>
      <w:tr w:rsidR="003803FE" w:rsidRPr="00F5600B" w14:paraId="707648CA" w14:textId="77777777" w:rsidTr="00D61922">
        <w:trPr>
          <w:trHeight w:val="255"/>
        </w:trPr>
        <w:tc>
          <w:tcPr>
            <w:tcW w:w="1387" w:type="dxa"/>
            <w:shd w:val="clear" w:color="auto" w:fill="auto"/>
            <w:noWrap/>
            <w:vAlign w:val="bottom"/>
          </w:tcPr>
          <w:p w14:paraId="352832FA"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N° prix</w:t>
            </w:r>
          </w:p>
        </w:tc>
        <w:tc>
          <w:tcPr>
            <w:tcW w:w="2898" w:type="dxa"/>
            <w:shd w:val="clear" w:color="auto" w:fill="auto"/>
            <w:noWrap/>
            <w:vAlign w:val="bottom"/>
          </w:tcPr>
          <w:p w14:paraId="62387603"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Rendement journalier</w:t>
            </w:r>
          </w:p>
        </w:tc>
        <w:tc>
          <w:tcPr>
            <w:tcW w:w="1866" w:type="dxa"/>
            <w:shd w:val="clear" w:color="auto" w:fill="auto"/>
            <w:noWrap/>
            <w:vAlign w:val="bottom"/>
          </w:tcPr>
          <w:p w14:paraId="2B143F16"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Quantité totale</w:t>
            </w:r>
          </w:p>
        </w:tc>
        <w:tc>
          <w:tcPr>
            <w:tcW w:w="1655" w:type="dxa"/>
            <w:shd w:val="clear" w:color="auto" w:fill="auto"/>
            <w:noWrap/>
            <w:vAlign w:val="bottom"/>
          </w:tcPr>
          <w:p w14:paraId="42C4FB58"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Unité</w:t>
            </w:r>
          </w:p>
        </w:tc>
        <w:tc>
          <w:tcPr>
            <w:tcW w:w="2117" w:type="dxa"/>
            <w:shd w:val="clear" w:color="auto" w:fill="auto"/>
            <w:noWrap/>
            <w:vAlign w:val="bottom"/>
          </w:tcPr>
          <w:p w14:paraId="19EB3C55"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Durée activité</w:t>
            </w:r>
          </w:p>
        </w:tc>
      </w:tr>
      <w:tr w:rsidR="003803FE" w:rsidRPr="00F5600B" w14:paraId="672476C5" w14:textId="77777777" w:rsidTr="00D61922">
        <w:trPr>
          <w:trHeight w:val="255"/>
        </w:trPr>
        <w:tc>
          <w:tcPr>
            <w:tcW w:w="1387" w:type="dxa"/>
            <w:shd w:val="clear" w:color="auto" w:fill="auto"/>
            <w:noWrap/>
            <w:vAlign w:val="bottom"/>
          </w:tcPr>
          <w:p w14:paraId="04D36B44" w14:textId="77777777" w:rsidR="003803FE" w:rsidRPr="00F5600B" w:rsidRDefault="003803FE" w:rsidP="005A5716">
            <w:pPr>
              <w:jc w:val="center"/>
              <w:rPr>
                <w:rFonts w:ascii="Arial" w:hAnsi="Arial" w:cs="Arial"/>
                <w:b/>
                <w:bCs/>
                <w:sz w:val="18"/>
                <w:szCs w:val="18"/>
              </w:rPr>
            </w:pPr>
          </w:p>
        </w:tc>
        <w:tc>
          <w:tcPr>
            <w:tcW w:w="2898" w:type="dxa"/>
            <w:shd w:val="clear" w:color="auto" w:fill="auto"/>
            <w:noWrap/>
            <w:vAlign w:val="bottom"/>
          </w:tcPr>
          <w:p w14:paraId="3DC6C92C" w14:textId="77777777" w:rsidR="003803FE" w:rsidRPr="00F5600B" w:rsidRDefault="003803FE" w:rsidP="005A5716">
            <w:pPr>
              <w:jc w:val="center"/>
              <w:rPr>
                <w:rFonts w:ascii="Arial" w:hAnsi="Arial" w:cs="Arial"/>
                <w:sz w:val="20"/>
                <w:szCs w:val="20"/>
              </w:rPr>
            </w:pPr>
          </w:p>
        </w:tc>
        <w:tc>
          <w:tcPr>
            <w:tcW w:w="1866" w:type="dxa"/>
            <w:shd w:val="clear" w:color="auto" w:fill="auto"/>
            <w:noWrap/>
            <w:vAlign w:val="bottom"/>
          </w:tcPr>
          <w:p w14:paraId="0E20830A" w14:textId="77777777" w:rsidR="003803FE" w:rsidRPr="00F5600B" w:rsidRDefault="003803FE" w:rsidP="005A5716">
            <w:pPr>
              <w:jc w:val="center"/>
              <w:rPr>
                <w:rFonts w:ascii="Arial" w:hAnsi="Arial" w:cs="Arial"/>
                <w:sz w:val="20"/>
                <w:szCs w:val="20"/>
              </w:rPr>
            </w:pPr>
          </w:p>
        </w:tc>
        <w:tc>
          <w:tcPr>
            <w:tcW w:w="1655" w:type="dxa"/>
            <w:shd w:val="clear" w:color="auto" w:fill="auto"/>
            <w:noWrap/>
            <w:vAlign w:val="bottom"/>
          </w:tcPr>
          <w:p w14:paraId="104FD93F" w14:textId="77777777" w:rsidR="003803FE" w:rsidRPr="00F5600B" w:rsidRDefault="003803FE" w:rsidP="005A5716">
            <w:pPr>
              <w:jc w:val="center"/>
              <w:rPr>
                <w:rFonts w:ascii="Arial" w:hAnsi="Arial" w:cs="Arial"/>
                <w:sz w:val="20"/>
                <w:szCs w:val="20"/>
              </w:rPr>
            </w:pPr>
          </w:p>
        </w:tc>
        <w:tc>
          <w:tcPr>
            <w:tcW w:w="2117" w:type="dxa"/>
            <w:shd w:val="clear" w:color="auto" w:fill="auto"/>
            <w:noWrap/>
            <w:vAlign w:val="bottom"/>
          </w:tcPr>
          <w:p w14:paraId="624E0BB8" w14:textId="77777777" w:rsidR="003803FE" w:rsidRPr="00F5600B" w:rsidRDefault="003803FE" w:rsidP="005A5716">
            <w:pPr>
              <w:jc w:val="center"/>
              <w:rPr>
                <w:rFonts w:ascii="Arial" w:hAnsi="Arial" w:cs="Arial"/>
                <w:sz w:val="20"/>
                <w:szCs w:val="20"/>
              </w:rPr>
            </w:pPr>
          </w:p>
        </w:tc>
      </w:tr>
      <w:tr w:rsidR="003803FE" w:rsidRPr="00F5600B" w14:paraId="67162365" w14:textId="77777777" w:rsidTr="00D61922">
        <w:trPr>
          <w:trHeight w:val="255"/>
        </w:trPr>
        <w:tc>
          <w:tcPr>
            <w:tcW w:w="1387" w:type="dxa"/>
            <w:vMerge w:val="restart"/>
            <w:shd w:val="clear" w:color="auto" w:fill="auto"/>
            <w:textDirection w:val="btLr"/>
            <w:vAlign w:val="bottom"/>
          </w:tcPr>
          <w:p w14:paraId="7CED571A" w14:textId="77777777" w:rsidR="003803FE" w:rsidRPr="00F5600B" w:rsidRDefault="003803FE" w:rsidP="005A5716">
            <w:pPr>
              <w:jc w:val="center"/>
              <w:rPr>
                <w:rFonts w:ascii="Arial" w:hAnsi="Arial" w:cs="Arial"/>
                <w:b/>
                <w:bCs/>
                <w:sz w:val="28"/>
                <w:szCs w:val="28"/>
              </w:rPr>
            </w:pPr>
            <w:r w:rsidRPr="00F5600B">
              <w:rPr>
                <w:rFonts w:ascii="Arial" w:hAnsi="Arial" w:cs="Arial"/>
                <w:b/>
                <w:bCs/>
                <w:sz w:val="28"/>
                <w:szCs w:val="28"/>
              </w:rPr>
              <w:t xml:space="preserve">        Main d'œuvre</w:t>
            </w:r>
          </w:p>
        </w:tc>
        <w:tc>
          <w:tcPr>
            <w:tcW w:w="2898" w:type="dxa"/>
            <w:shd w:val="clear" w:color="auto" w:fill="auto"/>
            <w:noWrap/>
            <w:vAlign w:val="bottom"/>
          </w:tcPr>
          <w:p w14:paraId="38338418"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CATEGORIE</w:t>
            </w:r>
          </w:p>
        </w:tc>
        <w:tc>
          <w:tcPr>
            <w:tcW w:w="1866" w:type="dxa"/>
            <w:shd w:val="clear" w:color="auto" w:fill="auto"/>
            <w:noWrap/>
            <w:vAlign w:val="bottom"/>
          </w:tcPr>
          <w:p w14:paraId="2B5F6C1B"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Salaire journalier</w:t>
            </w:r>
          </w:p>
        </w:tc>
        <w:tc>
          <w:tcPr>
            <w:tcW w:w="1655" w:type="dxa"/>
            <w:shd w:val="clear" w:color="auto" w:fill="auto"/>
            <w:noWrap/>
            <w:vAlign w:val="bottom"/>
          </w:tcPr>
          <w:p w14:paraId="06C3040E"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Jours facturés</w:t>
            </w:r>
          </w:p>
        </w:tc>
        <w:tc>
          <w:tcPr>
            <w:tcW w:w="2117" w:type="dxa"/>
            <w:shd w:val="clear" w:color="auto" w:fill="auto"/>
            <w:noWrap/>
            <w:vAlign w:val="bottom"/>
          </w:tcPr>
          <w:p w14:paraId="027F4210"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Montant</w:t>
            </w:r>
          </w:p>
        </w:tc>
      </w:tr>
      <w:tr w:rsidR="003803FE" w:rsidRPr="00F5600B" w14:paraId="7B68B1F5" w14:textId="77777777" w:rsidTr="00D61922">
        <w:trPr>
          <w:trHeight w:val="255"/>
        </w:trPr>
        <w:tc>
          <w:tcPr>
            <w:tcW w:w="1387" w:type="dxa"/>
            <w:vMerge/>
            <w:vAlign w:val="center"/>
          </w:tcPr>
          <w:p w14:paraId="5758D3C0"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05C0597A"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3F353FF0"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78E2B0E0"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2BA887A6" w14:textId="77777777" w:rsidR="003803FE" w:rsidRPr="00F5600B" w:rsidRDefault="003803FE" w:rsidP="005A5716">
            <w:pPr>
              <w:jc w:val="right"/>
              <w:rPr>
                <w:rFonts w:ascii="Arial" w:hAnsi="Arial" w:cs="Arial"/>
                <w:sz w:val="18"/>
                <w:szCs w:val="18"/>
              </w:rPr>
            </w:pPr>
          </w:p>
        </w:tc>
      </w:tr>
      <w:tr w:rsidR="003803FE" w:rsidRPr="00F5600B" w14:paraId="3D433056" w14:textId="77777777" w:rsidTr="00D61922">
        <w:trPr>
          <w:trHeight w:val="255"/>
        </w:trPr>
        <w:tc>
          <w:tcPr>
            <w:tcW w:w="1387" w:type="dxa"/>
            <w:vMerge/>
            <w:vAlign w:val="center"/>
          </w:tcPr>
          <w:p w14:paraId="7A800F38"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1DD4C411"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0672893C"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73077A17"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00E3C683" w14:textId="77777777" w:rsidR="003803FE" w:rsidRPr="00F5600B" w:rsidRDefault="003803FE" w:rsidP="005A5716">
            <w:pPr>
              <w:jc w:val="right"/>
              <w:rPr>
                <w:rFonts w:ascii="Arial" w:hAnsi="Arial" w:cs="Arial"/>
                <w:sz w:val="18"/>
                <w:szCs w:val="18"/>
              </w:rPr>
            </w:pPr>
          </w:p>
        </w:tc>
      </w:tr>
      <w:tr w:rsidR="003803FE" w:rsidRPr="00F5600B" w14:paraId="759A357C" w14:textId="77777777" w:rsidTr="00D61922">
        <w:trPr>
          <w:trHeight w:val="255"/>
        </w:trPr>
        <w:tc>
          <w:tcPr>
            <w:tcW w:w="1387" w:type="dxa"/>
            <w:vMerge/>
            <w:vAlign w:val="center"/>
          </w:tcPr>
          <w:p w14:paraId="55A2152E"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46136505"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71174C73"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25DCDD9A"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252E204F" w14:textId="77777777" w:rsidR="003803FE" w:rsidRPr="00F5600B" w:rsidRDefault="003803FE" w:rsidP="005A5716">
            <w:pPr>
              <w:jc w:val="right"/>
              <w:rPr>
                <w:rFonts w:ascii="Arial" w:hAnsi="Arial" w:cs="Arial"/>
                <w:sz w:val="18"/>
                <w:szCs w:val="18"/>
              </w:rPr>
            </w:pPr>
          </w:p>
        </w:tc>
      </w:tr>
      <w:tr w:rsidR="003803FE" w:rsidRPr="00F5600B" w14:paraId="4F64E555" w14:textId="77777777" w:rsidTr="00D61922">
        <w:trPr>
          <w:trHeight w:val="255"/>
        </w:trPr>
        <w:tc>
          <w:tcPr>
            <w:tcW w:w="1387" w:type="dxa"/>
            <w:vMerge/>
            <w:vAlign w:val="center"/>
          </w:tcPr>
          <w:p w14:paraId="3802DE7E"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611E58C5" w14:textId="77777777" w:rsidR="003803FE" w:rsidRPr="00F5600B" w:rsidRDefault="003803FE" w:rsidP="005A5716">
            <w:pPr>
              <w:rPr>
                <w:rFonts w:ascii="Arial" w:hAnsi="Arial" w:cs="Arial"/>
                <w:sz w:val="20"/>
                <w:szCs w:val="20"/>
              </w:rPr>
            </w:pPr>
          </w:p>
        </w:tc>
        <w:tc>
          <w:tcPr>
            <w:tcW w:w="1866" w:type="dxa"/>
            <w:shd w:val="clear" w:color="auto" w:fill="auto"/>
            <w:noWrap/>
            <w:vAlign w:val="bottom"/>
          </w:tcPr>
          <w:p w14:paraId="644064F7" w14:textId="77777777" w:rsidR="003803FE" w:rsidRPr="00F5600B" w:rsidRDefault="003803FE" w:rsidP="005A5716">
            <w:pPr>
              <w:rPr>
                <w:rFonts w:ascii="Arial" w:hAnsi="Arial" w:cs="Arial"/>
                <w:sz w:val="20"/>
                <w:szCs w:val="20"/>
              </w:rPr>
            </w:pPr>
          </w:p>
        </w:tc>
        <w:tc>
          <w:tcPr>
            <w:tcW w:w="1655" w:type="dxa"/>
            <w:shd w:val="clear" w:color="auto" w:fill="auto"/>
            <w:noWrap/>
            <w:vAlign w:val="bottom"/>
          </w:tcPr>
          <w:p w14:paraId="156E4B0C" w14:textId="77777777" w:rsidR="003803FE" w:rsidRPr="00F5600B" w:rsidRDefault="003803FE" w:rsidP="005A5716">
            <w:pPr>
              <w:rPr>
                <w:rFonts w:ascii="Arial" w:hAnsi="Arial" w:cs="Arial"/>
                <w:sz w:val="20"/>
                <w:szCs w:val="20"/>
              </w:rPr>
            </w:pPr>
          </w:p>
        </w:tc>
        <w:tc>
          <w:tcPr>
            <w:tcW w:w="2117" w:type="dxa"/>
            <w:shd w:val="clear" w:color="auto" w:fill="auto"/>
            <w:noWrap/>
            <w:vAlign w:val="bottom"/>
          </w:tcPr>
          <w:p w14:paraId="4341D3BD" w14:textId="77777777" w:rsidR="003803FE" w:rsidRPr="00F5600B" w:rsidRDefault="003803FE" w:rsidP="005A5716">
            <w:pPr>
              <w:rPr>
                <w:rFonts w:ascii="Arial" w:hAnsi="Arial" w:cs="Arial"/>
                <w:sz w:val="20"/>
                <w:szCs w:val="20"/>
              </w:rPr>
            </w:pPr>
          </w:p>
        </w:tc>
      </w:tr>
      <w:tr w:rsidR="003803FE" w:rsidRPr="00F5600B" w14:paraId="18E10E9A" w14:textId="77777777" w:rsidTr="00D61922">
        <w:trPr>
          <w:trHeight w:val="255"/>
        </w:trPr>
        <w:tc>
          <w:tcPr>
            <w:tcW w:w="1387" w:type="dxa"/>
            <w:vMerge/>
            <w:vAlign w:val="center"/>
          </w:tcPr>
          <w:p w14:paraId="6CBEC864"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6E1A8E59"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0BD3ED70" w14:textId="77777777" w:rsidR="003803FE" w:rsidRPr="00F5600B" w:rsidRDefault="003803FE" w:rsidP="005A5716">
            <w:pPr>
              <w:rPr>
                <w:rFonts w:ascii="Arial" w:hAnsi="Arial" w:cs="Arial"/>
                <w:sz w:val="18"/>
                <w:szCs w:val="18"/>
              </w:rPr>
            </w:pPr>
          </w:p>
        </w:tc>
        <w:tc>
          <w:tcPr>
            <w:tcW w:w="1655" w:type="dxa"/>
            <w:shd w:val="clear" w:color="auto" w:fill="auto"/>
            <w:noWrap/>
            <w:vAlign w:val="bottom"/>
          </w:tcPr>
          <w:p w14:paraId="5C4893F7" w14:textId="77777777" w:rsidR="003803FE" w:rsidRPr="00F5600B" w:rsidRDefault="003803FE" w:rsidP="005A5716">
            <w:pPr>
              <w:rPr>
                <w:rFonts w:ascii="Arial" w:hAnsi="Arial" w:cs="Arial"/>
                <w:sz w:val="18"/>
                <w:szCs w:val="18"/>
              </w:rPr>
            </w:pPr>
          </w:p>
        </w:tc>
        <w:tc>
          <w:tcPr>
            <w:tcW w:w="2117" w:type="dxa"/>
            <w:shd w:val="clear" w:color="auto" w:fill="auto"/>
            <w:noWrap/>
            <w:vAlign w:val="bottom"/>
          </w:tcPr>
          <w:p w14:paraId="67613FFF" w14:textId="77777777" w:rsidR="003803FE" w:rsidRPr="00F5600B" w:rsidRDefault="003803FE" w:rsidP="005A5716">
            <w:pPr>
              <w:rPr>
                <w:rFonts w:ascii="Arial" w:hAnsi="Arial" w:cs="Arial"/>
                <w:b/>
                <w:bCs/>
                <w:sz w:val="18"/>
                <w:szCs w:val="18"/>
              </w:rPr>
            </w:pPr>
          </w:p>
        </w:tc>
      </w:tr>
      <w:tr w:rsidR="003803FE" w:rsidRPr="00F5600B" w14:paraId="7DE47B00" w14:textId="77777777" w:rsidTr="00D61922">
        <w:trPr>
          <w:trHeight w:val="255"/>
        </w:trPr>
        <w:tc>
          <w:tcPr>
            <w:tcW w:w="1387" w:type="dxa"/>
            <w:vMerge/>
            <w:vAlign w:val="center"/>
          </w:tcPr>
          <w:p w14:paraId="0CF9F22E"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6BCC861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2040B663"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6DA1B70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FF750D2"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3BF0BB06" w14:textId="77777777" w:rsidTr="00D61922">
        <w:trPr>
          <w:trHeight w:val="255"/>
        </w:trPr>
        <w:tc>
          <w:tcPr>
            <w:tcW w:w="1387" w:type="dxa"/>
            <w:vMerge/>
            <w:vAlign w:val="center"/>
          </w:tcPr>
          <w:p w14:paraId="414FB2CD"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298B296E"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5AC13B53"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20DBB3D"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23D4F611"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79F35A19" w14:textId="77777777" w:rsidTr="00D61922">
        <w:trPr>
          <w:trHeight w:val="255"/>
        </w:trPr>
        <w:tc>
          <w:tcPr>
            <w:tcW w:w="1387" w:type="dxa"/>
            <w:vMerge/>
            <w:vAlign w:val="center"/>
          </w:tcPr>
          <w:p w14:paraId="1D43AEA6"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488FC52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4E8A9759"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35DCFDA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79FCFFEF"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337D71C3" w14:textId="77777777" w:rsidTr="00D61922">
        <w:trPr>
          <w:trHeight w:val="255"/>
        </w:trPr>
        <w:tc>
          <w:tcPr>
            <w:tcW w:w="1387" w:type="dxa"/>
            <w:vMerge/>
            <w:vAlign w:val="center"/>
          </w:tcPr>
          <w:p w14:paraId="07D46F0A"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7BB4932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597DDB57"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C547DD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06C3D6D"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41CDAF98" w14:textId="77777777" w:rsidTr="00D61922">
        <w:trPr>
          <w:trHeight w:val="255"/>
        </w:trPr>
        <w:tc>
          <w:tcPr>
            <w:tcW w:w="1387" w:type="dxa"/>
            <w:vMerge/>
            <w:vAlign w:val="center"/>
          </w:tcPr>
          <w:p w14:paraId="6E8226A5"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12117BDC"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43C95A6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1E9DCCB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26C3D4F6"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155A11C7" w14:textId="77777777" w:rsidTr="00D61922">
        <w:trPr>
          <w:trHeight w:val="255"/>
        </w:trPr>
        <w:tc>
          <w:tcPr>
            <w:tcW w:w="1387" w:type="dxa"/>
            <w:vMerge/>
            <w:vAlign w:val="center"/>
          </w:tcPr>
          <w:p w14:paraId="0AD625FA" w14:textId="77777777" w:rsidR="003803FE" w:rsidRPr="00F5600B" w:rsidRDefault="003803FE" w:rsidP="005A5716">
            <w:pPr>
              <w:rPr>
                <w:rFonts w:ascii="Arial" w:hAnsi="Arial" w:cs="Arial"/>
                <w:b/>
                <w:bCs/>
                <w:sz w:val="28"/>
                <w:szCs w:val="28"/>
              </w:rPr>
            </w:pPr>
          </w:p>
        </w:tc>
        <w:tc>
          <w:tcPr>
            <w:tcW w:w="6419" w:type="dxa"/>
            <w:gridSpan w:val="3"/>
            <w:shd w:val="clear" w:color="auto" w:fill="auto"/>
            <w:vAlign w:val="bottom"/>
          </w:tcPr>
          <w:p w14:paraId="547B8D6F" w14:textId="77777777" w:rsidR="003803FE" w:rsidRPr="00F5600B" w:rsidRDefault="003803FE" w:rsidP="005A5716">
            <w:pPr>
              <w:jc w:val="right"/>
              <w:rPr>
                <w:rFonts w:ascii="Arial" w:hAnsi="Arial" w:cs="Arial"/>
                <w:b/>
                <w:bCs/>
                <w:sz w:val="18"/>
                <w:szCs w:val="18"/>
              </w:rPr>
            </w:pPr>
            <w:r w:rsidRPr="00F5600B">
              <w:rPr>
                <w:rFonts w:ascii="Arial" w:hAnsi="Arial" w:cs="Arial"/>
                <w:b/>
                <w:bCs/>
                <w:sz w:val="18"/>
                <w:szCs w:val="18"/>
              </w:rPr>
              <w:t>TOTAL A</w:t>
            </w:r>
          </w:p>
        </w:tc>
        <w:tc>
          <w:tcPr>
            <w:tcW w:w="2117" w:type="dxa"/>
            <w:shd w:val="clear" w:color="auto" w:fill="auto"/>
            <w:noWrap/>
            <w:vAlign w:val="bottom"/>
          </w:tcPr>
          <w:p w14:paraId="22EDBC35" w14:textId="77777777" w:rsidR="003803FE" w:rsidRPr="00F5600B" w:rsidRDefault="003803FE" w:rsidP="005A5716">
            <w:pPr>
              <w:jc w:val="right"/>
              <w:rPr>
                <w:rFonts w:ascii="Arial" w:hAnsi="Arial" w:cs="Arial"/>
                <w:b/>
                <w:bCs/>
                <w:sz w:val="18"/>
                <w:szCs w:val="18"/>
              </w:rPr>
            </w:pPr>
          </w:p>
        </w:tc>
      </w:tr>
      <w:tr w:rsidR="003803FE" w:rsidRPr="00F5600B" w14:paraId="71197E9F" w14:textId="77777777" w:rsidTr="00D61922">
        <w:trPr>
          <w:trHeight w:val="255"/>
        </w:trPr>
        <w:tc>
          <w:tcPr>
            <w:tcW w:w="1387" w:type="dxa"/>
            <w:vMerge w:val="restart"/>
            <w:shd w:val="clear" w:color="auto" w:fill="auto"/>
            <w:textDirection w:val="btLr"/>
            <w:vAlign w:val="bottom"/>
          </w:tcPr>
          <w:p w14:paraId="3B68AE93" w14:textId="77777777" w:rsidR="003803FE" w:rsidRPr="00F5600B" w:rsidRDefault="003803FE" w:rsidP="005A5716">
            <w:pPr>
              <w:jc w:val="center"/>
              <w:rPr>
                <w:rFonts w:ascii="Arial" w:hAnsi="Arial" w:cs="Arial"/>
                <w:b/>
                <w:bCs/>
                <w:sz w:val="28"/>
                <w:szCs w:val="28"/>
              </w:rPr>
            </w:pPr>
            <w:r w:rsidRPr="00F5600B">
              <w:rPr>
                <w:rFonts w:ascii="Arial" w:hAnsi="Arial" w:cs="Arial"/>
                <w:b/>
                <w:bCs/>
                <w:sz w:val="28"/>
                <w:szCs w:val="28"/>
              </w:rPr>
              <w:t xml:space="preserve">       Matériel et Engins</w:t>
            </w:r>
          </w:p>
        </w:tc>
        <w:tc>
          <w:tcPr>
            <w:tcW w:w="2898" w:type="dxa"/>
            <w:shd w:val="clear" w:color="auto" w:fill="auto"/>
            <w:noWrap/>
            <w:vAlign w:val="bottom"/>
          </w:tcPr>
          <w:p w14:paraId="39FE087B"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TYPE</w:t>
            </w:r>
          </w:p>
        </w:tc>
        <w:tc>
          <w:tcPr>
            <w:tcW w:w="1866" w:type="dxa"/>
            <w:shd w:val="clear" w:color="auto" w:fill="auto"/>
            <w:noWrap/>
            <w:vAlign w:val="bottom"/>
          </w:tcPr>
          <w:p w14:paraId="619830AC"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Taux journalier</w:t>
            </w:r>
          </w:p>
        </w:tc>
        <w:tc>
          <w:tcPr>
            <w:tcW w:w="1655" w:type="dxa"/>
            <w:shd w:val="clear" w:color="auto" w:fill="auto"/>
            <w:noWrap/>
            <w:vAlign w:val="bottom"/>
          </w:tcPr>
          <w:p w14:paraId="26901618"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Jours facturés</w:t>
            </w:r>
          </w:p>
        </w:tc>
        <w:tc>
          <w:tcPr>
            <w:tcW w:w="2117" w:type="dxa"/>
            <w:shd w:val="clear" w:color="auto" w:fill="auto"/>
            <w:noWrap/>
            <w:vAlign w:val="bottom"/>
          </w:tcPr>
          <w:p w14:paraId="00AC67DF"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Montant</w:t>
            </w:r>
          </w:p>
        </w:tc>
      </w:tr>
      <w:tr w:rsidR="003803FE" w:rsidRPr="00F5600B" w14:paraId="50E5E574" w14:textId="77777777" w:rsidTr="00D61922">
        <w:trPr>
          <w:trHeight w:val="255"/>
        </w:trPr>
        <w:tc>
          <w:tcPr>
            <w:tcW w:w="1387" w:type="dxa"/>
            <w:vMerge/>
            <w:vAlign w:val="center"/>
          </w:tcPr>
          <w:p w14:paraId="7A1B84D5"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0CC3DA7D" w14:textId="77777777" w:rsidR="003803FE" w:rsidRPr="00F5600B" w:rsidRDefault="003803FE" w:rsidP="005A5716">
            <w:pPr>
              <w:rPr>
                <w:rFonts w:ascii="Arial" w:hAnsi="Arial" w:cs="Arial"/>
                <w:sz w:val="18"/>
                <w:szCs w:val="18"/>
              </w:rPr>
            </w:pPr>
            <w:r w:rsidRPr="00F5600B">
              <w:rPr>
                <w:rFonts w:ascii="Arial" w:hAnsi="Arial" w:cs="Arial"/>
                <w:sz w:val="18"/>
                <w:szCs w:val="18"/>
              </w:rPr>
              <w:t>Petit matériel</w:t>
            </w:r>
          </w:p>
        </w:tc>
        <w:tc>
          <w:tcPr>
            <w:tcW w:w="1866" w:type="dxa"/>
            <w:shd w:val="clear" w:color="auto" w:fill="auto"/>
            <w:noWrap/>
            <w:vAlign w:val="bottom"/>
          </w:tcPr>
          <w:p w14:paraId="50A1B1AB"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6629D92A"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6E7D1D9C" w14:textId="77777777" w:rsidR="003803FE" w:rsidRPr="00F5600B" w:rsidRDefault="003803FE" w:rsidP="005A5716">
            <w:pPr>
              <w:jc w:val="right"/>
              <w:rPr>
                <w:rFonts w:ascii="Arial" w:hAnsi="Arial" w:cs="Arial"/>
                <w:sz w:val="18"/>
                <w:szCs w:val="18"/>
              </w:rPr>
            </w:pPr>
          </w:p>
        </w:tc>
      </w:tr>
      <w:tr w:rsidR="003803FE" w:rsidRPr="00F5600B" w14:paraId="03E49603" w14:textId="77777777" w:rsidTr="00D61922">
        <w:trPr>
          <w:trHeight w:val="255"/>
        </w:trPr>
        <w:tc>
          <w:tcPr>
            <w:tcW w:w="1387" w:type="dxa"/>
            <w:vMerge/>
            <w:vAlign w:val="center"/>
          </w:tcPr>
          <w:p w14:paraId="1EA06FAE"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0BE92634" w14:textId="77777777" w:rsidR="003803FE" w:rsidRPr="00F5600B" w:rsidRDefault="003803FE" w:rsidP="005A5716">
            <w:pPr>
              <w:rPr>
                <w:rFonts w:ascii="Arial" w:hAnsi="Arial" w:cs="Arial"/>
                <w:sz w:val="20"/>
                <w:szCs w:val="20"/>
              </w:rPr>
            </w:pPr>
          </w:p>
        </w:tc>
        <w:tc>
          <w:tcPr>
            <w:tcW w:w="1866" w:type="dxa"/>
            <w:shd w:val="clear" w:color="auto" w:fill="auto"/>
            <w:noWrap/>
            <w:vAlign w:val="bottom"/>
          </w:tcPr>
          <w:p w14:paraId="0A6B5104" w14:textId="77777777" w:rsidR="003803FE" w:rsidRPr="00F5600B" w:rsidRDefault="003803FE" w:rsidP="005A5716">
            <w:pPr>
              <w:rPr>
                <w:rFonts w:ascii="Arial" w:hAnsi="Arial" w:cs="Arial"/>
                <w:sz w:val="20"/>
                <w:szCs w:val="20"/>
              </w:rPr>
            </w:pPr>
          </w:p>
        </w:tc>
        <w:tc>
          <w:tcPr>
            <w:tcW w:w="1655" w:type="dxa"/>
            <w:shd w:val="clear" w:color="auto" w:fill="auto"/>
            <w:noWrap/>
            <w:vAlign w:val="bottom"/>
          </w:tcPr>
          <w:p w14:paraId="520FBBCD" w14:textId="77777777" w:rsidR="003803FE" w:rsidRPr="00F5600B" w:rsidRDefault="003803FE" w:rsidP="005A5716">
            <w:pPr>
              <w:rPr>
                <w:rFonts w:ascii="Arial" w:hAnsi="Arial" w:cs="Arial"/>
                <w:sz w:val="20"/>
                <w:szCs w:val="20"/>
              </w:rPr>
            </w:pPr>
          </w:p>
        </w:tc>
        <w:tc>
          <w:tcPr>
            <w:tcW w:w="2117" w:type="dxa"/>
            <w:shd w:val="clear" w:color="auto" w:fill="auto"/>
            <w:noWrap/>
            <w:vAlign w:val="bottom"/>
          </w:tcPr>
          <w:p w14:paraId="40A48DE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r>
      <w:tr w:rsidR="003803FE" w:rsidRPr="00F5600B" w14:paraId="259FF40D" w14:textId="77777777" w:rsidTr="00D61922">
        <w:trPr>
          <w:trHeight w:val="255"/>
        </w:trPr>
        <w:tc>
          <w:tcPr>
            <w:tcW w:w="1387" w:type="dxa"/>
            <w:vMerge/>
            <w:vAlign w:val="center"/>
          </w:tcPr>
          <w:p w14:paraId="735BA251"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1D6EE43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42366700"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3C1A545A"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5922C301"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r>
      <w:tr w:rsidR="003803FE" w:rsidRPr="00F5600B" w14:paraId="0F8247DE" w14:textId="77777777" w:rsidTr="00D61922">
        <w:trPr>
          <w:trHeight w:val="255"/>
        </w:trPr>
        <w:tc>
          <w:tcPr>
            <w:tcW w:w="1387" w:type="dxa"/>
            <w:vMerge/>
            <w:vAlign w:val="center"/>
          </w:tcPr>
          <w:p w14:paraId="046265C7"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4DE7289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380DADA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FCCD13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F82FF1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r>
      <w:tr w:rsidR="003803FE" w:rsidRPr="00F5600B" w14:paraId="74000D9C" w14:textId="77777777" w:rsidTr="00D61922">
        <w:trPr>
          <w:trHeight w:val="255"/>
        </w:trPr>
        <w:tc>
          <w:tcPr>
            <w:tcW w:w="1387" w:type="dxa"/>
            <w:vMerge/>
            <w:vAlign w:val="center"/>
          </w:tcPr>
          <w:p w14:paraId="140BD004"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2437DE0E"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0E4E863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57EEE19"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21812F4B"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61EB7870" w14:textId="77777777" w:rsidTr="00D61922">
        <w:trPr>
          <w:trHeight w:val="255"/>
        </w:trPr>
        <w:tc>
          <w:tcPr>
            <w:tcW w:w="1387" w:type="dxa"/>
            <w:vMerge/>
            <w:vAlign w:val="center"/>
          </w:tcPr>
          <w:p w14:paraId="411710CF"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2CECA7D9"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0DEFF0B9"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8F2A839"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202C6355"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548C3359" w14:textId="77777777" w:rsidTr="00D61922">
        <w:trPr>
          <w:trHeight w:val="255"/>
        </w:trPr>
        <w:tc>
          <w:tcPr>
            <w:tcW w:w="1387" w:type="dxa"/>
            <w:vMerge/>
            <w:vAlign w:val="center"/>
          </w:tcPr>
          <w:p w14:paraId="2178423F"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1D92316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0C7DC69D"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50391D1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3A1F0EEB"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1791356A" w14:textId="77777777" w:rsidTr="00D61922">
        <w:trPr>
          <w:trHeight w:val="255"/>
        </w:trPr>
        <w:tc>
          <w:tcPr>
            <w:tcW w:w="1387" w:type="dxa"/>
            <w:vMerge/>
            <w:vAlign w:val="center"/>
          </w:tcPr>
          <w:p w14:paraId="219ABF57"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48AB368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6B58F080"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E0F558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3D5240EA"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5341C71B" w14:textId="77777777" w:rsidTr="00D61922">
        <w:trPr>
          <w:trHeight w:val="255"/>
        </w:trPr>
        <w:tc>
          <w:tcPr>
            <w:tcW w:w="1387" w:type="dxa"/>
            <w:vMerge/>
            <w:vAlign w:val="center"/>
          </w:tcPr>
          <w:p w14:paraId="38BAE645"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7520B8D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035FC66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0C4C37F7"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30BB593"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5F258C71" w14:textId="77777777" w:rsidTr="00D61922">
        <w:trPr>
          <w:trHeight w:val="255"/>
        </w:trPr>
        <w:tc>
          <w:tcPr>
            <w:tcW w:w="1387" w:type="dxa"/>
            <w:vMerge/>
            <w:vAlign w:val="center"/>
          </w:tcPr>
          <w:p w14:paraId="1D803692"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5ABA37C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34F9FA93"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50E9EDC"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4CF1465F"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598925B7" w14:textId="77777777" w:rsidTr="00D61922">
        <w:trPr>
          <w:trHeight w:val="255"/>
        </w:trPr>
        <w:tc>
          <w:tcPr>
            <w:tcW w:w="1387" w:type="dxa"/>
            <w:vMerge/>
            <w:vAlign w:val="center"/>
          </w:tcPr>
          <w:p w14:paraId="3E89B466"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43DA95B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33AEF74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5A506E0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5A99CE38"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3F4B2542" w14:textId="77777777" w:rsidTr="00D61922">
        <w:trPr>
          <w:trHeight w:val="255"/>
        </w:trPr>
        <w:tc>
          <w:tcPr>
            <w:tcW w:w="1387" w:type="dxa"/>
            <w:vMerge/>
            <w:vAlign w:val="center"/>
          </w:tcPr>
          <w:p w14:paraId="7D78C27B" w14:textId="77777777" w:rsidR="003803FE" w:rsidRPr="00F5600B" w:rsidRDefault="003803FE" w:rsidP="005A5716">
            <w:pPr>
              <w:rPr>
                <w:rFonts w:ascii="Arial" w:hAnsi="Arial" w:cs="Arial"/>
                <w:b/>
                <w:bCs/>
                <w:sz w:val="28"/>
                <w:szCs w:val="28"/>
              </w:rPr>
            </w:pPr>
          </w:p>
        </w:tc>
        <w:tc>
          <w:tcPr>
            <w:tcW w:w="2898" w:type="dxa"/>
            <w:shd w:val="clear" w:color="auto" w:fill="auto"/>
            <w:noWrap/>
            <w:vAlign w:val="bottom"/>
          </w:tcPr>
          <w:p w14:paraId="1CC9E33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081DA80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4C46E48"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2EC7BA84"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6F8D0ED7" w14:textId="77777777" w:rsidTr="00D61922">
        <w:trPr>
          <w:trHeight w:val="255"/>
        </w:trPr>
        <w:tc>
          <w:tcPr>
            <w:tcW w:w="1387" w:type="dxa"/>
            <w:vMerge/>
            <w:vAlign w:val="center"/>
          </w:tcPr>
          <w:p w14:paraId="40E11D82" w14:textId="77777777" w:rsidR="003803FE" w:rsidRPr="00F5600B" w:rsidRDefault="003803FE" w:rsidP="005A5716">
            <w:pPr>
              <w:rPr>
                <w:rFonts w:ascii="Arial" w:hAnsi="Arial" w:cs="Arial"/>
                <w:b/>
                <w:bCs/>
                <w:sz w:val="28"/>
                <w:szCs w:val="28"/>
              </w:rPr>
            </w:pPr>
          </w:p>
        </w:tc>
        <w:tc>
          <w:tcPr>
            <w:tcW w:w="6419" w:type="dxa"/>
            <w:gridSpan w:val="3"/>
            <w:shd w:val="clear" w:color="auto" w:fill="auto"/>
            <w:vAlign w:val="bottom"/>
          </w:tcPr>
          <w:p w14:paraId="1735D77A" w14:textId="77777777" w:rsidR="003803FE" w:rsidRPr="00F5600B" w:rsidRDefault="003803FE" w:rsidP="005A5716">
            <w:pPr>
              <w:jc w:val="right"/>
              <w:rPr>
                <w:rFonts w:ascii="Arial" w:hAnsi="Arial" w:cs="Arial"/>
                <w:b/>
                <w:bCs/>
                <w:sz w:val="18"/>
                <w:szCs w:val="18"/>
              </w:rPr>
            </w:pPr>
            <w:r w:rsidRPr="00F5600B">
              <w:rPr>
                <w:rFonts w:ascii="Arial" w:hAnsi="Arial" w:cs="Arial"/>
                <w:b/>
                <w:bCs/>
                <w:sz w:val="18"/>
                <w:szCs w:val="18"/>
              </w:rPr>
              <w:t>TOTAL B</w:t>
            </w:r>
          </w:p>
        </w:tc>
        <w:tc>
          <w:tcPr>
            <w:tcW w:w="2117" w:type="dxa"/>
            <w:shd w:val="clear" w:color="auto" w:fill="auto"/>
            <w:noWrap/>
            <w:vAlign w:val="bottom"/>
          </w:tcPr>
          <w:p w14:paraId="07980F3B" w14:textId="77777777" w:rsidR="003803FE" w:rsidRPr="00F5600B" w:rsidRDefault="003803FE" w:rsidP="005A5716">
            <w:pPr>
              <w:jc w:val="right"/>
              <w:rPr>
                <w:rFonts w:ascii="Arial" w:hAnsi="Arial" w:cs="Arial"/>
                <w:b/>
                <w:bCs/>
                <w:sz w:val="18"/>
                <w:szCs w:val="18"/>
              </w:rPr>
            </w:pPr>
          </w:p>
        </w:tc>
      </w:tr>
      <w:tr w:rsidR="003803FE" w:rsidRPr="00F5600B" w14:paraId="5D43C6E8" w14:textId="77777777" w:rsidTr="00D61922">
        <w:trPr>
          <w:trHeight w:val="255"/>
        </w:trPr>
        <w:tc>
          <w:tcPr>
            <w:tcW w:w="1387" w:type="dxa"/>
            <w:vMerge w:val="restart"/>
            <w:shd w:val="clear" w:color="auto" w:fill="auto"/>
            <w:textDirection w:val="btLr"/>
            <w:vAlign w:val="bottom"/>
          </w:tcPr>
          <w:p w14:paraId="117F4818" w14:textId="77777777" w:rsidR="003803FE" w:rsidRPr="00F5600B" w:rsidRDefault="003803FE" w:rsidP="005A5716">
            <w:pPr>
              <w:jc w:val="center"/>
              <w:rPr>
                <w:rFonts w:ascii="Arial" w:hAnsi="Arial" w:cs="Arial"/>
                <w:sz w:val="18"/>
                <w:szCs w:val="18"/>
              </w:rPr>
            </w:pPr>
            <w:r w:rsidRPr="00F5600B">
              <w:rPr>
                <w:rFonts w:ascii="Arial" w:hAnsi="Arial" w:cs="Arial"/>
                <w:b/>
                <w:bCs/>
                <w:sz w:val="28"/>
                <w:szCs w:val="28"/>
              </w:rPr>
              <w:t>Matériaux et Divers</w:t>
            </w:r>
          </w:p>
        </w:tc>
        <w:tc>
          <w:tcPr>
            <w:tcW w:w="2898" w:type="dxa"/>
            <w:shd w:val="clear" w:color="auto" w:fill="auto"/>
            <w:noWrap/>
            <w:vAlign w:val="bottom"/>
          </w:tcPr>
          <w:p w14:paraId="5AFD691B"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TYPE</w:t>
            </w:r>
          </w:p>
        </w:tc>
        <w:tc>
          <w:tcPr>
            <w:tcW w:w="1866" w:type="dxa"/>
            <w:shd w:val="clear" w:color="auto" w:fill="auto"/>
            <w:noWrap/>
            <w:vAlign w:val="bottom"/>
          </w:tcPr>
          <w:p w14:paraId="46B606FA"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Prix unitaire</w:t>
            </w:r>
          </w:p>
        </w:tc>
        <w:tc>
          <w:tcPr>
            <w:tcW w:w="1655" w:type="dxa"/>
            <w:shd w:val="clear" w:color="auto" w:fill="auto"/>
            <w:noWrap/>
            <w:vAlign w:val="bottom"/>
          </w:tcPr>
          <w:p w14:paraId="50367A50"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Consommation</w:t>
            </w:r>
          </w:p>
        </w:tc>
        <w:tc>
          <w:tcPr>
            <w:tcW w:w="2117" w:type="dxa"/>
            <w:shd w:val="clear" w:color="auto" w:fill="auto"/>
            <w:noWrap/>
            <w:vAlign w:val="bottom"/>
          </w:tcPr>
          <w:p w14:paraId="54FF3291"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Montant</w:t>
            </w:r>
          </w:p>
        </w:tc>
      </w:tr>
      <w:tr w:rsidR="003803FE" w:rsidRPr="00F5600B" w14:paraId="55E3F46F" w14:textId="77777777" w:rsidTr="00D61922">
        <w:trPr>
          <w:trHeight w:val="255"/>
        </w:trPr>
        <w:tc>
          <w:tcPr>
            <w:tcW w:w="1387" w:type="dxa"/>
            <w:vMerge/>
            <w:vAlign w:val="center"/>
          </w:tcPr>
          <w:p w14:paraId="0C329125"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0AF6EA46"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3D862AE3"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5F282DCA"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23718ABB" w14:textId="77777777" w:rsidR="003803FE" w:rsidRPr="00F5600B" w:rsidRDefault="003803FE" w:rsidP="005A5716">
            <w:pPr>
              <w:jc w:val="right"/>
              <w:rPr>
                <w:rFonts w:ascii="Arial" w:hAnsi="Arial" w:cs="Arial"/>
                <w:sz w:val="18"/>
                <w:szCs w:val="18"/>
              </w:rPr>
            </w:pPr>
          </w:p>
        </w:tc>
      </w:tr>
      <w:tr w:rsidR="003803FE" w:rsidRPr="00F5600B" w14:paraId="6FF87916" w14:textId="77777777" w:rsidTr="00D61922">
        <w:trPr>
          <w:trHeight w:val="255"/>
        </w:trPr>
        <w:tc>
          <w:tcPr>
            <w:tcW w:w="1387" w:type="dxa"/>
            <w:vMerge/>
            <w:vAlign w:val="center"/>
          </w:tcPr>
          <w:p w14:paraId="252531A0"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1EED7ECD"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18263061"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0C1AABAB"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76387BF6" w14:textId="77777777" w:rsidR="003803FE" w:rsidRPr="00F5600B" w:rsidRDefault="003803FE" w:rsidP="005A5716">
            <w:pPr>
              <w:jc w:val="right"/>
              <w:rPr>
                <w:rFonts w:ascii="Arial" w:hAnsi="Arial" w:cs="Arial"/>
                <w:sz w:val="18"/>
                <w:szCs w:val="18"/>
              </w:rPr>
            </w:pPr>
          </w:p>
        </w:tc>
      </w:tr>
      <w:tr w:rsidR="003803FE" w:rsidRPr="00F5600B" w14:paraId="17AD0846" w14:textId="77777777" w:rsidTr="00D61922">
        <w:trPr>
          <w:trHeight w:val="255"/>
        </w:trPr>
        <w:tc>
          <w:tcPr>
            <w:tcW w:w="1387" w:type="dxa"/>
            <w:vMerge/>
            <w:vAlign w:val="center"/>
          </w:tcPr>
          <w:p w14:paraId="2A4A306A"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7B3009E0" w14:textId="77777777" w:rsidR="003803FE" w:rsidRPr="00F5600B" w:rsidRDefault="003803FE" w:rsidP="005A5716">
            <w:pPr>
              <w:rPr>
                <w:rFonts w:ascii="Arial" w:hAnsi="Arial" w:cs="Arial"/>
                <w:sz w:val="18"/>
                <w:szCs w:val="18"/>
              </w:rPr>
            </w:pPr>
          </w:p>
        </w:tc>
        <w:tc>
          <w:tcPr>
            <w:tcW w:w="1866" w:type="dxa"/>
            <w:shd w:val="clear" w:color="auto" w:fill="auto"/>
            <w:noWrap/>
            <w:vAlign w:val="bottom"/>
          </w:tcPr>
          <w:p w14:paraId="7CF7DF7E" w14:textId="77777777" w:rsidR="003803FE" w:rsidRPr="00F5600B" w:rsidRDefault="003803FE" w:rsidP="005A5716">
            <w:pPr>
              <w:jc w:val="right"/>
              <w:rPr>
                <w:rFonts w:ascii="Arial" w:hAnsi="Arial" w:cs="Arial"/>
                <w:sz w:val="18"/>
                <w:szCs w:val="18"/>
              </w:rPr>
            </w:pPr>
          </w:p>
        </w:tc>
        <w:tc>
          <w:tcPr>
            <w:tcW w:w="1655" w:type="dxa"/>
            <w:shd w:val="clear" w:color="auto" w:fill="auto"/>
            <w:noWrap/>
            <w:vAlign w:val="bottom"/>
          </w:tcPr>
          <w:p w14:paraId="4C45CE32" w14:textId="77777777" w:rsidR="003803FE" w:rsidRPr="00F5600B" w:rsidRDefault="003803FE" w:rsidP="005A5716">
            <w:pPr>
              <w:jc w:val="right"/>
              <w:rPr>
                <w:rFonts w:ascii="Arial" w:hAnsi="Arial" w:cs="Arial"/>
                <w:sz w:val="18"/>
                <w:szCs w:val="18"/>
              </w:rPr>
            </w:pPr>
          </w:p>
        </w:tc>
        <w:tc>
          <w:tcPr>
            <w:tcW w:w="2117" w:type="dxa"/>
            <w:shd w:val="clear" w:color="auto" w:fill="auto"/>
            <w:noWrap/>
            <w:vAlign w:val="bottom"/>
          </w:tcPr>
          <w:p w14:paraId="2D0443E2" w14:textId="77777777" w:rsidR="003803FE" w:rsidRPr="00F5600B" w:rsidRDefault="003803FE" w:rsidP="005A5716">
            <w:pPr>
              <w:jc w:val="right"/>
              <w:rPr>
                <w:rFonts w:ascii="Arial" w:hAnsi="Arial" w:cs="Arial"/>
                <w:sz w:val="18"/>
                <w:szCs w:val="18"/>
              </w:rPr>
            </w:pPr>
          </w:p>
        </w:tc>
      </w:tr>
      <w:tr w:rsidR="003803FE" w:rsidRPr="00F5600B" w14:paraId="1CE13FC7" w14:textId="77777777" w:rsidTr="00D61922">
        <w:trPr>
          <w:trHeight w:val="255"/>
        </w:trPr>
        <w:tc>
          <w:tcPr>
            <w:tcW w:w="1387" w:type="dxa"/>
            <w:vMerge/>
            <w:vAlign w:val="center"/>
          </w:tcPr>
          <w:p w14:paraId="642330BB"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351164D4" w14:textId="77777777" w:rsidR="003803FE" w:rsidRPr="00F5600B" w:rsidRDefault="003803FE" w:rsidP="005A5716">
            <w:pPr>
              <w:rPr>
                <w:rFonts w:ascii="Arial" w:hAnsi="Arial" w:cs="Arial"/>
                <w:sz w:val="20"/>
                <w:szCs w:val="20"/>
              </w:rPr>
            </w:pPr>
          </w:p>
        </w:tc>
        <w:tc>
          <w:tcPr>
            <w:tcW w:w="1866" w:type="dxa"/>
            <w:shd w:val="clear" w:color="auto" w:fill="auto"/>
            <w:noWrap/>
            <w:vAlign w:val="bottom"/>
          </w:tcPr>
          <w:p w14:paraId="7755EC42" w14:textId="77777777" w:rsidR="003803FE" w:rsidRPr="00F5600B" w:rsidRDefault="003803FE" w:rsidP="005A5716">
            <w:pPr>
              <w:rPr>
                <w:rFonts w:ascii="Arial" w:hAnsi="Arial" w:cs="Arial"/>
                <w:sz w:val="20"/>
                <w:szCs w:val="20"/>
              </w:rPr>
            </w:pPr>
          </w:p>
        </w:tc>
        <w:tc>
          <w:tcPr>
            <w:tcW w:w="1655" w:type="dxa"/>
            <w:shd w:val="clear" w:color="auto" w:fill="auto"/>
            <w:noWrap/>
            <w:vAlign w:val="bottom"/>
          </w:tcPr>
          <w:p w14:paraId="3655989D" w14:textId="77777777" w:rsidR="003803FE" w:rsidRPr="00F5600B" w:rsidRDefault="003803FE" w:rsidP="005A5716">
            <w:pPr>
              <w:rPr>
                <w:rFonts w:ascii="Arial" w:hAnsi="Arial" w:cs="Arial"/>
                <w:sz w:val="20"/>
                <w:szCs w:val="20"/>
              </w:rPr>
            </w:pPr>
          </w:p>
        </w:tc>
        <w:tc>
          <w:tcPr>
            <w:tcW w:w="2117" w:type="dxa"/>
            <w:shd w:val="clear" w:color="auto" w:fill="auto"/>
            <w:noWrap/>
            <w:vAlign w:val="bottom"/>
          </w:tcPr>
          <w:p w14:paraId="0CCC8399" w14:textId="77777777" w:rsidR="003803FE" w:rsidRPr="00F5600B" w:rsidRDefault="003803FE" w:rsidP="005A5716">
            <w:pPr>
              <w:rPr>
                <w:rFonts w:ascii="Arial" w:hAnsi="Arial" w:cs="Arial"/>
                <w:sz w:val="20"/>
                <w:szCs w:val="20"/>
              </w:rPr>
            </w:pPr>
          </w:p>
        </w:tc>
      </w:tr>
      <w:tr w:rsidR="003803FE" w:rsidRPr="00F5600B" w14:paraId="148201B3" w14:textId="77777777" w:rsidTr="00D61922">
        <w:trPr>
          <w:trHeight w:val="255"/>
        </w:trPr>
        <w:tc>
          <w:tcPr>
            <w:tcW w:w="1387" w:type="dxa"/>
            <w:vMerge/>
            <w:vAlign w:val="center"/>
          </w:tcPr>
          <w:p w14:paraId="08587BCE"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45923E64" w14:textId="77777777" w:rsidR="003803FE" w:rsidRPr="00F5600B" w:rsidRDefault="003803FE" w:rsidP="005A5716">
            <w:pPr>
              <w:rPr>
                <w:rFonts w:ascii="Arial" w:hAnsi="Arial" w:cs="Arial"/>
                <w:sz w:val="20"/>
                <w:szCs w:val="20"/>
              </w:rPr>
            </w:pPr>
            <w:r w:rsidRPr="00F5600B">
              <w:rPr>
                <w:rFonts w:ascii="Arial" w:hAnsi="Arial" w:cs="Arial"/>
                <w:sz w:val="20"/>
                <w:szCs w:val="20"/>
              </w:rPr>
              <w:t> </w:t>
            </w:r>
          </w:p>
        </w:tc>
        <w:tc>
          <w:tcPr>
            <w:tcW w:w="1866" w:type="dxa"/>
            <w:shd w:val="clear" w:color="auto" w:fill="auto"/>
            <w:noWrap/>
            <w:vAlign w:val="bottom"/>
          </w:tcPr>
          <w:p w14:paraId="167050C8" w14:textId="77777777" w:rsidR="003803FE" w:rsidRPr="00F5600B" w:rsidRDefault="003803FE" w:rsidP="005A5716">
            <w:pPr>
              <w:rPr>
                <w:rFonts w:ascii="Arial" w:hAnsi="Arial" w:cs="Arial"/>
                <w:sz w:val="20"/>
                <w:szCs w:val="20"/>
              </w:rPr>
            </w:pPr>
            <w:r w:rsidRPr="00F5600B">
              <w:rPr>
                <w:rFonts w:ascii="Arial" w:hAnsi="Arial" w:cs="Arial"/>
                <w:sz w:val="20"/>
                <w:szCs w:val="20"/>
              </w:rPr>
              <w:t> </w:t>
            </w:r>
          </w:p>
        </w:tc>
        <w:tc>
          <w:tcPr>
            <w:tcW w:w="1655" w:type="dxa"/>
            <w:shd w:val="clear" w:color="auto" w:fill="auto"/>
            <w:noWrap/>
            <w:vAlign w:val="bottom"/>
          </w:tcPr>
          <w:p w14:paraId="6DD7C2F3" w14:textId="77777777" w:rsidR="003803FE" w:rsidRPr="00F5600B" w:rsidRDefault="003803FE" w:rsidP="005A5716">
            <w:pPr>
              <w:rPr>
                <w:rFonts w:ascii="Arial" w:hAnsi="Arial" w:cs="Arial"/>
                <w:sz w:val="20"/>
                <w:szCs w:val="20"/>
              </w:rPr>
            </w:pPr>
            <w:r w:rsidRPr="00F5600B">
              <w:rPr>
                <w:rFonts w:ascii="Arial" w:hAnsi="Arial" w:cs="Arial"/>
                <w:sz w:val="20"/>
                <w:szCs w:val="20"/>
              </w:rPr>
              <w:t> </w:t>
            </w:r>
          </w:p>
        </w:tc>
        <w:tc>
          <w:tcPr>
            <w:tcW w:w="2117" w:type="dxa"/>
            <w:shd w:val="clear" w:color="auto" w:fill="auto"/>
            <w:noWrap/>
            <w:vAlign w:val="bottom"/>
          </w:tcPr>
          <w:p w14:paraId="095ECA42" w14:textId="77777777" w:rsidR="003803FE" w:rsidRPr="00F5600B" w:rsidRDefault="003803FE" w:rsidP="005A5716">
            <w:pPr>
              <w:rPr>
                <w:rFonts w:ascii="Arial" w:hAnsi="Arial" w:cs="Arial"/>
                <w:sz w:val="20"/>
                <w:szCs w:val="20"/>
              </w:rPr>
            </w:pPr>
            <w:r w:rsidRPr="00F5600B">
              <w:rPr>
                <w:rFonts w:ascii="Arial" w:hAnsi="Arial" w:cs="Arial"/>
                <w:sz w:val="20"/>
                <w:szCs w:val="20"/>
              </w:rPr>
              <w:t> </w:t>
            </w:r>
          </w:p>
        </w:tc>
      </w:tr>
      <w:tr w:rsidR="003803FE" w:rsidRPr="00F5600B" w14:paraId="33613591" w14:textId="77777777" w:rsidTr="00D61922">
        <w:trPr>
          <w:trHeight w:val="255"/>
        </w:trPr>
        <w:tc>
          <w:tcPr>
            <w:tcW w:w="1387" w:type="dxa"/>
            <w:vMerge/>
            <w:vAlign w:val="center"/>
          </w:tcPr>
          <w:p w14:paraId="5A87DA96"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28D98CED"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3D00312C"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B6B2CFD"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9A9D51A"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r>
      <w:tr w:rsidR="003803FE" w:rsidRPr="00F5600B" w14:paraId="177CAB3E" w14:textId="77777777" w:rsidTr="00D61922">
        <w:trPr>
          <w:trHeight w:val="255"/>
        </w:trPr>
        <w:tc>
          <w:tcPr>
            <w:tcW w:w="1387" w:type="dxa"/>
            <w:vMerge/>
            <w:vAlign w:val="center"/>
          </w:tcPr>
          <w:p w14:paraId="3350BD77"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3B814424"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691FDE9C"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06ABF618"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0E0CAE0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r>
      <w:tr w:rsidR="003803FE" w:rsidRPr="00F5600B" w14:paraId="789F0495" w14:textId="77777777" w:rsidTr="00D61922">
        <w:trPr>
          <w:trHeight w:val="255"/>
        </w:trPr>
        <w:tc>
          <w:tcPr>
            <w:tcW w:w="1387" w:type="dxa"/>
            <w:vMerge/>
            <w:vAlign w:val="center"/>
          </w:tcPr>
          <w:p w14:paraId="24C2308F"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48CD98EB"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12704757"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86D918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1E748F02"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7B06DAE4" w14:textId="77777777" w:rsidTr="00D61922">
        <w:trPr>
          <w:trHeight w:val="255"/>
        </w:trPr>
        <w:tc>
          <w:tcPr>
            <w:tcW w:w="1387" w:type="dxa"/>
            <w:vMerge/>
            <w:vAlign w:val="center"/>
          </w:tcPr>
          <w:p w14:paraId="077FC590"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4BCADB7C"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40530A6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4CC2C98A"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67BA8ED8"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2D0B0685" w14:textId="77777777" w:rsidTr="00D61922">
        <w:trPr>
          <w:trHeight w:val="255"/>
        </w:trPr>
        <w:tc>
          <w:tcPr>
            <w:tcW w:w="1387" w:type="dxa"/>
            <w:vMerge/>
            <w:vAlign w:val="center"/>
          </w:tcPr>
          <w:p w14:paraId="510868A5"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4AA359AF"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77B45CF2"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5D5EAFF7"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149180E8"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01F4B8B3" w14:textId="77777777" w:rsidTr="00D61922">
        <w:trPr>
          <w:trHeight w:val="255"/>
        </w:trPr>
        <w:tc>
          <w:tcPr>
            <w:tcW w:w="1387" w:type="dxa"/>
            <w:vMerge/>
            <w:vAlign w:val="center"/>
          </w:tcPr>
          <w:p w14:paraId="1B05E5AC" w14:textId="77777777" w:rsidR="003803FE" w:rsidRPr="00F5600B" w:rsidRDefault="003803FE" w:rsidP="005A5716">
            <w:pPr>
              <w:rPr>
                <w:rFonts w:ascii="Arial" w:hAnsi="Arial" w:cs="Arial"/>
                <w:sz w:val="18"/>
                <w:szCs w:val="18"/>
              </w:rPr>
            </w:pPr>
          </w:p>
        </w:tc>
        <w:tc>
          <w:tcPr>
            <w:tcW w:w="2898" w:type="dxa"/>
            <w:shd w:val="clear" w:color="auto" w:fill="auto"/>
            <w:noWrap/>
            <w:vAlign w:val="bottom"/>
          </w:tcPr>
          <w:p w14:paraId="4C48CAA8"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866" w:type="dxa"/>
            <w:shd w:val="clear" w:color="auto" w:fill="auto"/>
            <w:noWrap/>
            <w:vAlign w:val="bottom"/>
          </w:tcPr>
          <w:p w14:paraId="1F935A56"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1655" w:type="dxa"/>
            <w:shd w:val="clear" w:color="auto" w:fill="auto"/>
            <w:noWrap/>
            <w:vAlign w:val="bottom"/>
          </w:tcPr>
          <w:p w14:paraId="72FD5DC5" w14:textId="77777777" w:rsidR="003803FE" w:rsidRPr="00F5600B" w:rsidRDefault="003803FE" w:rsidP="005A5716">
            <w:pPr>
              <w:rPr>
                <w:rFonts w:ascii="Arial" w:hAnsi="Arial" w:cs="Arial"/>
                <w:sz w:val="18"/>
                <w:szCs w:val="18"/>
              </w:rPr>
            </w:pPr>
            <w:r w:rsidRPr="00F5600B">
              <w:rPr>
                <w:rFonts w:ascii="Arial" w:hAnsi="Arial" w:cs="Arial"/>
                <w:sz w:val="18"/>
                <w:szCs w:val="18"/>
              </w:rPr>
              <w:t> </w:t>
            </w:r>
          </w:p>
        </w:tc>
        <w:tc>
          <w:tcPr>
            <w:tcW w:w="2117" w:type="dxa"/>
            <w:shd w:val="clear" w:color="auto" w:fill="auto"/>
            <w:noWrap/>
            <w:vAlign w:val="bottom"/>
          </w:tcPr>
          <w:p w14:paraId="7D03482C"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 </w:t>
            </w:r>
          </w:p>
        </w:tc>
      </w:tr>
      <w:tr w:rsidR="003803FE" w:rsidRPr="00F5600B" w14:paraId="40632D7C" w14:textId="77777777" w:rsidTr="00D61922">
        <w:trPr>
          <w:trHeight w:val="255"/>
        </w:trPr>
        <w:tc>
          <w:tcPr>
            <w:tcW w:w="1387" w:type="dxa"/>
            <w:vMerge/>
            <w:vAlign w:val="center"/>
          </w:tcPr>
          <w:p w14:paraId="245E501E" w14:textId="77777777" w:rsidR="003803FE" w:rsidRPr="00F5600B" w:rsidRDefault="003803FE" w:rsidP="005A5716">
            <w:pPr>
              <w:rPr>
                <w:rFonts w:ascii="Arial" w:hAnsi="Arial" w:cs="Arial"/>
                <w:sz w:val="18"/>
                <w:szCs w:val="18"/>
              </w:rPr>
            </w:pPr>
          </w:p>
        </w:tc>
        <w:tc>
          <w:tcPr>
            <w:tcW w:w="6419" w:type="dxa"/>
            <w:gridSpan w:val="3"/>
            <w:shd w:val="clear" w:color="auto" w:fill="auto"/>
            <w:vAlign w:val="bottom"/>
          </w:tcPr>
          <w:p w14:paraId="5134655E" w14:textId="77777777" w:rsidR="003803FE" w:rsidRPr="00F5600B" w:rsidRDefault="003803FE" w:rsidP="005A5716">
            <w:pPr>
              <w:jc w:val="right"/>
              <w:rPr>
                <w:rFonts w:ascii="Arial" w:hAnsi="Arial" w:cs="Arial"/>
                <w:b/>
                <w:bCs/>
                <w:sz w:val="18"/>
                <w:szCs w:val="18"/>
              </w:rPr>
            </w:pPr>
            <w:r w:rsidRPr="00F5600B">
              <w:rPr>
                <w:rFonts w:ascii="Arial" w:hAnsi="Arial" w:cs="Arial"/>
                <w:b/>
                <w:bCs/>
                <w:sz w:val="18"/>
                <w:szCs w:val="18"/>
              </w:rPr>
              <w:t>TOTAL C</w:t>
            </w:r>
          </w:p>
        </w:tc>
        <w:tc>
          <w:tcPr>
            <w:tcW w:w="2117" w:type="dxa"/>
            <w:shd w:val="clear" w:color="auto" w:fill="auto"/>
            <w:noWrap/>
            <w:vAlign w:val="bottom"/>
          </w:tcPr>
          <w:p w14:paraId="6221A927" w14:textId="77777777" w:rsidR="003803FE" w:rsidRPr="00F5600B" w:rsidRDefault="003803FE" w:rsidP="005A5716">
            <w:pPr>
              <w:jc w:val="right"/>
              <w:rPr>
                <w:rFonts w:ascii="Arial" w:hAnsi="Arial" w:cs="Arial"/>
                <w:b/>
                <w:bCs/>
                <w:sz w:val="18"/>
                <w:szCs w:val="18"/>
              </w:rPr>
            </w:pPr>
          </w:p>
        </w:tc>
      </w:tr>
      <w:tr w:rsidR="003803FE" w:rsidRPr="005A5716" w14:paraId="65384807" w14:textId="77777777" w:rsidTr="00D61922">
        <w:trPr>
          <w:trHeight w:val="255"/>
        </w:trPr>
        <w:tc>
          <w:tcPr>
            <w:tcW w:w="1387" w:type="dxa"/>
            <w:shd w:val="clear" w:color="auto" w:fill="auto"/>
            <w:noWrap/>
            <w:vAlign w:val="bottom"/>
          </w:tcPr>
          <w:p w14:paraId="37D4D29A"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D</w:t>
            </w:r>
          </w:p>
        </w:tc>
        <w:tc>
          <w:tcPr>
            <w:tcW w:w="6419" w:type="dxa"/>
            <w:gridSpan w:val="3"/>
            <w:shd w:val="clear" w:color="auto" w:fill="auto"/>
            <w:vAlign w:val="bottom"/>
          </w:tcPr>
          <w:p w14:paraId="7AA02EA4" w14:textId="77777777" w:rsidR="003803FE" w:rsidRPr="00F5600B" w:rsidRDefault="003803FE" w:rsidP="005A5716">
            <w:pPr>
              <w:jc w:val="right"/>
              <w:rPr>
                <w:rFonts w:ascii="Arial" w:hAnsi="Arial" w:cs="Arial"/>
                <w:b/>
                <w:bCs/>
                <w:sz w:val="18"/>
                <w:szCs w:val="18"/>
                <w:lang w:val="en-GB"/>
              </w:rPr>
            </w:pPr>
            <w:r w:rsidRPr="00F5600B">
              <w:rPr>
                <w:rFonts w:ascii="Arial" w:hAnsi="Arial" w:cs="Arial"/>
                <w:b/>
                <w:bCs/>
                <w:sz w:val="18"/>
                <w:szCs w:val="18"/>
                <w:lang w:val="en-GB"/>
              </w:rPr>
              <w:t>TOTAL COUTS DIRECTS                      A+B+C</w:t>
            </w:r>
          </w:p>
        </w:tc>
        <w:tc>
          <w:tcPr>
            <w:tcW w:w="2117" w:type="dxa"/>
            <w:shd w:val="clear" w:color="auto" w:fill="auto"/>
            <w:noWrap/>
            <w:vAlign w:val="bottom"/>
          </w:tcPr>
          <w:p w14:paraId="6E2A3B77" w14:textId="77777777" w:rsidR="003803FE" w:rsidRPr="00F5600B" w:rsidRDefault="003803FE" w:rsidP="005A5716">
            <w:pPr>
              <w:jc w:val="right"/>
              <w:rPr>
                <w:rFonts w:ascii="Arial" w:hAnsi="Arial" w:cs="Arial"/>
                <w:b/>
                <w:bCs/>
                <w:sz w:val="18"/>
                <w:szCs w:val="18"/>
                <w:lang w:val="en-GB"/>
              </w:rPr>
            </w:pPr>
          </w:p>
        </w:tc>
      </w:tr>
      <w:tr w:rsidR="003803FE" w:rsidRPr="00F5600B" w14:paraId="23E13168" w14:textId="77777777" w:rsidTr="00D61922">
        <w:trPr>
          <w:trHeight w:val="255"/>
        </w:trPr>
        <w:tc>
          <w:tcPr>
            <w:tcW w:w="1387" w:type="dxa"/>
            <w:shd w:val="clear" w:color="auto" w:fill="auto"/>
            <w:noWrap/>
            <w:vAlign w:val="bottom"/>
          </w:tcPr>
          <w:p w14:paraId="3B3021DD" w14:textId="77777777" w:rsidR="003803FE" w:rsidRPr="00F5600B" w:rsidRDefault="003803FE" w:rsidP="005A5716">
            <w:pPr>
              <w:jc w:val="center"/>
              <w:rPr>
                <w:rFonts w:ascii="Arial" w:hAnsi="Arial" w:cs="Arial"/>
                <w:b/>
                <w:bCs/>
                <w:sz w:val="18"/>
                <w:szCs w:val="18"/>
              </w:rPr>
            </w:pPr>
            <w:r w:rsidRPr="00F5600B">
              <w:rPr>
                <w:rFonts w:ascii="Arial" w:hAnsi="Arial" w:cs="Arial"/>
                <w:b/>
                <w:bCs/>
                <w:sz w:val="18"/>
                <w:szCs w:val="18"/>
              </w:rPr>
              <w:t>E</w:t>
            </w:r>
          </w:p>
        </w:tc>
        <w:tc>
          <w:tcPr>
            <w:tcW w:w="2898" w:type="dxa"/>
            <w:shd w:val="clear" w:color="auto" w:fill="auto"/>
            <w:noWrap/>
            <w:vAlign w:val="bottom"/>
          </w:tcPr>
          <w:p w14:paraId="408FF5A6"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Frais généraux de chantier</w:t>
            </w:r>
          </w:p>
        </w:tc>
        <w:tc>
          <w:tcPr>
            <w:tcW w:w="1866" w:type="dxa"/>
            <w:shd w:val="clear" w:color="auto" w:fill="auto"/>
            <w:noWrap/>
            <w:vAlign w:val="bottom"/>
          </w:tcPr>
          <w:p w14:paraId="6DCFBD64" w14:textId="77777777" w:rsidR="003803FE" w:rsidRPr="00F5600B" w:rsidRDefault="003803FE" w:rsidP="005A5716">
            <w:pPr>
              <w:jc w:val="center"/>
              <w:rPr>
                <w:rFonts w:ascii="Arial" w:hAnsi="Arial" w:cs="Arial"/>
                <w:b/>
                <w:bCs/>
                <w:sz w:val="18"/>
                <w:szCs w:val="18"/>
              </w:rPr>
            </w:pPr>
          </w:p>
        </w:tc>
        <w:tc>
          <w:tcPr>
            <w:tcW w:w="1655" w:type="dxa"/>
            <w:shd w:val="clear" w:color="auto" w:fill="auto"/>
            <w:noWrap/>
            <w:vAlign w:val="bottom"/>
          </w:tcPr>
          <w:p w14:paraId="55A1883C" w14:textId="77777777" w:rsidR="003803FE" w:rsidRPr="00F5600B" w:rsidRDefault="003803FE" w:rsidP="005A5716">
            <w:pPr>
              <w:jc w:val="center"/>
              <w:rPr>
                <w:rFonts w:ascii="Arial" w:hAnsi="Arial" w:cs="Arial"/>
                <w:b/>
                <w:bCs/>
                <w:sz w:val="18"/>
                <w:szCs w:val="18"/>
              </w:rPr>
            </w:pPr>
            <w:proofErr w:type="spellStart"/>
            <w:r w:rsidRPr="00F5600B">
              <w:rPr>
                <w:rFonts w:ascii="Arial" w:hAnsi="Arial" w:cs="Arial"/>
                <w:b/>
                <w:bCs/>
                <w:sz w:val="18"/>
                <w:szCs w:val="18"/>
              </w:rPr>
              <w:t>Dx</w:t>
            </w:r>
            <w:proofErr w:type="spellEnd"/>
            <w:r w:rsidRPr="00F5600B">
              <w:rPr>
                <w:rFonts w:ascii="Arial" w:hAnsi="Arial" w:cs="Arial"/>
                <w:b/>
                <w:bCs/>
                <w:sz w:val="18"/>
                <w:szCs w:val="18"/>
              </w:rPr>
              <w:t>%</w:t>
            </w:r>
          </w:p>
        </w:tc>
        <w:tc>
          <w:tcPr>
            <w:tcW w:w="2117" w:type="dxa"/>
            <w:shd w:val="clear" w:color="auto" w:fill="auto"/>
            <w:noWrap/>
            <w:vAlign w:val="bottom"/>
          </w:tcPr>
          <w:p w14:paraId="30F436A5" w14:textId="77777777" w:rsidR="003803FE" w:rsidRPr="00F5600B" w:rsidRDefault="003803FE" w:rsidP="005A5716">
            <w:pPr>
              <w:jc w:val="right"/>
              <w:rPr>
                <w:rFonts w:ascii="Arial" w:hAnsi="Arial" w:cs="Arial"/>
                <w:b/>
                <w:bCs/>
                <w:sz w:val="18"/>
                <w:szCs w:val="18"/>
              </w:rPr>
            </w:pPr>
          </w:p>
        </w:tc>
      </w:tr>
      <w:tr w:rsidR="003803FE" w:rsidRPr="00F5600B" w14:paraId="7AC3A400" w14:textId="77777777" w:rsidTr="00D61922">
        <w:trPr>
          <w:trHeight w:val="255"/>
        </w:trPr>
        <w:tc>
          <w:tcPr>
            <w:tcW w:w="1387" w:type="dxa"/>
            <w:shd w:val="clear" w:color="auto" w:fill="auto"/>
            <w:noWrap/>
            <w:vAlign w:val="bottom"/>
          </w:tcPr>
          <w:p w14:paraId="113137FA"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F</w:t>
            </w:r>
          </w:p>
        </w:tc>
        <w:tc>
          <w:tcPr>
            <w:tcW w:w="2898" w:type="dxa"/>
            <w:shd w:val="clear" w:color="auto" w:fill="auto"/>
            <w:noWrap/>
            <w:vAlign w:val="bottom"/>
          </w:tcPr>
          <w:p w14:paraId="283D3974" w14:textId="77777777" w:rsidR="003803FE" w:rsidRPr="00F5600B" w:rsidRDefault="003803FE" w:rsidP="005A5716">
            <w:pPr>
              <w:rPr>
                <w:rFonts w:ascii="Arial" w:hAnsi="Arial" w:cs="Arial"/>
                <w:b/>
                <w:bCs/>
                <w:sz w:val="18"/>
                <w:szCs w:val="18"/>
              </w:rPr>
            </w:pPr>
            <w:r w:rsidRPr="00F5600B">
              <w:rPr>
                <w:rFonts w:ascii="Arial" w:hAnsi="Arial" w:cs="Arial"/>
                <w:b/>
                <w:bCs/>
                <w:sz w:val="18"/>
                <w:szCs w:val="18"/>
              </w:rPr>
              <w:t>Frais généraux de siège</w:t>
            </w:r>
          </w:p>
        </w:tc>
        <w:tc>
          <w:tcPr>
            <w:tcW w:w="1866" w:type="dxa"/>
            <w:shd w:val="clear" w:color="auto" w:fill="auto"/>
            <w:noWrap/>
            <w:vAlign w:val="bottom"/>
          </w:tcPr>
          <w:p w14:paraId="4FD1E37E" w14:textId="77777777" w:rsidR="003803FE" w:rsidRPr="00F5600B" w:rsidRDefault="003803FE" w:rsidP="005A5716">
            <w:pPr>
              <w:jc w:val="center"/>
              <w:rPr>
                <w:rFonts w:ascii="Arial" w:hAnsi="Arial" w:cs="Arial"/>
                <w:b/>
                <w:bCs/>
                <w:sz w:val="20"/>
                <w:szCs w:val="20"/>
              </w:rPr>
            </w:pPr>
          </w:p>
        </w:tc>
        <w:tc>
          <w:tcPr>
            <w:tcW w:w="1655" w:type="dxa"/>
            <w:shd w:val="clear" w:color="auto" w:fill="auto"/>
            <w:noWrap/>
            <w:vAlign w:val="bottom"/>
          </w:tcPr>
          <w:p w14:paraId="42113622" w14:textId="77777777" w:rsidR="003803FE" w:rsidRPr="00F5600B" w:rsidRDefault="003803FE" w:rsidP="005A5716">
            <w:pPr>
              <w:jc w:val="center"/>
              <w:rPr>
                <w:rFonts w:ascii="Arial" w:hAnsi="Arial" w:cs="Arial"/>
                <w:b/>
                <w:bCs/>
                <w:sz w:val="18"/>
                <w:szCs w:val="18"/>
              </w:rPr>
            </w:pPr>
            <w:proofErr w:type="spellStart"/>
            <w:r w:rsidRPr="00F5600B">
              <w:rPr>
                <w:rFonts w:ascii="Arial" w:hAnsi="Arial" w:cs="Arial"/>
                <w:b/>
                <w:bCs/>
                <w:sz w:val="18"/>
                <w:szCs w:val="18"/>
              </w:rPr>
              <w:t>Dx</w:t>
            </w:r>
            <w:proofErr w:type="spellEnd"/>
            <w:r w:rsidRPr="00F5600B">
              <w:rPr>
                <w:rFonts w:ascii="Arial" w:hAnsi="Arial" w:cs="Arial"/>
                <w:b/>
                <w:bCs/>
                <w:sz w:val="18"/>
                <w:szCs w:val="18"/>
              </w:rPr>
              <w:t>%</w:t>
            </w:r>
          </w:p>
        </w:tc>
        <w:tc>
          <w:tcPr>
            <w:tcW w:w="2117" w:type="dxa"/>
            <w:shd w:val="clear" w:color="auto" w:fill="auto"/>
            <w:noWrap/>
            <w:vAlign w:val="bottom"/>
          </w:tcPr>
          <w:p w14:paraId="29569CA1" w14:textId="77777777" w:rsidR="003803FE" w:rsidRPr="00F5600B" w:rsidRDefault="003803FE" w:rsidP="005A5716">
            <w:pPr>
              <w:jc w:val="right"/>
              <w:rPr>
                <w:rFonts w:ascii="Arial" w:hAnsi="Arial" w:cs="Arial"/>
                <w:b/>
                <w:bCs/>
                <w:sz w:val="20"/>
                <w:szCs w:val="20"/>
              </w:rPr>
            </w:pPr>
          </w:p>
        </w:tc>
      </w:tr>
      <w:tr w:rsidR="003803FE" w:rsidRPr="00F5600B" w14:paraId="18D41908" w14:textId="77777777" w:rsidTr="00D61922">
        <w:trPr>
          <w:trHeight w:val="255"/>
        </w:trPr>
        <w:tc>
          <w:tcPr>
            <w:tcW w:w="1387" w:type="dxa"/>
            <w:shd w:val="clear" w:color="auto" w:fill="auto"/>
            <w:noWrap/>
            <w:vAlign w:val="bottom"/>
          </w:tcPr>
          <w:p w14:paraId="3E779A32"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G</w:t>
            </w:r>
          </w:p>
        </w:tc>
        <w:tc>
          <w:tcPr>
            <w:tcW w:w="2898" w:type="dxa"/>
            <w:shd w:val="clear" w:color="auto" w:fill="auto"/>
            <w:noWrap/>
            <w:vAlign w:val="bottom"/>
          </w:tcPr>
          <w:p w14:paraId="0D63564B" w14:textId="77777777" w:rsidR="003803FE" w:rsidRPr="00F5600B" w:rsidRDefault="003803FE" w:rsidP="005A5716">
            <w:pPr>
              <w:rPr>
                <w:rFonts w:ascii="Arial" w:hAnsi="Arial" w:cs="Arial"/>
                <w:b/>
                <w:bCs/>
                <w:sz w:val="20"/>
                <w:szCs w:val="20"/>
              </w:rPr>
            </w:pPr>
            <w:r w:rsidRPr="00F5600B">
              <w:rPr>
                <w:rFonts w:ascii="Arial" w:hAnsi="Arial" w:cs="Arial"/>
                <w:b/>
                <w:bCs/>
                <w:sz w:val="20"/>
                <w:szCs w:val="20"/>
              </w:rPr>
              <w:t>COUT DE REVIENT</w:t>
            </w:r>
          </w:p>
        </w:tc>
        <w:tc>
          <w:tcPr>
            <w:tcW w:w="1866" w:type="dxa"/>
            <w:shd w:val="clear" w:color="auto" w:fill="auto"/>
            <w:noWrap/>
            <w:vAlign w:val="bottom"/>
          </w:tcPr>
          <w:p w14:paraId="36F244D4" w14:textId="77777777" w:rsidR="003803FE" w:rsidRPr="00F5600B" w:rsidRDefault="003803FE" w:rsidP="005A5716">
            <w:pPr>
              <w:rPr>
                <w:rFonts w:ascii="Arial" w:hAnsi="Arial" w:cs="Arial"/>
                <w:b/>
                <w:bCs/>
                <w:sz w:val="20"/>
                <w:szCs w:val="20"/>
              </w:rPr>
            </w:pPr>
          </w:p>
        </w:tc>
        <w:tc>
          <w:tcPr>
            <w:tcW w:w="1655" w:type="dxa"/>
            <w:shd w:val="clear" w:color="auto" w:fill="auto"/>
            <w:noWrap/>
            <w:vAlign w:val="bottom"/>
          </w:tcPr>
          <w:p w14:paraId="07473ABB"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D+E+F</w:t>
            </w:r>
          </w:p>
        </w:tc>
        <w:tc>
          <w:tcPr>
            <w:tcW w:w="2117" w:type="dxa"/>
            <w:shd w:val="clear" w:color="auto" w:fill="auto"/>
            <w:noWrap/>
            <w:vAlign w:val="bottom"/>
          </w:tcPr>
          <w:p w14:paraId="52A4D6DF" w14:textId="77777777" w:rsidR="003803FE" w:rsidRPr="00F5600B" w:rsidRDefault="003803FE" w:rsidP="005A5716">
            <w:pPr>
              <w:jc w:val="right"/>
              <w:rPr>
                <w:rFonts w:ascii="Arial" w:hAnsi="Arial" w:cs="Arial"/>
                <w:b/>
                <w:bCs/>
                <w:sz w:val="20"/>
                <w:szCs w:val="20"/>
              </w:rPr>
            </w:pPr>
          </w:p>
        </w:tc>
      </w:tr>
      <w:tr w:rsidR="003803FE" w:rsidRPr="00F5600B" w14:paraId="5E189D41" w14:textId="77777777" w:rsidTr="00D61922">
        <w:trPr>
          <w:trHeight w:val="255"/>
        </w:trPr>
        <w:tc>
          <w:tcPr>
            <w:tcW w:w="1387" w:type="dxa"/>
            <w:shd w:val="clear" w:color="auto" w:fill="auto"/>
            <w:noWrap/>
            <w:vAlign w:val="bottom"/>
          </w:tcPr>
          <w:p w14:paraId="1BD11097"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H</w:t>
            </w:r>
          </w:p>
        </w:tc>
        <w:tc>
          <w:tcPr>
            <w:tcW w:w="2898" w:type="dxa"/>
            <w:shd w:val="clear" w:color="auto" w:fill="auto"/>
            <w:noWrap/>
            <w:vAlign w:val="bottom"/>
          </w:tcPr>
          <w:p w14:paraId="3E762BAD" w14:textId="77777777" w:rsidR="003803FE" w:rsidRPr="00F5600B" w:rsidRDefault="003803FE" w:rsidP="005A5716">
            <w:pPr>
              <w:rPr>
                <w:rFonts w:ascii="Arial" w:hAnsi="Arial" w:cs="Arial"/>
                <w:b/>
                <w:bCs/>
                <w:sz w:val="20"/>
                <w:szCs w:val="20"/>
              </w:rPr>
            </w:pPr>
            <w:r w:rsidRPr="00F5600B">
              <w:rPr>
                <w:rFonts w:ascii="Arial" w:hAnsi="Arial" w:cs="Arial"/>
                <w:b/>
                <w:bCs/>
                <w:sz w:val="20"/>
                <w:szCs w:val="20"/>
              </w:rPr>
              <w:t>Risques+ Bénéfices</w:t>
            </w:r>
          </w:p>
        </w:tc>
        <w:tc>
          <w:tcPr>
            <w:tcW w:w="1866" w:type="dxa"/>
            <w:shd w:val="clear" w:color="auto" w:fill="auto"/>
            <w:noWrap/>
            <w:vAlign w:val="bottom"/>
          </w:tcPr>
          <w:p w14:paraId="567655E0" w14:textId="77777777" w:rsidR="003803FE" w:rsidRPr="00F5600B" w:rsidRDefault="003803FE" w:rsidP="005A5716">
            <w:pPr>
              <w:jc w:val="center"/>
              <w:rPr>
                <w:rFonts w:ascii="Arial" w:hAnsi="Arial" w:cs="Arial"/>
                <w:b/>
                <w:bCs/>
                <w:sz w:val="20"/>
                <w:szCs w:val="20"/>
              </w:rPr>
            </w:pPr>
          </w:p>
        </w:tc>
        <w:tc>
          <w:tcPr>
            <w:tcW w:w="1655" w:type="dxa"/>
            <w:shd w:val="clear" w:color="auto" w:fill="auto"/>
            <w:noWrap/>
            <w:vAlign w:val="bottom"/>
          </w:tcPr>
          <w:p w14:paraId="14C95DE6" w14:textId="77777777" w:rsidR="003803FE" w:rsidRPr="00F5600B" w:rsidRDefault="003803FE" w:rsidP="005A5716">
            <w:pPr>
              <w:jc w:val="center"/>
              <w:rPr>
                <w:rFonts w:ascii="Arial" w:hAnsi="Arial" w:cs="Arial"/>
                <w:b/>
                <w:bCs/>
                <w:sz w:val="20"/>
                <w:szCs w:val="20"/>
              </w:rPr>
            </w:pPr>
            <w:proofErr w:type="spellStart"/>
            <w:r w:rsidRPr="00F5600B">
              <w:rPr>
                <w:rFonts w:ascii="Arial" w:hAnsi="Arial" w:cs="Arial"/>
                <w:b/>
                <w:bCs/>
                <w:sz w:val="20"/>
                <w:szCs w:val="20"/>
              </w:rPr>
              <w:t>Gx</w:t>
            </w:r>
            <w:proofErr w:type="spellEnd"/>
            <w:r w:rsidRPr="00F5600B">
              <w:rPr>
                <w:rFonts w:ascii="Arial" w:hAnsi="Arial" w:cs="Arial"/>
                <w:b/>
                <w:bCs/>
                <w:sz w:val="20"/>
                <w:szCs w:val="20"/>
              </w:rPr>
              <w:t>%</w:t>
            </w:r>
          </w:p>
        </w:tc>
        <w:tc>
          <w:tcPr>
            <w:tcW w:w="2117" w:type="dxa"/>
            <w:shd w:val="clear" w:color="auto" w:fill="auto"/>
            <w:noWrap/>
            <w:vAlign w:val="bottom"/>
          </w:tcPr>
          <w:p w14:paraId="0C240D23" w14:textId="77777777" w:rsidR="003803FE" w:rsidRPr="00F5600B" w:rsidRDefault="003803FE" w:rsidP="005A5716">
            <w:pPr>
              <w:jc w:val="right"/>
              <w:rPr>
                <w:rFonts w:ascii="Arial" w:hAnsi="Arial" w:cs="Arial"/>
                <w:b/>
                <w:bCs/>
                <w:sz w:val="20"/>
                <w:szCs w:val="20"/>
              </w:rPr>
            </w:pPr>
          </w:p>
        </w:tc>
      </w:tr>
      <w:tr w:rsidR="003803FE" w:rsidRPr="00F5600B" w14:paraId="38351A9B" w14:textId="77777777" w:rsidTr="00D61922">
        <w:trPr>
          <w:trHeight w:val="255"/>
        </w:trPr>
        <w:tc>
          <w:tcPr>
            <w:tcW w:w="1387" w:type="dxa"/>
            <w:shd w:val="clear" w:color="auto" w:fill="auto"/>
            <w:noWrap/>
            <w:vAlign w:val="bottom"/>
          </w:tcPr>
          <w:p w14:paraId="7155A086"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P</w:t>
            </w:r>
          </w:p>
        </w:tc>
        <w:tc>
          <w:tcPr>
            <w:tcW w:w="4764" w:type="dxa"/>
            <w:gridSpan w:val="2"/>
            <w:shd w:val="clear" w:color="auto" w:fill="auto"/>
            <w:vAlign w:val="bottom"/>
          </w:tcPr>
          <w:p w14:paraId="7CFC33AE" w14:textId="77777777" w:rsidR="003803FE" w:rsidRPr="00F5600B" w:rsidRDefault="003803FE" w:rsidP="005A5716">
            <w:pPr>
              <w:rPr>
                <w:rFonts w:ascii="Arial" w:hAnsi="Arial" w:cs="Arial"/>
                <w:b/>
                <w:bCs/>
                <w:sz w:val="20"/>
                <w:szCs w:val="20"/>
              </w:rPr>
            </w:pPr>
            <w:r w:rsidRPr="00F5600B">
              <w:rPr>
                <w:rFonts w:ascii="Arial" w:hAnsi="Arial" w:cs="Arial"/>
                <w:b/>
                <w:bCs/>
                <w:sz w:val="20"/>
                <w:szCs w:val="20"/>
              </w:rPr>
              <w:t>PRIX DE VENTE TOTAL HORS TVA</w:t>
            </w:r>
          </w:p>
        </w:tc>
        <w:tc>
          <w:tcPr>
            <w:tcW w:w="1655" w:type="dxa"/>
            <w:shd w:val="clear" w:color="auto" w:fill="auto"/>
            <w:noWrap/>
            <w:vAlign w:val="bottom"/>
          </w:tcPr>
          <w:p w14:paraId="725795EA"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G+H</w:t>
            </w:r>
          </w:p>
        </w:tc>
        <w:tc>
          <w:tcPr>
            <w:tcW w:w="2117" w:type="dxa"/>
            <w:shd w:val="clear" w:color="auto" w:fill="auto"/>
            <w:noWrap/>
            <w:vAlign w:val="bottom"/>
          </w:tcPr>
          <w:p w14:paraId="251F2E04" w14:textId="77777777" w:rsidR="003803FE" w:rsidRPr="00F5600B" w:rsidRDefault="003803FE" w:rsidP="005A5716">
            <w:pPr>
              <w:jc w:val="right"/>
              <w:rPr>
                <w:rFonts w:ascii="Arial" w:hAnsi="Arial" w:cs="Arial"/>
                <w:b/>
                <w:bCs/>
                <w:sz w:val="20"/>
                <w:szCs w:val="20"/>
              </w:rPr>
            </w:pPr>
          </w:p>
        </w:tc>
      </w:tr>
      <w:tr w:rsidR="003803FE" w:rsidRPr="00F5600B" w14:paraId="1E9509DA" w14:textId="77777777" w:rsidTr="00D61922">
        <w:trPr>
          <w:trHeight w:val="255"/>
        </w:trPr>
        <w:tc>
          <w:tcPr>
            <w:tcW w:w="1387" w:type="dxa"/>
            <w:shd w:val="clear" w:color="auto" w:fill="auto"/>
            <w:noWrap/>
            <w:vAlign w:val="bottom"/>
          </w:tcPr>
          <w:p w14:paraId="684A8D43"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V</w:t>
            </w:r>
          </w:p>
        </w:tc>
        <w:tc>
          <w:tcPr>
            <w:tcW w:w="4764" w:type="dxa"/>
            <w:gridSpan w:val="2"/>
            <w:shd w:val="clear" w:color="auto" w:fill="auto"/>
            <w:vAlign w:val="bottom"/>
          </w:tcPr>
          <w:p w14:paraId="0F1A4532" w14:textId="77777777" w:rsidR="003803FE" w:rsidRPr="00F5600B" w:rsidRDefault="003803FE" w:rsidP="005A5716">
            <w:pPr>
              <w:rPr>
                <w:rFonts w:ascii="Arial" w:hAnsi="Arial" w:cs="Arial"/>
                <w:b/>
                <w:bCs/>
                <w:sz w:val="20"/>
                <w:szCs w:val="20"/>
              </w:rPr>
            </w:pPr>
            <w:r w:rsidRPr="00F5600B">
              <w:rPr>
                <w:rFonts w:ascii="Arial" w:hAnsi="Arial" w:cs="Arial"/>
                <w:b/>
                <w:bCs/>
                <w:sz w:val="20"/>
                <w:szCs w:val="20"/>
              </w:rPr>
              <w:t>PRIX DE VENTE UNITAIRE HORS TVA</w:t>
            </w:r>
          </w:p>
        </w:tc>
        <w:tc>
          <w:tcPr>
            <w:tcW w:w="1655" w:type="dxa"/>
            <w:shd w:val="clear" w:color="auto" w:fill="auto"/>
            <w:noWrap/>
            <w:vAlign w:val="bottom"/>
          </w:tcPr>
          <w:p w14:paraId="7DDD3A52"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P/Qté</w:t>
            </w:r>
          </w:p>
        </w:tc>
        <w:tc>
          <w:tcPr>
            <w:tcW w:w="2117" w:type="dxa"/>
            <w:shd w:val="clear" w:color="auto" w:fill="auto"/>
            <w:noWrap/>
            <w:vAlign w:val="bottom"/>
          </w:tcPr>
          <w:p w14:paraId="2B134D9B" w14:textId="77777777" w:rsidR="003803FE" w:rsidRPr="00F5600B" w:rsidRDefault="003803FE" w:rsidP="005A5716">
            <w:pPr>
              <w:jc w:val="right"/>
              <w:rPr>
                <w:rFonts w:ascii="Arial" w:hAnsi="Arial" w:cs="Arial"/>
                <w:b/>
                <w:bCs/>
                <w:sz w:val="20"/>
                <w:szCs w:val="20"/>
              </w:rPr>
            </w:pPr>
          </w:p>
        </w:tc>
      </w:tr>
      <w:tr w:rsidR="003803FE" w:rsidRPr="00F5600B" w14:paraId="3469507D" w14:textId="77777777" w:rsidTr="00D61922">
        <w:trPr>
          <w:trHeight w:val="255"/>
        </w:trPr>
        <w:tc>
          <w:tcPr>
            <w:tcW w:w="1387" w:type="dxa"/>
            <w:shd w:val="clear" w:color="auto" w:fill="auto"/>
            <w:noWrap/>
            <w:vAlign w:val="bottom"/>
          </w:tcPr>
          <w:p w14:paraId="56A7C22A" w14:textId="77777777" w:rsidR="003803FE" w:rsidRPr="00F5600B" w:rsidRDefault="003803FE" w:rsidP="005A5716">
            <w:pPr>
              <w:jc w:val="center"/>
              <w:rPr>
                <w:rFonts w:ascii="Arial" w:hAnsi="Arial" w:cs="Arial"/>
                <w:b/>
                <w:bCs/>
                <w:sz w:val="20"/>
                <w:szCs w:val="20"/>
              </w:rPr>
            </w:pPr>
            <w:r w:rsidRPr="00F5600B">
              <w:rPr>
                <w:rFonts w:ascii="Arial" w:hAnsi="Arial" w:cs="Arial"/>
                <w:b/>
                <w:bCs/>
                <w:sz w:val="20"/>
                <w:szCs w:val="20"/>
              </w:rPr>
              <w:t>w</w:t>
            </w:r>
          </w:p>
        </w:tc>
        <w:tc>
          <w:tcPr>
            <w:tcW w:w="6419" w:type="dxa"/>
            <w:gridSpan w:val="3"/>
            <w:shd w:val="clear" w:color="auto" w:fill="auto"/>
            <w:vAlign w:val="bottom"/>
          </w:tcPr>
          <w:p w14:paraId="7CD0BA84" w14:textId="77777777" w:rsidR="003803FE" w:rsidRPr="00F5600B" w:rsidRDefault="003803FE" w:rsidP="005A5716">
            <w:pPr>
              <w:rPr>
                <w:rFonts w:ascii="Arial" w:hAnsi="Arial" w:cs="Arial"/>
                <w:b/>
                <w:bCs/>
                <w:sz w:val="20"/>
                <w:szCs w:val="20"/>
              </w:rPr>
            </w:pPr>
            <w:r w:rsidRPr="00F5600B">
              <w:rPr>
                <w:rFonts w:ascii="Arial" w:hAnsi="Arial" w:cs="Arial"/>
                <w:b/>
                <w:bCs/>
                <w:sz w:val="20"/>
                <w:szCs w:val="20"/>
              </w:rPr>
              <w:t>PRIX DE VENTE UNITAIRE HORS TVA ARRONDI</w:t>
            </w:r>
          </w:p>
        </w:tc>
        <w:tc>
          <w:tcPr>
            <w:tcW w:w="2117" w:type="dxa"/>
            <w:shd w:val="clear" w:color="auto" w:fill="auto"/>
            <w:noWrap/>
            <w:vAlign w:val="bottom"/>
          </w:tcPr>
          <w:p w14:paraId="6E90646B" w14:textId="77777777" w:rsidR="003803FE" w:rsidRPr="00F5600B" w:rsidRDefault="003803FE" w:rsidP="005A5716">
            <w:pPr>
              <w:jc w:val="right"/>
              <w:rPr>
                <w:rFonts w:ascii="Arial" w:hAnsi="Arial" w:cs="Arial"/>
                <w:b/>
                <w:bCs/>
                <w:sz w:val="20"/>
                <w:szCs w:val="20"/>
              </w:rPr>
            </w:pPr>
          </w:p>
        </w:tc>
      </w:tr>
    </w:tbl>
    <w:p w14:paraId="47418960" w14:textId="77777777" w:rsidR="00B31B24" w:rsidRPr="00C53845" w:rsidRDefault="00B31B24" w:rsidP="00B31B24">
      <w:pPr>
        <w:autoSpaceDE w:val="0"/>
        <w:autoSpaceDN w:val="0"/>
        <w:adjustRightInd w:val="0"/>
        <w:jc w:val="both"/>
        <w:rPr>
          <w:rFonts w:ascii="Arial" w:eastAsia="Times New Roman" w:hAnsi="Arial" w:cs="Arial"/>
        </w:rPr>
        <w:sectPr w:rsidR="00B31B24" w:rsidRPr="00C53845" w:rsidSect="00D61922">
          <w:footerReference w:type="default" r:id="rId17"/>
          <w:type w:val="continuous"/>
          <w:pgSz w:w="11900" w:h="16820"/>
          <w:pgMar w:top="1083" w:right="845" w:bottom="1418" w:left="709" w:header="720" w:footer="284" w:gutter="0"/>
          <w:cols w:space="720"/>
          <w:noEndnote/>
          <w:docGrid w:linePitch="326"/>
        </w:sectPr>
      </w:pPr>
    </w:p>
    <w:p w14:paraId="38400A08" w14:textId="77777777" w:rsidR="00B31B24" w:rsidRPr="00C53845" w:rsidRDefault="00B31B24" w:rsidP="00B31B24">
      <w:pPr>
        <w:autoSpaceDE w:val="0"/>
        <w:autoSpaceDN w:val="0"/>
        <w:adjustRightInd w:val="0"/>
        <w:spacing w:line="220" w:lineRule="exact"/>
        <w:jc w:val="both"/>
        <w:rPr>
          <w:rFonts w:ascii="Arial" w:eastAsia="Times New Roman" w:hAnsi="Arial" w:cs="Arial"/>
        </w:rPr>
      </w:pPr>
    </w:p>
    <w:p w14:paraId="0BCDACCD" w14:textId="77777777" w:rsidR="00B31B24" w:rsidRPr="00C53845" w:rsidRDefault="00B31B24" w:rsidP="00B31B24">
      <w:pPr>
        <w:rPr>
          <w:rFonts w:ascii="Arial" w:eastAsia="Times New Roman" w:hAnsi="Arial" w:cs="Arial"/>
        </w:rPr>
      </w:pPr>
    </w:p>
    <w:p w14:paraId="6C6AEA6B" w14:textId="77777777" w:rsidR="00B31B24" w:rsidRPr="00C53845" w:rsidRDefault="00B31B24" w:rsidP="00B31B24">
      <w:pPr>
        <w:widowControl w:val="0"/>
        <w:tabs>
          <w:tab w:val="left" w:pos="8740"/>
        </w:tabs>
        <w:autoSpaceDE w:val="0"/>
        <w:autoSpaceDN w:val="0"/>
        <w:adjustRightInd w:val="0"/>
        <w:spacing w:line="290" w:lineRule="exact"/>
        <w:ind w:left="114" w:right="-271"/>
        <w:rPr>
          <w:rFonts w:ascii="Arial" w:eastAsia="Times New Roman" w:hAnsi="Arial" w:cs="Arial"/>
          <w:sz w:val="16"/>
          <w:szCs w:val="16"/>
        </w:rPr>
      </w:pPr>
    </w:p>
    <w:p w14:paraId="5CB002AE" w14:textId="77777777" w:rsidR="00B31B24" w:rsidRPr="00C53845" w:rsidRDefault="00B31B24" w:rsidP="00B31B24">
      <w:pPr>
        <w:widowControl w:val="0"/>
        <w:tabs>
          <w:tab w:val="left" w:pos="8740"/>
        </w:tabs>
        <w:autoSpaceDE w:val="0"/>
        <w:autoSpaceDN w:val="0"/>
        <w:adjustRightInd w:val="0"/>
        <w:spacing w:line="290" w:lineRule="exact"/>
        <w:ind w:left="114" w:right="-271"/>
        <w:rPr>
          <w:rFonts w:ascii="Arial" w:eastAsia="Times New Roman" w:hAnsi="Arial" w:cs="Arial"/>
          <w:sz w:val="16"/>
          <w:szCs w:val="16"/>
        </w:rPr>
      </w:pPr>
    </w:p>
    <w:p w14:paraId="6763B822" w14:textId="77777777" w:rsidR="00B31B24" w:rsidRPr="00C53845" w:rsidRDefault="00B31B24" w:rsidP="00B31B24">
      <w:pPr>
        <w:jc w:val="both"/>
        <w:rPr>
          <w:rFonts w:ascii="Arial" w:eastAsia="Times New Roman" w:hAnsi="Arial" w:cs="Arial"/>
        </w:rPr>
      </w:pPr>
      <w:r w:rsidRPr="00C53845">
        <w:rPr>
          <w:rFonts w:ascii="Arial" w:eastAsia="Times New Roman" w:hAnsi="Arial" w:cs="Arial"/>
        </w:rPr>
        <w:t xml:space="preserve">                                                                            </w:t>
      </w:r>
    </w:p>
    <w:p w14:paraId="779BD1E8" w14:textId="77777777" w:rsidR="00B31B24" w:rsidRPr="00C53845" w:rsidRDefault="00B31B24" w:rsidP="00B31B24">
      <w:pPr>
        <w:jc w:val="both"/>
        <w:rPr>
          <w:rFonts w:ascii="Arial" w:eastAsia="Times New Roman" w:hAnsi="Arial" w:cs="Arial"/>
        </w:rPr>
      </w:pPr>
    </w:p>
    <w:p w14:paraId="2FD09E27" w14:textId="77777777" w:rsidR="00B31B24" w:rsidRPr="00C53845" w:rsidRDefault="00B31B24" w:rsidP="00B31B24">
      <w:pPr>
        <w:jc w:val="both"/>
        <w:rPr>
          <w:rFonts w:ascii="Arial" w:eastAsia="Times New Roman" w:hAnsi="Arial" w:cs="Arial"/>
        </w:rPr>
      </w:pPr>
    </w:p>
    <w:p w14:paraId="7150152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8489B51" w14:textId="77777777" w:rsidR="00B31B24" w:rsidRPr="00C53845" w:rsidRDefault="00B31B24" w:rsidP="00B31B24">
      <w:pPr>
        <w:widowControl w:val="0"/>
        <w:autoSpaceDE w:val="0"/>
        <w:autoSpaceDN w:val="0"/>
        <w:adjustRightInd w:val="0"/>
        <w:spacing w:before="8" w:line="220" w:lineRule="exact"/>
        <w:rPr>
          <w:rFonts w:ascii="Arial" w:eastAsia="Times New Roman" w:hAnsi="Arial" w:cs="Arial"/>
          <w:sz w:val="22"/>
          <w:szCs w:val="22"/>
        </w:rPr>
      </w:pPr>
    </w:p>
    <w:p w14:paraId="047B289A" w14:textId="77777777" w:rsidR="00D8264C" w:rsidRPr="00C53845" w:rsidRDefault="00D8264C" w:rsidP="00D8264C">
      <w:pP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3D15BF0" w14:textId="77777777" w:rsidR="00B31B24" w:rsidRPr="00C53845" w:rsidRDefault="00B31B24"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1C0BE50"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A51B86A"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1C1C7A93"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0B97187F"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E93715D"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970E396" w14:textId="77777777" w:rsidR="0006470A" w:rsidRPr="00C53845" w:rsidRDefault="0006470A"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3AD7D36D" w14:textId="77777777" w:rsidR="00B31B24" w:rsidRPr="00C53845" w:rsidRDefault="002D5858"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PIECE N° 10</w:t>
      </w:r>
      <w:r w:rsidR="002500F7">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 MODELE DE LETTRE COMMANDE</w:t>
      </w:r>
    </w:p>
    <w:p w14:paraId="04D6BF96" w14:textId="77777777" w:rsidR="00B31B24" w:rsidRPr="00C53845" w:rsidRDefault="00B31B24" w:rsidP="00B31B24">
      <w:pPr>
        <w:widowControl w:val="0"/>
        <w:autoSpaceDE w:val="0"/>
        <w:autoSpaceDN w:val="0"/>
        <w:adjustRightInd w:val="0"/>
        <w:spacing w:before="10" w:line="180" w:lineRule="exact"/>
        <w:rPr>
          <w:rFonts w:ascii="Arial" w:eastAsia="Times New Roman" w:hAnsi="Arial" w:cs="Arial"/>
          <w:spacing w:val="39"/>
          <w:sz w:val="18"/>
          <w:szCs w:val="18"/>
        </w:rPr>
      </w:pPr>
    </w:p>
    <w:p w14:paraId="3D809FC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0A7F722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64B5DF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245FD89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0C05043B"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37800A1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460F4F0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458588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C48EC5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74A083E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4CF0FFC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491141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CBC82E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46F7D6B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2CF5777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FF5A8A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6E553D3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719E8D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1806E1D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B13BFF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1FB92B8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1DC85D2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2AAA32A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5E650A5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654A091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9"/>
          <w:sz w:val="20"/>
          <w:szCs w:val="20"/>
        </w:rPr>
      </w:pPr>
    </w:p>
    <w:p w14:paraId="644A8EC4" w14:textId="77777777" w:rsidR="00B31B24" w:rsidRPr="005A5716" w:rsidRDefault="00B31B24" w:rsidP="00B31B24">
      <w:pPr>
        <w:rPr>
          <w:rFonts w:ascii="Arial" w:eastAsia="Times New Roman" w:hAnsi="Arial" w:cs="Arial"/>
          <w:sz w:val="18"/>
        </w:rPr>
        <w:sectPr w:rsidR="00B31B24" w:rsidRPr="005A5716" w:rsidSect="00120E93">
          <w:pgSz w:w="11900" w:h="16820"/>
          <w:pgMar w:top="1220" w:right="701" w:bottom="280" w:left="851" w:header="720" w:footer="720" w:gutter="0"/>
          <w:cols w:space="720"/>
        </w:sectPr>
      </w:pPr>
    </w:p>
    <w:p w14:paraId="1B53DAE2" w14:textId="77777777" w:rsidR="00CE139D" w:rsidRDefault="00D42958" w:rsidP="00CE139D">
      <w:pPr>
        <w:widowControl w:val="0"/>
        <w:tabs>
          <w:tab w:val="left" w:pos="9204"/>
        </w:tabs>
        <w:autoSpaceDE w:val="0"/>
        <w:autoSpaceDN w:val="0"/>
        <w:adjustRightInd w:val="0"/>
        <w:spacing w:line="290" w:lineRule="exact"/>
        <w:ind w:right="-271"/>
        <w:rPr>
          <w:rFonts w:ascii="Arial" w:eastAsia="Times New Roman" w:hAnsi="Arial" w:cs="Arial"/>
        </w:rPr>
      </w:pPr>
      <w:r>
        <w:rPr>
          <w:rFonts w:ascii="Tahoma" w:hAnsi="Tahoma" w:cs="Tahoma"/>
          <w:b/>
          <w:noProof/>
        </w:rPr>
        <w:lastRenderedPageBreak/>
        <w:drawing>
          <wp:anchor distT="0" distB="0" distL="114300" distR="114300" simplePos="0" relativeHeight="251685376" behindDoc="1" locked="0" layoutInCell="1" allowOverlap="1" wp14:anchorId="6EC1D674" wp14:editId="1D4D23B8">
            <wp:simplePos x="0" y="0"/>
            <wp:positionH relativeFrom="page">
              <wp:align>center</wp:align>
            </wp:positionH>
            <wp:positionV relativeFrom="paragraph">
              <wp:posOffset>-554990</wp:posOffset>
            </wp:positionV>
            <wp:extent cx="1590675" cy="1304925"/>
            <wp:effectExtent l="0" t="0" r="9525" b="9525"/>
            <wp:wrapNone/>
            <wp:docPr id="2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mune.jpg"/>
                    <pic:cNvPicPr>
                      <a:picLocks noChangeAspect="1" noChangeArrowheads="1"/>
                    </pic:cNvPicPr>
                  </pic:nvPicPr>
                  <pic:blipFill>
                    <a:blip r:embed="rId8" cstate="print"/>
                    <a:srcRect/>
                    <a:stretch>
                      <a:fillRect/>
                    </a:stretch>
                  </pic:blipFill>
                  <pic:spPr bwMode="auto">
                    <a:xfrm>
                      <a:off x="0" y="0"/>
                      <a:ext cx="1590675" cy="1304925"/>
                    </a:xfrm>
                    <a:prstGeom prst="rect">
                      <a:avLst/>
                    </a:prstGeom>
                    <a:noFill/>
                    <a:ln w="9525">
                      <a:noFill/>
                      <a:miter lim="800000"/>
                      <a:headEnd/>
                      <a:tailEnd/>
                    </a:ln>
                  </pic:spPr>
                </pic:pic>
              </a:graphicData>
            </a:graphic>
            <wp14:sizeRelH relativeFrom="margin">
              <wp14:pctWidth>0</wp14:pctWidth>
            </wp14:sizeRelH>
          </wp:anchor>
        </w:drawing>
      </w:r>
      <w:r w:rsidR="00CE139D">
        <w:rPr>
          <w:rFonts w:ascii="Arial" w:hAnsi="Arial" w:cs="Arial"/>
          <w:noProof/>
          <w:sz w:val="36"/>
          <w:szCs w:val="36"/>
        </w:rPr>
        <mc:AlternateContent>
          <mc:Choice Requires="wps">
            <w:drawing>
              <wp:anchor distT="0" distB="0" distL="114300" distR="114300" simplePos="0" relativeHeight="251683328" behindDoc="0" locked="0" layoutInCell="1" allowOverlap="1" wp14:anchorId="335FFBD2" wp14:editId="044C870D">
                <wp:simplePos x="0" y="0"/>
                <wp:positionH relativeFrom="margin">
                  <wp:posOffset>4511040</wp:posOffset>
                </wp:positionH>
                <wp:positionV relativeFrom="paragraph">
                  <wp:posOffset>-632460</wp:posOffset>
                </wp:positionV>
                <wp:extent cx="2552700" cy="1733550"/>
                <wp:effectExtent l="0" t="0" r="19050" b="19050"/>
                <wp:wrapNone/>
                <wp:docPr id="20"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733550"/>
                        </a:xfrm>
                        <a:prstGeom prst="rect">
                          <a:avLst/>
                        </a:prstGeom>
                        <a:solidFill>
                          <a:srgbClr val="FFFFFF"/>
                        </a:solidFill>
                        <a:ln w="9525">
                          <a:solidFill>
                            <a:srgbClr val="FFFFFF"/>
                          </a:solidFill>
                          <a:miter lim="800000"/>
                          <a:headEnd/>
                          <a:tailEnd/>
                        </a:ln>
                      </wps:spPr>
                      <wps:txbx>
                        <w:txbxContent>
                          <w:p w14:paraId="492A2CFA" w14:textId="77777777" w:rsidR="00247360" w:rsidRPr="00517325" w:rsidRDefault="00247360" w:rsidP="00CE139D">
                            <w:pPr>
                              <w:jc w:val="center"/>
                              <w:rPr>
                                <w:sz w:val="18"/>
                                <w:szCs w:val="18"/>
                                <w:lang w:val="en-US"/>
                              </w:rPr>
                            </w:pPr>
                            <w:r w:rsidRPr="00517325">
                              <w:rPr>
                                <w:sz w:val="18"/>
                                <w:szCs w:val="18"/>
                                <w:lang w:val="en-US"/>
                              </w:rPr>
                              <w:t>REPUBLIC OF CAMEROON</w:t>
                            </w:r>
                          </w:p>
                          <w:p w14:paraId="720C5127" w14:textId="77777777" w:rsidR="00247360" w:rsidRPr="00517325" w:rsidRDefault="00247360" w:rsidP="00CE139D">
                            <w:pPr>
                              <w:jc w:val="center"/>
                              <w:rPr>
                                <w:sz w:val="18"/>
                                <w:szCs w:val="18"/>
                                <w:lang w:val="en-US"/>
                              </w:rPr>
                            </w:pPr>
                            <w:r>
                              <w:rPr>
                                <w:sz w:val="18"/>
                                <w:szCs w:val="18"/>
                                <w:lang w:val="en-US"/>
                              </w:rPr>
                              <w:t>*****</w:t>
                            </w:r>
                          </w:p>
                          <w:p w14:paraId="5D92394E" w14:textId="77777777" w:rsidR="00247360" w:rsidRPr="00517325" w:rsidRDefault="00247360" w:rsidP="00CE139D">
                            <w:pPr>
                              <w:jc w:val="center"/>
                              <w:rPr>
                                <w:sz w:val="18"/>
                                <w:szCs w:val="18"/>
                                <w:lang w:val="en-US"/>
                              </w:rPr>
                            </w:pPr>
                            <w:r w:rsidRPr="00517325">
                              <w:rPr>
                                <w:sz w:val="18"/>
                                <w:szCs w:val="18"/>
                                <w:lang w:val="en-US"/>
                              </w:rPr>
                              <w:t>Peace – Work – Fatherland</w:t>
                            </w:r>
                          </w:p>
                          <w:p w14:paraId="4DAD5428" w14:textId="77777777" w:rsidR="00247360" w:rsidRPr="00517325" w:rsidRDefault="00247360" w:rsidP="00CE139D">
                            <w:pPr>
                              <w:jc w:val="center"/>
                              <w:rPr>
                                <w:sz w:val="18"/>
                                <w:szCs w:val="18"/>
                                <w:lang w:val="en-US"/>
                              </w:rPr>
                            </w:pPr>
                            <w:r>
                              <w:rPr>
                                <w:sz w:val="18"/>
                                <w:szCs w:val="18"/>
                                <w:lang w:val="en-US"/>
                              </w:rPr>
                              <w:t>*****</w:t>
                            </w:r>
                          </w:p>
                          <w:p w14:paraId="0D824ED0" w14:textId="77777777" w:rsidR="00247360" w:rsidRPr="00517325" w:rsidRDefault="00247360" w:rsidP="00CE139D">
                            <w:pPr>
                              <w:jc w:val="center"/>
                              <w:rPr>
                                <w:sz w:val="18"/>
                                <w:szCs w:val="18"/>
                                <w:lang w:val="en-US"/>
                              </w:rPr>
                            </w:pPr>
                            <w:r w:rsidRPr="00517325">
                              <w:rPr>
                                <w:sz w:val="18"/>
                                <w:szCs w:val="18"/>
                                <w:lang w:val="en-US"/>
                              </w:rPr>
                              <w:t>SOUTH REGION</w:t>
                            </w:r>
                          </w:p>
                          <w:p w14:paraId="5B163197" w14:textId="77777777" w:rsidR="00247360" w:rsidRPr="00517325" w:rsidRDefault="00247360" w:rsidP="00CE139D">
                            <w:pPr>
                              <w:jc w:val="center"/>
                              <w:rPr>
                                <w:sz w:val="18"/>
                                <w:szCs w:val="18"/>
                                <w:lang w:val="en-US"/>
                              </w:rPr>
                            </w:pPr>
                            <w:r>
                              <w:rPr>
                                <w:sz w:val="18"/>
                                <w:szCs w:val="18"/>
                                <w:lang w:val="en-US"/>
                              </w:rPr>
                              <w:t>*****</w:t>
                            </w:r>
                          </w:p>
                          <w:p w14:paraId="7D795840" w14:textId="77777777" w:rsidR="00247360" w:rsidRPr="00517325" w:rsidRDefault="00247360" w:rsidP="00CE139D">
                            <w:pPr>
                              <w:jc w:val="center"/>
                              <w:rPr>
                                <w:sz w:val="18"/>
                                <w:szCs w:val="18"/>
                                <w:lang w:val="en-US"/>
                              </w:rPr>
                            </w:pPr>
                            <w:r w:rsidRPr="00517325">
                              <w:rPr>
                                <w:sz w:val="18"/>
                                <w:szCs w:val="18"/>
                                <w:lang w:val="en-US"/>
                              </w:rPr>
                              <w:t>NTEM VALLEY DIVISION</w:t>
                            </w:r>
                          </w:p>
                          <w:p w14:paraId="333B8CC2" w14:textId="77777777" w:rsidR="00247360" w:rsidRPr="00517325" w:rsidRDefault="00247360" w:rsidP="00CE139D">
                            <w:pPr>
                              <w:jc w:val="center"/>
                              <w:rPr>
                                <w:sz w:val="18"/>
                                <w:szCs w:val="18"/>
                                <w:lang w:val="en-US"/>
                              </w:rPr>
                            </w:pPr>
                            <w:r>
                              <w:rPr>
                                <w:sz w:val="18"/>
                                <w:szCs w:val="18"/>
                                <w:lang w:val="en-US"/>
                              </w:rPr>
                              <w:t>*****</w:t>
                            </w:r>
                          </w:p>
                          <w:p w14:paraId="0E93AB8C" w14:textId="77777777" w:rsidR="00247360" w:rsidRPr="00517325" w:rsidRDefault="00247360" w:rsidP="00CE139D">
                            <w:pPr>
                              <w:jc w:val="center"/>
                              <w:rPr>
                                <w:bCs/>
                                <w:sz w:val="18"/>
                                <w:szCs w:val="18"/>
                                <w:lang w:val="en-GB"/>
                              </w:rPr>
                            </w:pPr>
                            <w:r w:rsidRPr="00517325">
                              <w:rPr>
                                <w:bCs/>
                                <w:sz w:val="18"/>
                                <w:szCs w:val="18"/>
                                <w:lang w:val="en-GB"/>
                              </w:rPr>
                              <w:t>KYE OSSI COUNCIL</w:t>
                            </w:r>
                          </w:p>
                          <w:p w14:paraId="5228CEC2" w14:textId="77777777" w:rsidR="00247360" w:rsidRPr="00517325" w:rsidRDefault="00247360" w:rsidP="00CE139D">
                            <w:pPr>
                              <w:jc w:val="center"/>
                              <w:rPr>
                                <w:bCs/>
                                <w:sz w:val="18"/>
                                <w:szCs w:val="18"/>
                                <w:lang w:val="en-GB"/>
                              </w:rPr>
                            </w:pPr>
                            <w:r w:rsidRPr="00517325">
                              <w:rPr>
                                <w:bCs/>
                                <w:sz w:val="18"/>
                                <w:szCs w:val="18"/>
                                <w:lang w:val="en-GB"/>
                              </w:rPr>
                              <w:t>*****</w:t>
                            </w:r>
                          </w:p>
                          <w:p w14:paraId="0290CB76" w14:textId="77777777" w:rsidR="00247360" w:rsidRPr="00E84F84" w:rsidRDefault="00247360" w:rsidP="00CE139D">
                            <w:pPr>
                              <w:jc w:val="center"/>
                              <w:rPr>
                                <w:bCs/>
                                <w:sz w:val="18"/>
                                <w:szCs w:val="18"/>
                                <w:lang w:val="en-GB"/>
                              </w:rPr>
                            </w:pPr>
                            <w:r w:rsidRPr="00E84F84">
                              <w:rPr>
                                <w:bCs/>
                                <w:sz w:val="18"/>
                                <w:szCs w:val="18"/>
                                <w:lang w:val="en-GB"/>
                              </w:rPr>
                              <w:t xml:space="preserve">INTERNAL </w:t>
                            </w:r>
                            <w:r>
                              <w:rPr>
                                <w:bCs/>
                                <w:sz w:val="18"/>
                                <w:szCs w:val="18"/>
                                <w:lang w:val="en-GB"/>
                              </w:rPr>
                              <w:t>TENDERS PUBLICS CONTACTS</w:t>
                            </w:r>
                          </w:p>
                          <w:p w14:paraId="07DA1F53" w14:textId="77777777" w:rsidR="00247360" w:rsidRPr="00E84F84" w:rsidRDefault="00247360" w:rsidP="00CE139D">
                            <w:pPr>
                              <w:jc w:val="center"/>
                              <w:rPr>
                                <w:bCs/>
                                <w:sz w:val="18"/>
                                <w:szCs w:val="18"/>
                                <w:lang w:val="en-GB"/>
                              </w:rPr>
                            </w:pPr>
                            <w:r w:rsidRPr="00E84F84">
                              <w:rPr>
                                <w:bCs/>
                                <w:sz w:val="18"/>
                                <w:szCs w:val="18"/>
                                <w:lang w:val="en-GB"/>
                              </w:rPr>
                              <w:t>*****</w:t>
                            </w:r>
                          </w:p>
                          <w:p w14:paraId="55F06222" w14:textId="77777777" w:rsidR="00247360" w:rsidRPr="00836E2E" w:rsidRDefault="00247360" w:rsidP="00CE139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FBD2" id="_x0000_s1035" type="#_x0000_t202" style="position:absolute;margin-left:355.2pt;margin-top:-49.8pt;width:201pt;height:136.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" strokecolor="white">
                <v:textbox>
                  <w:txbxContent>
                    <w:p w14:paraId="492A2CFA" w14:textId="77777777" w:rsidR="00247360" w:rsidRPr="00517325" w:rsidRDefault="00247360" w:rsidP="00CE139D">
                      <w:pPr>
                        <w:jc w:val="center"/>
                        <w:rPr>
                          <w:sz w:val="18"/>
                          <w:szCs w:val="18"/>
                          <w:lang w:val="en-US"/>
                        </w:rPr>
                      </w:pPr>
                      <w:r w:rsidRPr="00517325">
                        <w:rPr>
                          <w:sz w:val="18"/>
                          <w:szCs w:val="18"/>
                          <w:lang w:val="en-US"/>
                        </w:rPr>
                        <w:t>REPUBLIC OF CAMEROON</w:t>
                      </w:r>
                    </w:p>
                    <w:p w14:paraId="720C5127" w14:textId="77777777" w:rsidR="00247360" w:rsidRPr="00517325" w:rsidRDefault="00247360" w:rsidP="00CE139D">
                      <w:pPr>
                        <w:jc w:val="center"/>
                        <w:rPr>
                          <w:sz w:val="18"/>
                          <w:szCs w:val="18"/>
                          <w:lang w:val="en-US"/>
                        </w:rPr>
                      </w:pPr>
                      <w:r>
                        <w:rPr>
                          <w:sz w:val="18"/>
                          <w:szCs w:val="18"/>
                          <w:lang w:val="en-US"/>
                        </w:rPr>
                        <w:t>*****</w:t>
                      </w:r>
                    </w:p>
                    <w:p w14:paraId="5D92394E" w14:textId="77777777" w:rsidR="00247360" w:rsidRPr="00517325" w:rsidRDefault="00247360" w:rsidP="00CE139D">
                      <w:pPr>
                        <w:jc w:val="center"/>
                        <w:rPr>
                          <w:sz w:val="18"/>
                          <w:szCs w:val="18"/>
                          <w:lang w:val="en-US"/>
                        </w:rPr>
                      </w:pPr>
                      <w:r w:rsidRPr="00517325">
                        <w:rPr>
                          <w:sz w:val="18"/>
                          <w:szCs w:val="18"/>
                          <w:lang w:val="en-US"/>
                        </w:rPr>
                        <w:t>Peace – Work – Fatherland</w:t>
                      </w:r>
                    </w:p>
                    <w:p w14:paraId="4DAD5428" w14:textId="77777777" w:rsidR="00247360" w:rsidRPr="00517325" w:rsidRDefault="00247360" w:rsidP="00CE139D">
                      <w:pPr>
                        <w:jc w:val="center"/>
                        <w:rPr>
                          <w:sz w:val="18"/>
                          <w:szCs w:val="18"/>
                          <w:lang w:val="en-US"/>
                        </w:rPr>
                      </w:pPr>
                      <w:r>
                        <w:rPr>
                          <w:sz w:val="18"/>
                          <w:szCs w:val="18"/>
                          <w:lang w:val="en-US"/>
                        </w:rPr>
                        <w:t>*****</w:t>
                      </w:r>
                    </w:p>
                    <w:p w14:paraId="0D824ED0" w14:textId="77777777" w:rsidR="00247360" w:rsidRPr="00517325" w:rsidRDefault="00247360" w:rsidP="00CE139D">
                      <w:pPr>
                        <w:jc w:val="center"/>
                        <w:rPr>
                          <w:sz w:val="18"/>
                          <w:szCs w:val="18"/>
                          <w:lang w:val="en-US"/>
                        </w:rPr>
                      </w:pPr>
                      <w:r w:rsidRPr="00517325">
                        <w:rPr>
                          <w:sz w:val="18"/>
                          <w:szCs w:val="18"/>
                          <w:lang w:val="en-US"/>
                        </w:rPr>
                        <w:t>SOUTH REGION</w:t>
                      </w:r>
                    </w:p>
                    <w:p w14:paraId="5B163197" w14:textId="77777777" w:rsidR="00247360" w:rsidRPr="00517325" w:rsidRDefault="00247360" w:rsidP="00CE139D">
                      <w:pPr>
                        <w:jc w:val="center"/>
                        <w:rPr>
                          <w:sz w:val="18"/>
                          <w:szCs w:val="18"/>
                          <w:lang w:val="en-US"/>
                        </w:rPr>
                      </w:pPr>
                      <w:r>
                        <w:rPr>
                          <w:sz w:val="18"/>
                          <w:szCs w:val="18"/>
                          <w:lang w:val="en-US"/>
                        </w:rPr>
                        <w:t>*****</w:t>
                      </w:r>
                    </w:p>
                    <w:p w14:paraId="7D795840" w14:textId="77777777" w:rsidR="00247360" w:rsidRPr="00517325" w:rsidRDefault="00247360" w:rsidP="00CE139D">
                      <w:pPr>
                        <w:jc w:val="center"/>
                        <w:rPr>
                          <w:sz w:val="18"/>
                          <w:szCs w:val="18"/>
                          <w:lang w:val="en-US"/>
                        </w:rPr>
                      </w:pPr>
                      <w:r w:rsidRPr="00517325">
                        <w:rPr>
                          <w:sz w:val="18"/>
                          <w:szCs w:val="18"/>
                          <w:lang w:val="en-US"/>
                        </w:rPr>
                        <w:t>NTEM VALLEY DIVISION</w:t>
                      </w:r>
                    </w:p>
                    <w:p w14:paraId="333B8CC2" w14:textId="77777777" w:rsidR="00247360" w:rsidRPr="00517325" w:rsidRDefault="00247360" w:rsidP="00CE139D">
                      <w:pPr>
                        <w:jc w:val="center"/>
                        <w:rPr>
                          <w:sz w:val="18"/>
                          <w:szCs w:val="18"/>
                          <w:lang w:val="en-US"/>
                        </w:rPr>
                      </w:pPr>
                      <w:r>
                        <w:rPr>
                          <w:sz w:val="18"/>
                          <w:szCs w:val="18"/>
                          <w:lang w:val="en-US"/>
                        </w:rPr>
                        <w:t>*****</w:t>
                      </w:r>
                    </w:p>
                    <w:p w14:paraId="0E93AB8C" w14:textId="77777777" w:rsidR="00247360" w:rsidRPr="00517325" w:rsidRDefault="00247360" w:rsidP="00CE139D">
                      <w:pPr>
                        <w:jc w:val="center"/>
                        <w:rPr>
                          <w:bCs/>
                          <w:sz w:val="18"/>
                          <w:szCs w:val="18"/>
                          <w:lang w:val="en-GB"/>
                        </w:rPr>
                      </w:pPr>
                      <w:r w:rsidRPr="00517325">
                        <w:rPr>
                          <w:bCs/>
                          <w:sz w:val="18"/>
                          <w:szCs w:val="18"/>
                          <w:lang w:val="en-GB"/>
                        </w:rPr>
                        <w:t>KYE OSSI COUNCIL</w:t>
                      </w:r>
                    </w:p>
                    <w:p w14:paraId="5228CEC2" w14:textId="77777777" w:rsidR="00247360" w:rsidRPr="00517325" w:rsidRDefault="00247360" w:rsidP="00CE139D">
                      <w:pPr>
                        <w:jc w:val="center"/>
                        <w:rPr>
                          <w:bCs/>
                          <w:sz w:val="18"/>
                          <w:szCs w:val="18"/>
                          <w:lang w:val="en-GB"/>
                        </w:rPr>
                      </w:pPr>
                      <w:r w:rsidRPr="00517325">
                        <w:rPr>
                          <w:bCs/>
                          <w:sz w:val="18"/>
                          <w:szCs w:val="18"/>
                          <w:lang w:val="en-GB"/>
                        </w:rPr>
                        <w:t>*****</w:t>
                      </w:r>
                    </w:p>
                    <w:p w14:paraId="0290CB76" w14:textId="77777777" w:rsidR="00247360" w:rsidRPr="00E84F84" w:rsidRDefault="00247360" w:rsidP="00CE139D">
                      <w:pPr>
                        <w:jc w:val="center"/>
                        <w:rPr>
                          <w:bCs/>
                          <w:sz w:val="18"/>
                          <w:szCs w:val="18"/>
                          <w:lang w:val="en-GB"/>
                        </w:rPr>
                      </w:pPr>
                      <w:r w:rsidRPr="00E84F84">
                        <w:rPr>
                          <w:bCs/>
                          <w:sz w:val="18"/>
                          <w:szCs w:val="18"/>
                          <w:lang w:val="en-GB"/>
                        </w:rPr>
                        <w:t xml:space="preserve">INTERNAL </w:t>
                      </w:r>
                      <w:r>
                        <w:rPr>
                          <w:bCs/>
                          <w:sz w:val="18"/>
                          <w:szCs w:val="18"/>
                          <w:lang w:val="en-GB"/>
                        </w:rPr>
                        <w:t>TENDERS PUBLICS CONTACTS</w:t>
                      </w:r>
                    </w:p>
                    <w:p w14:paraId="07DA1F53" w14:textId="77777777" w:rsidR="00247360" w:rsidRPr="00E84F84" w:rsidRDefault="00247360" w:rsidP="00CE139D">
                      <w:pPr>
                        <w:jc w:val="center"/>
                        <w:rPr>
                          <w:bCs/>
                          <w:sz w:val="18"/>
                          <w:szCs w:val="18"/>
                          <w:lang w:val="en-GB"/>
                        </w:rPr>
                      </w:pPr>
                      <w:r w:rsidRPr="00E84F84">
                        <w:rPr>
                          <w:bCs/>
                          <w:sz w:val="18"/>
                          <w:szCs w:val="18"/>
                          <w:lang w:val="en-GB"/>
                        </w:rPr>
                        <w:t>*****</w:t>
                      </w:r>
                    </w:p>
                    <w:p w14:paraId="55F06222" w14:textId="77777777" w:rsidR="00247360" w:rsidRPr="00836E2E" w:rsidRDefault="00247360" w:rsidP="00CE139D">
                      <w:pPr>
                        <w:jc w:val="center"/>
                        <w:rPr>
                          <w:b/>
                          <w:bCs/>
                        </w:rPr>
                      </w:pPr>
                    </w:p>
                  </w:txbxContent>
                </v:textbox>
                <w10:wrap anchorx="margin"/>
              </v:shape>
            </w:pict>
          </mc:Fallback>
        </mc:AlternateContent>
      </w:r>
      <w:r w:rsidR="00CE139D">
        <w:rPr>
          <w:rFonts w:ascii="Arial" w:hAnsi="Arial" w:cs="Arial"/>
          <w:noProof/>
          <w:sz w:val="36"/>
          <w:szCs w:val="36"/>
        </w:rPr>
        <mc:AlternateContent>
          <mc:Choice Requires="wps">
            <w:drawing>
              <wp:anchor distT="0" distB="0" distL="114300" distR="114300" simplePos="0" relativeHeight="251681280" behindDoc="0" locked="0" layoutInCell="1" allowOverlap="1" wp14:anchorId="06E5B672" wp14:editId="3594FA26">
                <wp:simplePos x="0" y="0"/>
                <wp:positionH relativeFrom="margin">
                  <wp:posOffset>-182880</wp:posOffset>
                </wp:positionH>
                <wp:positionV relativeFrom="paragraph">
                  <wp:posOffset>-589280</wp:posOffset>
                </wp:positionV>
                <wp:extent cx="2686050" cy="1809750"/>
                <wp:effectExtent l="0" t="0" r="19050" b="19050"/>
                <wp:wrapNone/>
                <wp:docPr id="16"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809750"/>
                        </a:xfrm>
                        <a:prstGeom prst="rect">
                          <a:avLst/>
                        </a:prstGeom>
                        <a:solidFill>
                          <a:srgbClr val="FFFFFF"/>
                        </a:solidFill>
                        <a:ln w="9525">
                          <a:solidFill>
                            <a:srgbClr val="FFFFFF"/>
                          </a:solidFill>
                          <a:miter lim="800000"/>
                          <a:headEnd/>
                          <a:tailEnd/>
                        </a:ln>
                      </wps:spPr>
                      <wps:txbx>
                        <w:txbxContent>
                          <w:p w14:paraId="2D6A4921" w14:textId="77777777" w:rsidR="00247360" w:rsidRPr="00517325" w:rsidRDefault="00247360" w:rsidP="00CE139D">
                            <w:pPr>
                              <w:jc w:val="center"/>
                              <w:rPr>
                                <w:sz w:val="18"/>
                                <w:szCs w:val="18"/>
                              </w:rPr>
                            </w:pPr>
                            <w:r w:rsidRPr="00517325">
                              <w:rPr>
                                <w:sz w:val="18"/>
                                <w:szCs w:val="18"/>
                              </w:rPr>
                              <w:t>REPUBLIQUE DU CAMEROUN</w:t>
                            </w:r>
                          </w:p>
                          <w:p w14:paraId="618453D3" w14:textId="77777777" w:rsidR="00247360" w:rsidRPr="00517325" w:rsidRDefault="00247360" w:rsidP="00CE139D">
                            <w:pPr>
                              <w:jc w:val="center"/>
                              <w:rPr>
                                <w:sz w:val="18"/>
                                <w:szCs w:val="18"/>
                              </w:rPr>
                            </w:pPr>
                            <w:r>
                              <w:rPr>
                                <w:sz w:val="18"/>
                                <w:szCs w:val="18"/>
                              </w:rPr>
                              <w:t>*****</w:t>
                            </w:r>
                          </w:p>
                          <w:p w14:paraId="2C90B885" w14:textId="77777777" w:rsidR="00247360" w:rsidRPr="00517325" w:rsidRDefault="00247360" w:rsidP="00CE139D">
                            <w:pPr>
                              <w:jc w:val="center"/>
                              <w:rPr>
                                <w:sz w:val="18"/>
                                <w:szCs w:val="18"/>
                              </w:rPr>
                            </w:pPr>
                            <w:r w:rsidRPr="00517325">
                              <w:rPr>
                                <w:sz w:val="18"/>
                                <w:szCs w:val="18"/>
                              </w:rPr>
                              <w:t>Paix – Travail – Patrie</w:t>
                            </w:r>
                          </w:p>
                          <w:p w14:paraId="47038B40" w14:textId="77777777" w:rsidR="00247360" w:rsidRPr="00517325" w:rsidRDefault="00247360" w:rsidP="00CE139D">
                            <w:pPr>
                              <w:jc w:val="center"/>
                              <w:rPr>
                                <w:sz w:val="18"/>
                                <w:szCs w:val="18"/>
                              </w:rPr>
                            </w:pPr>
                            <w:r>
                              <w:rPr>
                                <w:sz w:val="18"/>
                                <w:szCs w:val="18"/>
                              </w:rPr>
                              <w:t>*****</w:t>
                            </w:r>
                          </w:p>
                          <w:p w14:paraId="6E01F448" w14:textId="77777777" w:rsidR="00247360" w:rsidRPr="00517325" w:rsidRDefault="00247360" w:rsidP="00CE139D">
                            <w:pPr>
                              <w:jc w:val="center"/>
                              <w:rPr>
                                <w:sz w:val="18"/>
                                <w:szCs w:val="18"/>
                              </w:rPr>
                            </w:pPr>
                            <w:r w:rsidRPr="00517325">
                              <w:rPr>
                                <w:sz w:val="18"/>
                                <w:szCs w:val="18"/>
                              </w:rPr>
                              <w:t>REGION DU SUD</w:t>
                            </w:r>
                          </w:p>
                          <w:p w14:paraId="5C056CC9" w14:textId="77777777" w:rsidR="00247360" w:rsidRPr="00517325" w:rsidRDefault="00247360" w:rsidP="00CE139D">
                            <w:pPr>
                              <w:jc w:val="center"/>
                              <w:rPr>
                                <w:sz w:val="18"/>
                                <w:szCs w:val="18"/>
                              </w:rPr>
                            </w:pPr>
                            <w:r>
                              <w:rPr>
                                <w:sz w:val="18"/>
                                <w:szCs w:val="18"/>
                              </w:rPr>
                              <w:t>*****</w:t>
                            </w:r>
                          </w:p>
                          <w:p w14:paraId="572B33F5" w14:textId="77777777" w:rsidR="00247360" w:rsidRPr="00517325" w:rsidRDefault="00247360" w:rsidP="00CE139D">
                            <w:pPr>
                              <w:jc w:val="center"/>
                              <w:rPr>
                                <w:sz w:val="18"/>
                                <w:szCs w:val="18"/>
                              </w:rPr>
                            </w:pPr>
                            <w:r w:rsidRPr="00517325">
                              <w:rPr>
                                <w:sz w:val="18"/>
                                <w:szCs w:val="18"/>
                              </w:rPr>
                              <w:t>DEPARTEMENT DE LA VALLEE DU NTEM</w:t>
                            </w:r>
                          </w:p>
                          <w:p w14:paraId="2F752F26" w14:textId="77777777" w:rsidR="00247360" w:rsidRPr="00517325" w:rsidRDefault="00247360" w:rsidP="00CE139D">
                            <w:pPr>
                              <w:jc w:val="center"/>
                              <w:rPr>
                                <w:sz w:val="18"/>
                                <w:szCs w:val="18"/>
                              </w:rPr>
                            </w:pPr>
                            <w:r>
                              <w:rPr>
                                <w:sz w:val="18"/>
                                <w:szCs w:val="18"/>
                              </w:rPr>
                              <w:t>*****</w:t>
                            </w:r>
                          </w:p>
                          <w:p w14:paraId="3D9E82EC" w14:textId="77777777" w:rsidR="00247360" w:rsidRPr="00517325" w:rsidRDefault="00247360" w:rsidP="00CE139D">
                            <w:pPr>
                              <w:jc w:val="center"/>
                              <w:rPr>
                                <w:sz w:val="18"/>
                                <w:szCs w:val="18"/>
                              </w:rPr>
                            </w:pPr>
                            <w:r w:rsidRPr="00517325">
                              <w:rPr>
                                <w:sz w:val="18"/>
                                <w:szCs w:val="18"/>
                              </w:rPr>
                              <w:t>COMMUNE DE KYE OSSI</w:t>
                            </w:r>
                          </w:p>
                          <w:p w14:paraId="05116178" w14:textId="77777777" w:rsidR="00247360" w:rsidRPr="00517325" w:rsidRDefault="00247360" w:rsidP="00CE139D">
                            <w:pPr>
                              <w:jc w:val="center"/>
                              <w:rPr>
                                <w:sz w:val="18"/>
                                <w:szCs w:val="18"/>
                              </w:rPr>
                            </w:pPr>
                            <w:r>
                              <w:rPr>
                                <w:sz w:val="18"/>
                                <w:szCs w:val="18"/>
                              </w:rPr>
                              <w:t>*****</w:t>
                            </w:r>
                          </w:p>
                          <w:p w14:paraId="06D4E1E2" w14:textId="77777777" w:rsidR="00247360" w:rsidRPr="00517325" w:rsidRDefault="00247360" w:rsidP="00CE139D">
                            <w:pPr>
                              <w:jc w:val="center"/>
                              <w:rPr>
                                <w:sz w:val="18"/>
                                <w:szCs w:val="18"/>
                              </w:rPr>
                            </w:pPr>
                            <w:r>
                              <w:rPr>
                                <w:sz w:val="18"/>
                                <w:szCs w:val="18"/>
                              </w:rPr>
                              <w:t>COMMISSION INTERNE DE PASSATION DE PASSATION DES MARCHES PUBLICS</w:t>
                            </w:r>
                          </w:p>
                          <w:p w14:paraId="2FEA51CD" w14:textId="77777777" w:rsidR="00247360" w:rsidRPr="00517325" w:rsidRDefault="00247360" w:rsidP="00CE139D">
                            <w:pPr>
                              <w:jc w:val="center"/>
                              <w:rPr>
                                <w:sz w:val="18"/>
                                <w:szCs w:val="18"/>
                              </w:rPr>
                            </w:pPr>
                            <w:r>
                              <w:rPr>
                                <w:sz w:val="18"/>
                                <w:szCs w:val="18"/>
                              </w:rPr>
                              <w:t>*****</w:t>
                            </w:r>
                          </w:p>
                          <w:p w14:paraId="4B50EFE0" w14:textId="77777777" w:rsidR="00247360" w:rsidRPr="00517325" w:rsidRDefault="00247360" w:rsidP="00CE139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5B672" id="_x0000_s1036" type="#_x0000_t202" style="position:absolute;margin-left:-14.4pt;margin-top:-46.4pt;width:211.5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" strokecolor="white">
                <v:textbox>
                  <w:txbxContent>
                    <w:p w14:paraId="2D6A4921" w14:textId="77777777" w:rsidR="00247360" w:rsidRPr="00517325" w:rsidRDefault="00247360" w:rsidP="00CE139D">
                      <w:pPr>
                        <w:jc w:val="center"/>
                        <w:rPr>
                          <w:sz w:val="18"/>
                          <w:szCs w:val="18"/>
                        </w:rPr>
                      </w:pPr>
                      <w:r w:rsidRPr="00517325">
                        <w:rPr>
                          <w:sz w:val="18"/>
                          <w:szCs w:val="18"/>
                        </w:rPr>
                        <w:t>REPUBLIQUE DU CAMEROUN</w:t>
                      </w:r>
                    </w:p>
                    <w:p w14:paraId="618453D3" w14:textId="77777777" w:rsidR="00247360" w:rsidRPr="00517325" w:rsidRDefault="00247360" w:rsidP="00CE139D">
                      <w:pPr>
                        <w:jc w:val="center"/>
                        <w:rPr>
                          <w:sz w:val="18"/>
                          <w:szCs w:val="18"/>
                        </w:rPr>
                      </w:pPr>
                      <w:r>
                        <w:rPr>
                          <w:sz w:val="18"/>
                          <w:szCs w:val="18"/>
                        </w:rPr>
                        <w:t>*****</w:t>
                      </w:r>
                    </w:p>
                    <w:p w14:paraId="2C90B885" w14:textId="77777777" w:rsidR="00247360" w:rsidRPr="00517325" w:rsidRDefault="00247360" w:rsidP="00CE139D">
                      <w:pPr>
                        <w:jc w:val="center"/>
                        <w:rPr>
                          <w:sz w:val="18"/>
                          <w:szCs w:val="18"/>
                        </w:rPr>
                      </w:pPr>
                      <w:r w:rsidRPr="00517325">
                        <w:rPr>
                          <w:sz w:val="18"/>
                          <w:szCs w:val="18"/>
                        </w:rPr>
                        <w:t>Paix – Travail – Patrie</w:t>
                      </w:r>
                    </w:p>
                    <w:p w14:paraId="47038B40" w14:textId="77777777" w:rsidR="00247360" w:rsidRPr="00517325" w:rsidRDefault="00247360" w:rsidP="00CE139D">
                      <w:pPr>
                        <w:jc w:val="center"/>
                        <w:rPr>
                          <w:sz w:val="18"/>
                          <w:szCs w:val="18"/>
                        </w:rPr>
                      </w:pPr>
                      <w:r>
                        <w:rPr>
                          <w:sz w:val="18"/>
                          <w:szCs w:val="18"/>
                        </w:rPr>
                        <w:t>*****</w:t>
                      </w:r>
                    </w:p>
                    <w:p w14:paraId="6E01F448" w14:textId="77777777" w:rsidR="00247360" w:rsidRPr="00517325" w:rsidRDefault="00247360" w:rsidP="00CE139D">
                      <w:pPr>
                        <w:jc w:val="center"/>
                        <w:rPr>
                          <w:sz w:val="18"/>
                          <w:szCs w:val="18"/>
                        </w:rPr>
                      </w:pPr>
                      <w:r w:rsidRPr="00517325">
                        <w:rPr>
                          <w:sz w:val="18"/>
                          <w:szCs w:val="18"/>
                        </w:rPr>
                        <w:t>REGION DU SUD</w:t>
                      </w:r>
                    </w:p>
                    <w:p w14:paraId="5C056CC9" w14:textId="77777777" w:rsidR="00247360" w:rsidRPr="00517325" w:rsidRDefault="00247360" w:rsidP="00CE139D">
                      <w:pPr>
                        <w:jc w:val="center"/>
                        <w:rPr>
                          <w:sz w:val="18"/>
                          <w:szCs w:val="18"/>
                        </w:rPr>
                      </w:pPr>
                      <w:r>
                        <w:rPr>
                          <w:sz w:val="18"/>
                          <w:szCs w:val="18"/>
                        </w:rPr>
                        <w:t>*****</w:t>
                      </w:r>
                    </w:p>
                    <w:p w14:paraId="572B33F5" w14:textId="77777777" w:rsidR="00247360" w:rsidRPr="00517325" w:rsidRDefault="00247360" w:rsidP="00CE139D">
                      <w:pPr>
                        <w:jc w:val="center"/>
                        <w:rPr>
                          <w:sz w:val="18"/>
                          <w:szCs w:val="18"/>
                        </w:rPr>
                      </w:pPr>
                      <w:r w:rsidRPr="00517325">
                        <w:rPr>
                          <w:sz w:val="18"/>
                          <w:szCs w:val="18"/>
                        </w:rPr>
                        <w:t>DEPARTEMENT DE LA VALLEE DU NTEM</w:t>
                      </w:r>
                    </w:p>
                    <w:p w14:paraId="2F752F26" w14:textId="77777777" w:rsidR="00247360" w:rsidRPr="00517325" w:rsidRDefault="00247360" w:rsidP="00CE139D">
                      <w:pPr>
                        <w:jc w:val="center"/>
                        <w:rPr>
                          <w:sz w:val="18"/>
                          <w:szCs w:val="18"/>
                        </w:rPr>
                      </w:pPr>
                      <w:r>
                        <w:rPr>
                          <w:sz w:val="18"/>
                          <w:szCs w:val="18"/>
                        </w:rPr>
                        <w:t>*****</w:t>
                      </w:r>
                    </w:p>
                    <w:p w14:paraId="3D9E82EC" w14:textId="77777777" w:rsidR="00247360" w:rsidRPr="00517325" w:rsidRDefault="00247360" w:rsidP="00CE139D">
                      <w:pPr>
                        <w:jc w:val="center"/>
                        <w:rPr>
                          <w:sz w:val="18"/>
                          <w:szCs w:val="18"/>
                        </w:rPr>
                      </w:pPr>
                      <w:r w:rsidRPr="00517325">
                        <w:rPr>
                          <w:sz w:val="18"/>
                          <w:szCs w:val="18"/>
                        </w:rPr>
                        <w:t>COMMUNE DE KYE OSSI</w:t>
                      </w:r>
                    </w:p>
                    <w:p w14:paraId="05116178" w14:textId="77777777" w:rsidR="00247360" w:rsidRPr="00517325" w:rsidRDefault="00247360" w:rsidP="00CE139D">
                      <w:pPr>
                        <w:jc w:val="center"/>
                        <w:rPr>
                          <w:sz w:val="18"/>
                          <w:szCs w:val="18"/>
                        </w:rPr>
                      </w:pPr>
                      <w:r>
                        <w:rPr>
                          <w:sz w:val="18"/>
                          <w:szCs w:val="18"/>
                        </w:rPr>
                        <w:t>*****</w:t>
                      </w:r>
                    </w:p>
                    <w:p w14:paraId="06D4E1E2" w14:textId="77777777" w:rsidR="00247360" w:rsidRPr="00517325" w:rsidRDefault="00247360" w:rsidP="00CE139D">
                      <w:pPr>
                        <w:jc w:val="center"/>
                        <w:rPr>
                          <w:sz w:val="18"/>
                          <w:szCs w:val="18"/>
                        </w:rPr>
                      </w:pPr>
                      <w:r>
                        <w:rPr>
                          <w:sz w:val="18"/>
                          <w:szCs w:val="18"/>
                        </w:rPr>
                        <w:t>COMMISSION INTERNE DE PASSATION DE PASSATION DES MARCHES PUBLICS</w:t>
                      </w:r>
                    </w:p>
                    <w:p w14:paraId="2FEA51CD" w14:textId="77777777" w:rsidR="00247360" w:rsidRPr="00517325" w:rsidRDefault="00247360" w:rsidP="00CE139D">
                      <w:pPr>
                        <w:jc w:val="center"/>
                        <w:rPr>
                          <w:sz w:val="18"/>
                          <w:szCs w:val="18"/>
                        </w:rPr>
                      </w:pPr>
                      <w:r>
                        <w:rPr>
                          <w:sz w:val="18"/>
                          <w:szCs w:val="18"/>
                        </w:rPr>
                        <w:t>*****</w:t>
                      </w:r>
                    </w:p>
                    <w:p w14:paraId="4B50EFE0" w14:textId="77777777" w:rsidR="00247360" w:rsidRPr="00517325" w:rsidRDefault="00247360" w:rsidP="00CE139D">
                      <w:pPr>
                        <w:jc w:val="center"/>
                        <w:rPr>
                          <w:sz w:val="18"/>
                          <w:szCs w:val="18"/>
                        </w:rPr>
                      </w:pPr>
                    </w:p>
                  </w:txbxContent>
                </v:textbox>
                <w10:wrap anchorx="margin"/>
              </v:shape>
            </w:pict>
          </mc:Fallback>
        </mc:AlternateContent>
      </w:r>
      <w:r w:rsidR="00B31B24" w:rsidRPr="00C53845">
        <w:rPr>
          <w:rFonts w:ascii="Arial" w:eastAsia="Times New Roman" w:hAnsi="Arial" w:cs="Arial"/>
        </w:rPr>
        <w:t xml:space="preserve">       </w:t>
      </w:r>
      <w:r w:rsidR="00CE139D">
        <w:rPr>
          <w:rFonts w:ascii="Arial" w:eastAsia="Times New Roman" w:hAnsi="Arial" w:cs="Arial"/>
        </w:rPr>
        <w:tab/>
      </w:r>
    </w:p>
    <w:p w14:paraId="7B00D63B" w14:textId="77777777" w:rsidR="00CE139D" w:rsidRDefault="00CE139D" w:rsidP="00D42958">
      <w:pPr>
        <w:widowControl w:val="0"/>
        <w:tabs>
          <w:tab w:val="left" w:pos="8740"/>
        </w:tabs>
        <w:autoSpaceDE w:val="0"/>
        <w:autoSpaceDN w:val="0"/>
        <w:adjustRightInd w:val="0"/>
        <w:spacing w:line="290" w:lineRule="exact"/>
        <w:ind w:right="-271"/>
        <w:jc w:val="center"/>
        <w:rPr>
          <w:rFonts w:ascii="Arial" w:eastAsia="Times New Roman" w:hAnsi="Arial" w:cs="Arial"/>
        </w:rPr>
      </w:pPr>
    </w:p>
    <w:p w14:paraId="6A27963C" w14:textId="77777777" w:rsidR="00CE139D" w:rsidRDefault="00CE139D" w:rsidP="00B31B24">
      <w:pPr>
        <w:widowControl w:val="0"/>
        <w:tabs>
          <w:tab w:val="left" w:pos="8740"/>
        </w:tabs>
        <w:autoSpaceDE w:val="0"/>
        <w:autoSpaceDN w:val="0"/>
        <w:adjustRightInd w:val="0"/>
        <w:spacing w:line="290" w:lineRule="exact"/>
        <w:ind w:right="-271"/>
        <w:rPr>
          <w:rFonts w:ascii="Arial" w:eastAsia="Times New Roman" w:hAnsi="Arial" w:cs="Arial"/>
        </w:rPr>
      </w:pPr>
    </w:p>
    <w:p w14:paraId="0BBB5EEE" w14:textId="77777777" w:rsidR="00CE139D" w:rsidRDefault="00CE139D" w:rsidP="00B31B24">
      <w:pPr>
        <w:widowControl w:val="0"/>
        <w:tabs>
          <w:tab w:val="left" w:pos="8740"/>
        </w:tabs>
        <w:autoSpaceDE w:val="0"/>
        <w:autoSpaceDN w:val="0"/>
        <w:adjustRightInd w:val="0"/>
        <w:spacing w:line="290" w:lineRule="exact"/>
        <w:ind w:right="-271"/>
        <w:rPr>
          <w:rFonts w:ascii="Arial" w:eastAsia="Times New Roman" w:hAnsi="Arial" w:cs="Arial"/>
        </w:rPr>
      </w:pPr>
    </w:p>
    <w:p w14:paraId="2E358FDA" w14:textId="77777777" w:rsidR="00CE139D" w:rsidRDefault="00CE139D" w:rsidP="00B31B24">
      <w:pPr>
        <w:widowControl w:val="0"/>
        <w:tabs>
          <w:tab w:val="left" w:pos="8740"/>
        </w:tabs>
        <w:autoSpaceDE w:val="0"/>
        <w:autoSpaceDN w:val="0"/>
        <w:adjustRightInd w:val="0"/>
        <w:spacing w:line="290" w:lineRule="exact"/>
        <w:ind w:right="-271"/>
        <w:rPr>
          <w:rFonts w:ascii="Arial" w:eastAsia="Times New Roman" w:hAnsi="Arial" w:cs="Arial"/>
        </w:rPr>
      </w:pPr>
    </w:p>
    <w:p w14:paraId="57DC6B4C" w14:textId="77777777" w:rsidR="00CE139D" w:rsidRDefault="00CE139D" w:rsidP="00B31B24">
      <w:pPr>
        <w:widowControl w:val="0"/>
        <w:tabs>
          <w:tab w:val="left" w:pos="8740"/>
        </w:tabs>
        <w:autoSpaceDE w:val="0"/>
        <w:autoSpaceDN w:val="0"/>
        <w:adjustRightInd w:val="0"/>
        <w:spacing w:line="290" w:lineRule="exact"/>
        <w:ind w:right="-271"/>
        <w:rPr>
          <w:rFonts w:ascii="Arial" w:eastAsia="Times New Roman" w:hAnsi="Arial" w:cs="Arial"/>
        </w:rPr>
      </w:pPr>
    </w:p>
    <w:p w14:paraId="3E0D18ED" w14:textId="77777777" w:rsidR="00CE139D" w:rsidRDefault="00CE139D" w:rsidP="00B31B24">
      <w:pPr>
        <w:widowControl w:val="0"/>
        <w:tabs>
          <w:tab w:val="left" w:pos="8740"/>
        </w:tabs>
        <w:autoSpaceDE w:val="0"/>
        <w:autoSpaceDN w:val="0"/>
        <w:adjustRightInd w:val="0"/>
        <w:spacing w:line="290" w:lineRule="exact"/>
        <w:ind w:right="-271"/>
        <w:rPr>
          <w:rFonts w:ascii="Arial" w:eastAsia="Times New Roman" w:hAnsi="Arial" w:cs="Arial"/>
        </w:rPr>
      </w:pPr>
    </w:p>
    <w:p w14:paraId="17821F88" w14:textId="77777777" w:rsidR="00B31B24" w:rsidRPr="00C53845" w:rsidRDefault="00B31B24" w:rsidP="00B31B24">
      <w:pPr>
        <w:widowControl w:val="0"/>
        <w:tabs>
          <w:tab w:val="left" w:pos="8740"/>
        </w:tabs>
        <w:autoSpaceDE w:val="0"/>
        <w:autoSpaceDN w:val="0"/>
        <w:adjustRightInd w:val="0"/>
        <w:spacing w:line="290" w:lineRule="exact"/>
        <w:ind w:right="-271"/>
        <w:rPr>
          <w:rFonts w:ascii="Arial" w:eastAsia="Times New Roman" w:hAnsi="Arial" w:cs="Arial"/>
          <w:b/>
          <w:sz w:val="32"/>
          <w:szCs w:val="32"/>
        </w:rPr>
      </w:pPr>
    </w:p>
    <w:p w14:paraId="7600594D" w14:textId="1FA4D9AE" w:rsidR="0038078C" w:rsidRPr="009728DD" w:rsidRDefault="00E963CA" w:rsidP="00654E66">
      <w:pPr>
        <w:widowControl w:val="0"/>
        <w:tabs>
          <w:tab w:val="left" w:pos="8020"/>
        </w:tabs>
        <w:autoSpaceDE w:val="0"/>
        <w:autoSpaceDN w:val="0"/>
        <w:adjustRightInd w:val="0"/>
        <w:spacing w:line="360" w:lineRule="auto"/>
        <w:ind w:right="-20"/>
        <w:jc w:val="center"/>
        <w:rPr>
          <w:rFonts w:ascii="Arial" w:eastAsia="Times New Roman" w:hAnsi="Arial" w:cs="Arial"/>
          <w:b/>
          <w:bCs/>
          <w:sz w:val="20"/>
        </w:rPr>
      </w:pPr>
      <w:r w:rsidRPr="009728DD">
        <w:rPr>
          <w:rFonts w:ascii="Arial" w:eastAsia="Times New Roman" w:hAnsi="Arial" w:cs="Arial"/>
          <w:b/>
          <w:bCs/>
          <w:sz w:val="20"/>
        </w:rPr>
        <w:t>LETTRE COMMANDE</w:t>
      </w:r>
      <w:r w:rsidR="00B31B24" w:rsidRPr="009728DD">
        <w:rPr>
          <w:rFonts w:ascii="Arial" w:eastAsia="Times New Roman" w:hAnsi="Arial" w:cs="Arial"/>
          <w:b/>
          <w:bCs/>
          <w:sz w:val="20"/>
        </w:rPr>
        <w:t xml:space="preserve"> N° </w:t>
      </w:r>
      <w:r w:rsidR="0038078C" w:rsidRPr="009728DD">
        <w:rPr>
          <w:rFonts w:ascii="Arial" w:eastAsia="Times New Roman" w:hAnsi="Arial" w:cs="Arial"/>
          <w:b/>
          <w:bCs/>
          <w:sz w:val="20"/>
        </w:rPr>
        <w:t>_</w:t>
      </w:r>
      <w:r w:rsidR="00034F55">
        <w:rPr>
          <w:rFonts w:ascii="Arial" w:eastAsia="Times New Roman" w:hAnsi="Arial" w:cs="Arial"/>
          <w:b/>
          <w:bCs/>
          <w:sz w:val="20"/>
        </w:rPr>
        <w:t>_______/LC/</w:t>
      </w:r>
      <w:r w:rsidR="00D5232F">
        <w:rPr>
          <w:rFonts w:ascii="Arial" w:eastAsia="Times New Roman" w:hAnsi="Arial" w:cs="Arial"/>
          <w:b/>
          <w:bCs/>
          <w:sz w:val="20"/>
        </w:rPr>
        <w:t>PU/</w:t>
      </w:r>
      <w:r w:rsidR="00034F55">
        <w:rPr>
          <w:rFonts w:ascii="Arial" w:eastAsia="Times New Roman" w:hAnsi="Arial" w:cs="Arial"/>
          <w:b/>
          <w:bCs/>
          <w:sz w:val="20"/>
        </w:rPr>
        <w:t>RS/DVNT/CKO/CIPM/2023</w:t>
      </w:r>
    </w:p>
    <w:p w14:paraId="066EE852" w14:textId="78325C2C" w:rsidR="00EC1688" w:rsidRPr="00D61922" w:rsidRDefault="0038078C" w:rsidP="00654E66">
      <w:pPr>
        <w:spacing w:line="360" w:lineRule="auto"/>
        <w:jc w:val="center"/>
        <w:rPr>
          <w:rFonts w:ascii="Arial" w:hAnsi="Arial" w:cs="Arial"/>
          <w:b/>
          <w:bCs/>
          <w:sz w:val="16"/>
        </w:rPr>
      </w:pPr>
      <w:r w:rsidRPr="00D61922">
        <w:rPr>
          <w:rFonts w:ascii="Arial" w:eastAsia="Times New Roman" w:hAnsi="Arial" w:cs="Arial"/>
          <w:b/>
          <w:bCs/>
          <w:sz w:val="16"/>
        </w:rPr>
        <w:t>PASSEE APRES</w:t>
      </w:r>
      <w:r w:rsidR="00543DD0" w:rsidRPr="00D61922">
        <w:rPr>
          <w:rFonts w:ascii="Arial" w:eastAsia="Times New Roman" w:hAnsi="Arial" w:cs="Arial"/>
          <w:b/>
          <w:bCs/>
          <w:sz w:val="16"/>
        </w:rPr>
        <w:t xml:space="preserve"> APPEL D’OFFRES NATIONAL OUVERT</w:t>
      </w:r>
      <w:r w:rsidR="00D5232F">
        <w:rPr>
          <w:rFonts w:ascii="Arial" w:eastAsia="Times New Roman" w:hAnsi="Arial" w:cs="Arial"/>
          <w:b/>
          <w:bCs/>
          <w:sz w:val="16"/>
        </w:rPr>
        <w:t xml:space="preserve"> EN PROCEDURE D’URGENCE</w:t>
      </w:r>
      <w:r w:rsidR="008A0D7D" w:rsidRPr="00D61922">
        <w:rPr>
          <w:rFonts w:ascii="Arial" w:eastAsia="Times New Roman" w:hAnsi="Arial" w:cs="Arial"/>
          <w:b/>
          <w:bCs/>
          <w:sz w:val="16"/>
        </w:rPr>
        <w:t xml:space="preserve"> </w:t>
      </w:r>
      <w:r w:rsidRPr="00D61922">
        <w:rPr>
          <w:rFonts w:ascii="Arial" w:eastAsia="Times New Roman" w:hAnsi="Arial" w:cs="Arial"/>
          <w:b/>
          <w:bCs/>
          <w:sz w:val="16"/>
        </w:rPr>
        <w:t>N°</w:t>
      </w:r>
      <w:r w:rsidR="00654E66">
        <w:rPr>
          <w:rFonts w:ascii="Arial" w:eastAsia="Times New Roman" w:hAnsi="Arial" w:cs="Arial"/>
          <w:b/>
          <w:bCs/>
          <w:sz w:val="16"/>
        </w:rPr>
        <w:t xml:space="preserve"> 005</w:t>
      </w:r>
      <w:r w:rsidRPr="00D61922">
        <w:rPr>
          <w:rFonts w:ascii="Arial" w:eastAsia="Times New Roman" w:hAnsi="Arial" w:cs="Arial"/>
          <w:b/>
          <w:bCs/>
          <w:sz w:val="16"/>
        </w:rPr>
        <w:t>/AONO/RS/D-VN</w:t>
      </w:r>
      <w:r w:rsidR="00D5232F">
        <w:rPr>
          <w:rFonts w:ascii="Arial" w:eastAsia="Times New Roman" w:hAnsi="Arial" w:cs="Arial"/>
          <w:b/>
          <w:bCs/>
          <w:sz w:val="16"/>
        </w:rPr>
        <w:t>T/CKO/CIPM/2023 DU 02 Mai</w:t>
      </w:r>
      <w:r w:rsidR="00034F55" w:rsidRPr="00D61922">
        <w:rPr>
          <w:rFonts w:ascii="Arial" w:eastAsia="Times New Roman" w:hAnsi="Arial" w:cs="Arial"/>
          <w:b/>
          <w:bCs/>
          <w:sz w:val="16"/>
        </w:rPr>
        <w:t xml:space="preserve"> 2023</w:t>
      </w:r>
    </w:p>
    <w:p w14:paraId="67D34351" w14:textId="77777777" w:rsidR="0038078C" w:rsidRPr="00D61922" w:rsidRDefault="0038078C" w:rsidP="008A0D7D">
      <w:pPr>
        <w:widowControl w:val="0"/>
        <w:tabs>
          <w:tab w:val="left" w:pos="8020"/>
        </w:tabs>
        <w:autoSpaceDE w:val="0"/>
        <w:autoSpaceDN w:val="0"/>
        <w:adjustRightInd w:val="0"/>
        <w:ind w:right="-20"/>
        <w:jc w:val="center"/>
        <w:rPr>
          <w:rFonts w:ascii="Arial" w:eastAsia="Times New Roman" w:hAnsi="Arial" w:cs="Arial"/>
          <w:sz w:val="16"/>
        </w:rPr>
      </w:pPr>
    </w:p>
    <w:p w14:paraId="2ECA56BD" w14:textId="77777777" w:rsidR="00B31B24" w:rsidRPr="009728DD" w:rsidRDefault="00B31B24" w:rsidP="00B31B24">
      <w:pPr>
        <w:widowControl w:val="0"/>
        <w:autoSpaceDE w:val="0"/>
        <w:autoSpaceDN w:val="0"/>
        <w:adjustRightInd w:val="0"/>
        <w:spacing w:before="8" w:line="180" w:lineRule="exact"/>
        <w:rPr>
          <w:rFonts w:ascii="Arial" w:eastAsia="Times New Roman" w:hAnsi="Arial" w:cs="Arial"/>
          <w:sz w:val="14"/>
          <w:szCs w:val="18"/>
        </w:rPr>
      </w:pPr>
    </w:p>
    <w:p w14:paraId="236E621C" w14:textId="77777777" w:rsidR="00B31B24" w:rsidRPr="009728DD" w:rsidRDefault="00B31B24" w:rsidP="00B31B24">
      <w:pPr>
        <w:widowControl w:val="0"/>
        <w:autoSpaceDE w:val="0"/>
        <w:autoSpaceDN w:val="0"/>
        <w:adjustRightInd w:val="0"/>
        <w:ind w:left="107" w:right="-20"/>
        <w:rPr>
          <w:rFonts w:ascii="Arial" w:eastAsia="Times New Roman" w:hAnsi="Arial" w:cs="Arial"/>
          <w:sz w:val="18"/>
          <w:szCs w:val="20"/>
        </w:rPr>
      </w:pPr>
      <w:r w:rsidRPr="009728DD">
        <w:rPr>
          <w:rFonts w:ascii="Arial" w:eastAsia="Times New Roman" w:hAnsi="Arial" w:cs="Arial"/>
          <w:b/>
          <w:bCs/>
          <w:sz w:val="22"/>
        </w:rPr>
        <w:t>TITULAIRE</w:t>
      </w:r>
      <w:r w:rsidRPr="009728DD">
        <w:rPr>
          <w:rFonts w:ascii="Arial" w:eastAsia="Times New Roman" w:hAnsi="Arial" w:cs="Arial"/>
          <w:b/>
          <w:bCs/>
          <w:spacing w:val="7"/>
          <w:sz w:val="22"/>
        </w:rPr>
        <w:t xml:space="preserve"> </w:t>
      </w:r>
      <w:r w:rsidR="00E963CA" w:rsidRPr="009728DD">
        <w:rPr>
          <w:rFonts w:ascii="Arial" w:eastAsia="Times New Roman" w:hAnsi="Arial" w:cs="Arial"/>
          <w:b/>
          <w:bCs/>
          <w:sz w:val="22"/>
        </w:rPr>
        <w:t>DE LA LETTRE COMMANDE</w:t>
      </w:r>
      <w:r w:rsidRPr="009728DD">
        <w:rPr>
          <w:rFonts w:ascii="Arial" w:eastAsia="Times New Roman" w:hAnsi="Arial" w:cs="Arial"/>
          <w:b/>
          <w:bCs/>
          <w:sz w:val="22"/>
        </w:rPr>
        <w:t xml:space="preserve"> </w:t>
      </w:r>
      <w:r w:rsidRPr="009728DD">
        <w:rPr>
          <w:rFonts w:ascii="Arial" w:eastAsia="Times New Roman" w:hAnsi="Arial" w:cs="Arial"/>
          <w:sz w:val="22"/>
        </w:rPr>
        <w:t>:</w:t>
      </w:r>
      <w:r w:rsidRPr="009728DD">
        <w:rPr>
          <w:rFonts w:ascii="Arial" w:eastAsia="Times New Roman" w:hAnsi="Arial" w:cs="Arial"/>
          <w:spacing w:val="7"/>
          <w:sz w:val="22"/>
        </w:rPr>
        <w:t xml:space="preserve"> </w:t>
      </w:r>
      <w:r w:rsidRPr="009728DD">
        <w:rPr>
          <w:rFonts w:ascii="Arial" w:eastAsia="Times New Roman" w:hAnsi="Arial" w:cs="Arial"/>
          <w:i/>
          <w:iCs/>
          <w:sz w:val="18"/>
          <w:szCs w:val="20"/>
        </w:rPr>
        <w:t>……………………………</w:t>
      </w:r>
      <w:proofErr w:type="gramStart"/>
      <w:r w:rsidRPr="009728DD">
        <w:rPr>
          <w:rFonts w:ascii="Arial" w:eastAsia="Times New Roman" w:hAnsi="Arial" w:cs="Arial"/>
          <w:i/>
          <w:iCs/>
          <w:sz w:val="18"/>
          <w:szCs w:val="20"/>
        </w:rPr>
        <w:t>…….</w:t>
      </w:r>
      <w:proofErr w:type="gramEnd"/>
      <w:r w:rsidRPr="009728DD">
        <w:rPr>
          <w:rFonts w:ascii="Arial" w:eastAsia="Times New Roman" w:hAnsi="Arial" w:cs="Arial"/>
          <w:i/>
          <w:iCs/>
          <w:sz w:val="18"/>
          <w:szCs w:val="20"/>
        </w:rPr>
        <w:t>.</w:t>
      </w:r>
    </w:p>
    <w:p w14:paraId="5CB690A8" w14:textId="77777777" w:rsidR="00B31B24" w:rsidRPr="009728DD" w:rsidRDefault="00B31B24" w:rsidP="00B31B24">
      <w:pPr>
        <w:widowControl w:val="0"/>
        <w:autoSpaceDE w:val="0"/>
        <w:autoSpaceDN w:val="0"/>
        <w:adjustRightInd w:val="0"/>
        <w:spacing w:line="100" w:lineRule="exact"/>
        <w:rPr>
          <w:rFonts w:ascii="Arial" w:eastAsia="Times New Roman" w:hAnsi="Arial" w:cs="Arial"/>
          <w:sz w:val="8"/>
          <w:szCs w:val="10"/>
        </w:rPr>
      </w:pPr>
    </w:p>
    <w:p w14:paraId="62D8579E" w14:textId="77777777" w:rsidR="00B31B24" w:rsidRPr="009728DD" w:rsidRDefault="00B31B24" w:rsidP="00B31B24">
      <w:pPr>
        <w:widowControl w:val="0"/>
        <w:autoSpaceDE w:val="0"/>
        <w:autoSpaceDN w:val="0"/>
        <w:adjustRightInd w:val="0"/>
        <w:spacing w:line="200" w:lineRule="exact"/>
        <w:rPr>
          <w:rFonts w:ascii="Arial" w:eastAsia="Times New Roman" w:hAnsi="Arial" w:cs="Arial"/>
          <w:sz w:val="18"/>
          <w:szCs w:val="20"/>
        </w:rPr>
      </w:pPr>
    </w:p>
    <w:p w14:paraId="20A63964" w14:textId="77777777" w:rsidR="00B31B24" w:rsidRPr="00C53845" w:rsidRDefault="00B31B24" w:rsidP="00B31B24">
      <w:pPr>
        <w:widowControl w:val="0"/>
        <w:tabs>
          <w:tab w:val="left" w:pos="1160"/>
          <w:tab w:val="left" w:pos="4080"/>
        </w:tabs>
        <w:autoSpaceDE w:val="0"/>
        <w:autoSpaceDN w:val="0"/>
        <w:adjustRightInd w:val="0"/>
        <w:ind w:left="107" w:right="-20"/>
        <w:rPr>
          <w:rFonts w:ascii="Arial" w:eastAsia="Times New Roman" w:hAnsi="Arial" w:cs="Arial"/>
          <w:lang w:val="pt-PT"/>
        </w:rPr>
      </w:pPr>
      <w:r w:rsidRPr="00C53845">
        <w:rPr>
          <w:rFonts w:ascii="Arial" w:eastAsia="Times New Roman" w:hAnsi="Arial" w:cs="Arial"/>
          <w:lang w:val="pt-PT"/>
        </w:rPr>
        <w:t>B.P:</w:t>
      </w:r>
      <w:r w:rsidRPr="00C53845">
        <w:rPr>
          <w:rFonts w:ascii="Arial" w:eastAsia="Times New Roman" w:hAnsi="Arial" w:cs="Arial"/>
          <w:spacing w:val="7"/>
          <w:lang w:val="pt-PT"/>
        </w:rPr>
        <w:t xml:space="preserve"> </w:t>
      </w:r>
      <w:r w:rsidRPr="00C53845">
        <w:rPr>
          <w:rFonts w:ascii="Arial" w:eastAsia="Times New Roman" w:hAnsi="Arial" w:cs="Arial"/>
          <w:u w:val="single"/>
          <w:lang w:val="pt-PT"/>
        </w:rPr>
        <w:tab/>
      </w:r>
      <w:r w:rsidRPr="00C53845">
        <w:rPr>
          <w:rFonts w:ascii="Arial" w:eastAsia="Times New Roman" w:hAnsi="Arial" w:cs="Arial"/>
          <w:lang w:val="pt-PT"/>
        </w:rPr>
        <w:t>à ___,</w:t>
      </w:r>
      <w:r w:rsidRPr="00C53845">
        <w:rPr>
          <w:rFonts w:ascii="Arial" w:eastAsia="Times New Roman" w:hAnsi="Arial" w:cs="Arial"/>
          <w:spacing w:val="7"/>
          <w:lang w:val="pt-PT"/>
        </w:rPr>
        <w:t xml:space="preserve"> </w:t>
      </w:r>
      <w:r w:rsidRPr="00C53845">
        <w:rPr>
          <w:rFonts w:ascii="Arial" w:eastAsia="Times New Roman" w:hAnsi="Arial" w:cs="Arial"/>
          <w:lang w:val="pt-PT"/>
        </w:rPr>
        <w:t>Tel___ Fax</w:t>
      </w:r>
      <w:r w:rsidRPr="00C53845">
        <w:rPr>
          <w:rFonts w:ascii="Arial" w:eastAsia="Times New Roman" w:hAnsi="Arial" w:cs="Arial"/>
          <w:spacing w:val="7"/>
          <w:lang w:val="pt-PT"/>
        </w:rPr>
        <w:t xml:space="preserve"> </w:t>
      </w:r>
      <w:r w:rsidRPr="00C53845">
        <w:rPr>
          <w:rFonts w:ascii="Arial" w:eastAsia="Times New Roman" w:hAnsi="Arial" w:cs="Arial"/>
          <w:lang w:val="pt-PT"/>
        </w:rPr>
        <w:t>:</w:t>
      </w:r>
      <w:r w:rsidRPr="00C53845">
        <w:rPr>
          <w:rFonts w:ascii="Arial" w:eastAsia="Times New Roman" w:hAnsi="Arial" w:cs="Arial"/>
          <w:spacing w:val="7"/>
          <w:lang w:val="pt-PT"/>
        </w:rPr>
        <w:t xml:space="preserve"> </w:t>
      </w:r>
      <w:r w:rsidRPr="00C53845">
        <w:rPr>
          <w:rFonts w:ascii="Arial" w:eastAsia="Times New Roman" w:hAnsi="Arial" w:cs="Arial"/>
          <w:u w:val="single"/>
          <w:lang w:val="pt-PT"/>
        </w:rPr>
        <w:tab/>
      </w:r>
    </w:p>
    <w:p w14:paraId="23F487DF" w14:textId="77777777" w:rsidR="00B31B24" w:rsidRPr="00C53845" w:rsidRDefault="00B31B24" w:rsidP="00B31B24">
      <w:pPr>
        <w:widowControl w:val="0"/>
        <w:tabs>
          <w:tab w:val="left" w:pos="1600"/>
          <w:tab w:val="left" w:pos="2640"/>
        </w:tabs>
        <w:autoSpaceDE w:val="0"/>
        <w:autoSpaceDN w:val="0"/>
        <w:adjustRightInd w:val="0"/>
        <w:spacing w:before="12"/>
        <w:ind w:left="107" w:right="-20"/>
        <w:rPr>
          <w:rFonts w:ascii="Arial" w:eastAsia="Times New Roman" w:hAnsi="Arial" w:cs="Arial"/>
          <w:lang w:val="pt-PT"/>
        </w:rPr>
      </w:pPr>
      <w:r w:rsidRPr="00C53845">
        <w:rPr>
          <w:rFonts w:ascii="Arial" w:eastAsia="Times New Roman" w:hAnsi="Arial" w:cs="Arial"/>
          <w:lang w:val="pt-PT"/>
        </w:rPr>
        <w:t>N°</w:t>
      </w:r>
      <w:r w:rsidRPr="00C53845">
        <w:rPr>
          <w:rFonts w:ascii="Arial" w:eastAsia="Times New Roman" w:hAnsi="Arial" w:cs="Arial"/>
          <w:spacing w:val="7"/>
          <w:lang w:val="pt-PT"/>
        </w:rPr>
        <w:t xml:space="preserve"> </w:t>
      </w:r>
      <w:r w:rsidRPr="00C53845">
        <w:rPr>
          <w:rFonts w:ascii="Arial" w:eastAsia="Times New Roman" w:hAnsi="Arial" w:cs="Arial"/>
          <w:lang w:val="pt-PT"/>
        </w:rPr>
        <w:t>R.C</w:t>
      </w:r>
      <w:r w:rsidRPr="00C53845">
        <w:rPr>
          <w:rFonts w:ascii="Arial" w:eastAsia="Times New Roman" w:hAnsi="Arial" w:cs="Arial"/>
          <w:spacing w:val="7"/>
          <w:lang w:val="pt-PT"/>
        </w:rPr>
        <w:t xml:space="preserve"> </w:t>
      </w:r>
      <w:r w:rsidRPr="00C53845">
        <w:rPr>
          <w:rFonts w:ascii="Arial" w:eastAsia="Times New Roman" w:hAnsi="Arial" w:cs="Arial"/>
          <w:lang w:val="pt-PT"/>
        </w:rPr>
        <w:t>:</w:t>
      </w:r>
      <w:r w:rsidRPr="00C53845">
        <w:rPr>
          <w:rFonts w:ascii="Arial" w:eastAsia="Times New Roman" w:hAnsi="Arial" w:cs="Arial"/>
          <w:spacing w:val="7"/>
          <w:lang w:val="pt-PT"/>
        </w:rPr>
        <w:t xml:space="preserve"> </w:t>
      </w:r>
      <w:r w:rsidRPr="00C53845">
        <w:rPr>
          <w:rFonts w:ascii="Arial" w:eastAsia="Times New Roman" w:hAnsi="Arial" w:cs="Arial"/>
          <w:u w:val="single"/>
          <w:lang w:val="pt-PT"/>
        </w:rPr>
        <w:tab/>
      </w:r>
      <w:r w:rsidRPr="00C53845">
        <w:rPr>
          <w:rFonts w:ascii="Arial" w:eastAsia="Times New Roman" w:hAnsi="Arial" w:cs="Arial"/>
          <w:lang w:val="pt-PT"/>
        </w:rPr>
        <w:t>A</w:t>
      </w:r>
      <w:r w:rsidRPr="00C53845">
        <w:rPr>
          <w:rFonts w:ascii="Arial" w:eastAsia="Times New Roman" w:hAnsi="Arial" w:cs="Arial"/>
          <w:spacing w:val="7"/>
          <w:lang w:val="pt-PT"/>
        </w:rPr>
        <w:t xml:space="preserve"> </w:t>
      </w:r>
      <w:r w:rsidRPr="00C53845">
        <w:rPr>
          <w:rFonts w:ascii="Arial" w:eastAsia="Times New Roman" w:hAnsi="Arial" w:cs="Arial"/>
          <w:lang w:val="pt-PT"/>
        </w:rPr>
        <w:t>à</w:t>
      </w:r>
      <w:r w:rsidRPr="00C53845">
        <w:rPr>
          <w:rFonts w:ascii="Arial" w:eastAsia="Times New Roman" w:hAnsi="Arial" w:cs="Arial"/>
          <w:spacing w:val="7"/>
          <w:lang w:val="pt-PT"/>
        </w:rPr>
        <w:t xml:space="preserve"> </w:t>
      </w:r>
      <w:r w:rsidRPr="00C53845">
        <w:rPr>
          <w:rFonts w:ascii="Arial" w:eastAsia="Times New Roman" w:hAnsi="Arial" w:cs="Arial"/>
          <w:u w:val="single"/>
          <w:lang w:val="pt-PT"/>
        </w:rPr>
        <w:tab/>
      </w:r>
    </w:p>
    <w:p w14:paraId="770D47FB" w14:textId="77777777" w:rsidR="00B31B24" w:rsidRPr="00C53845" w:rsidRDefault="00B31B24" w:rsidP="00B31B24">
      <w:pPr>
        <w:widowControl w:val="0"/>
        <w:tabs>
          <w:tab w:val="left" w:pos="2680"/>
        </w:tabs>
        <w:autoSpaceDE w:val="0"/>
        <w:autoSpaceDN w:val="0"/>
        <w:adjustRightInd w:val="0"/>
        <w:spacing w:before="12"/>
        <w:ind w:left="107" w:right="-20"/>
        <w:rPr>
          <w:rFonts w:ascii="Arial" w:eastAsia="Times New Roman" w:hAnsi="Arial" w:cs="Arial"/>
        </w:rPr>
      </w:pPr>
      <w:r w:rsidRPr="00C53845">
        <w:rPr>
          <w:rFonts w:ascii="Arial" w:eastAsia="Times New Roman" w:hAnsi="Arial" w:cs="Arial"/>
        </w:rPr>
        <w:t>N°</w:t>
      </w:r>
      <w:r w:rsidRPr="00C53845">
        <w:rPr>
          <w:rFonts w:ascii="Arial" w:eastAsia="Times New Roman" w:hAnsi="Arial" w:cs="Arial"/>
          <w:spacing w:val="7"/>
        </w:rPr>
        <w:t xml:space="preserve"> </w:t>
      </w:r>
      <w:r w:rsidRPr="00C53845">
        <w:rPr>
          <w:rFonts w:ascii="Arial" w:eastAsia="Times New Roman" w:hAnsi="Arial" w:cs="Arial"/>
        </w:rPr>
        <w:t>Contribuable</w:t>
      </w:r>
      <w:r w:rsidRPr="00C53845">
        <w:rPr>
          <w:rFonts w:ascii="Arial" w:eastAsia="Times New Roman" w:hAnsi="Arial" w:cs="Arial"/>
          <w:spacing w:val="7"/>
        </w:rPr>
        <w:t xml:space="preserve"> </w:t>
      </w:r>
      <w:r w:rsidRPr="00C53845">
        <w:rPr>
          <w:rFonts w:ascii="Arial" w:eastAsia="Times New Roman" w:hAnsi="Arial" w:cs="Arial"/>
        </w:rPr>
        <w:t>:</w:t>
      </w:r>
      <w:r w:rsidRPr="00C53845">
        <w:rPr>
          <w:rFonts w:ascii="Arial" w:eastAsia="Times New Roman" w:hAnsi="Arial" w:cs="Arial"/>
          <w:spacing w:val="7"/>
        </w:rPr>
        <w:t xml:space="preserve"> </w:t>
      </w:r>
      <w:r w:rsidRPr="00C53845">
        <w:rPr>
          <w:rFonts w:ascii="Arial" w:eastAsia="Times New Roman" w:hAnsi="Arial" w:cs="Arial"/>
          <w:u w:val="single"/>
        </w:rPr>
        <w:tab/>
      </w:r>
    </w:p>
    <w:p w14:paraId="538F5D7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E361570" w14:textId="4E47A424" w:rsidR="00B31B24" w:rsidRPr="003940FA" w:rsidRDefault="00B31B24" w:rsidP="003940FA">
      <w:pPr>
        <w:widowControl w:val="0"/>
        <w:autoSpaceDE w:val="0"/>
        <w:autoSpaceDN w:val="0"/>
        <w:adjustRightInd w:val="0"/>
        <w:spacing w:after="240"/>
        <w:ind w:right="-16"/>
        <w:jc w:val="both"/>
        <w:rPr>
          <w:rFonts w:ascii="Arial" w:eastAsia="Times New Roman" w:hAnsi="Arial" w:cs="Arial"/>
        </w:rPr>
      </w:pPr>
      <w:r w:rsidRPr="00036357">
        <w:rPr>
          <w:rFonts w:ascii="Arial" w:eastAsia="Times New Roman" w:hAnsi="Arial" w:cs="Arial"/>
          <w:b/>
          <w:bCs/>
          <w:sz w:val="22"/>
          <w:szCs w:val="22"/>
          <w:u w:val="single"/>
        </w:rPr>
        <w:t>OBJET</w:t>
      </w:r>
      <w:r w:rsidRPr="00C53845">
        <w:rPr>
          <w:rFonts w:ascii="Arial" w:eastAsia="Times New Roman" w:hAnsi="Arial" w:cs="Arial"/>
          <w:b/>
          <w:bCs/>
          <w:sz w:val="22"/>
          <w:szCs w:val="22"/>
        </w:rPr>
        <w:t xml:space="preserve"> :</w:t>
      </w:r>
      <w:r w:rsidR="00694FE5" w:rsidRPr="00C53845">
        <w:rPr>
          <w:rFonts w:ascii="Arial" w:eastAsia="Times New Roman" w:hAnsi="Arial" w:cs="Arial"/>
        </w:rPr>
        <w:t xml:space="preserve"> </w:t>
      </w:r>
      <w:r w:rsidR="00DA386A">
        <w:rPr>
          <w:rFonts w:ascii="Arial" w:eastAsia="Times New Roman" w:hAnsi="Arial" w:cs="Arial"/>
        </w:rPr>
        <w:t>Acquisition de douze (12) Lampadaires Solaires pour Electrification publique dans la ville de Kyé-Ossi pour le compte du MINDDEVEL.</w:t>
      </w:r>
    </w:p>
    <w:p w14:paraId="3BE149D2" w14:textId="37648320" w:rsidR="00B31B24" w:rsidRPr="009728DD" w:rsidRDefault="00B31B24" w:rsidP="009728DD">
      <w:pPr>
        <w:widowControl w:val="0"/>
        <w:tabs>
          <w:tab w:val="left" w:pos="3000"/>
        </w:tabs>
        <w:autoSpaceDE w:val="0"/>
        <w:autoSpaceDN w:val="0"/>
        <w:adjustRightInd w:val="0"/>
        <w:ind w:right="-20"/>
        <w:jc w:val="both"/>
        <w:rPr>
          <w:rFonts w:ascii="Arial" w:eastAsia="Times New Roman" w:hAnsi="Arial" w:cs="Arial"/>
          <w:sz w:val="22"/>
        </w:rPr>
      </w:pPr>
      <w:r w:rsidRPr="009728DD">
        <w:rPr>
          <w:rFonts w:ascii="Arial" w:eastAsia="Times New Roman" w:hAnsi="Arial" w:cs="Arial"/>
          <w:b/>
          <w:bCs/>
          <w:sz w:val="22"/>
        </w:rPr>
        <w:t>LIEU</w:t>
      </w:r>
      <w:r w:rsidRPr="009728DD">
        <w:rPr>
          <w:rFonts w:ascii="Arial" w:eastAsia="Times New Roman" w:hAnsi="Arial" w:cs="Arial"/>
          <w:b/>
          <w:bCs/>
          <w:spacing w:val="7"/>
          <w:sz w:val="22"/>
        </w:rPr>
        <w:t xml:space="preserve"> </w:t>
      </w:r>
      <w:r w:rsidR="003940FA" w:rsidRPr="009728DD">
        <w:rPr>
          <w:rFonts w:ascii="Arial" w:eastAsia="Times New Roman" w:hAnsi="Arial" w:cs="Arial"/>
          <w:b/>
          <w:bCs/>
          <w:sz w:val="22"/>
        </w:rPr>
        <w:t>D’EXECUTION</w:t>
      </w:r>
      <w:r w:rsidR="003940FA" w:rsidRPr="009728DD">
        <w:rPr>
          <w:rFonts w:ascii="Arial" w:eastAsia="Times New Roman" w:hAnsi="Arial" w:cs="Arial"/>
          <w:sz w:val="22"/>
        </w:rPr>
        <w:t xml:space="preserve"> :</w:t>
      </w:r>
      <w:r w:rsidRPr="009728DD">
        <w:rPr>
          <w:rFonts w:ascii="Arial" w:eastAsia="Times New Roman" w:hAnsi="Arial" w:cs="Arial"/>
          <w:spacing w:val="7"/>
          <w:sz w:val="22"/>
        </w:rPr>
        <w:t xml:space="preserve"> </w:t>
      </w:r>
      <w:r w:rsidR="00E963CA" w:rsidRPr="009728DD">
        <w:rPr>
          <w:rFonts w:ascii="Arial" w:eastAsia="Times New Roman" w:hAnsi="Arial" w:cs="Arial"/>
          <w:spacing w:val="7"/>
          <w:sz w:val="22"/>
        </w:rPr>
        <w:t>Commune de Kyé-Ossi</w:t>
      </w:r>
      <w:r w:rsidR="00CE29A2" w:rsidRPr="009728DD">
        <w:rPr>
          <w:rFonts w:ascii="Arial" w:eastAsia="Times New Roman" w:hAnsi="Arial" w:cs="Arial"/>
          <w:spacing w:val="7"/>
          <w:sz w:val="22"/>
        </w:rPr>
        <w:t>.</w:t>
      </w:r>
    </w:p>
    <w:p w14:paraId="4CD9D8DA" w14:textId="77777777" w:rsidR="00B31B24" w:rsidRPr="009728DD" w:rsidRDefault="00B31B24" w:rsidP="00B31B24">
      <w:pPr>
        <w:widowControl w:val="0"/>
        <w:autoSpaceDE w:val="0"/>
        <w:autoSpaceDN w:val="0"/>
        <w:adjustRightInd w:val="0"/>
        <w:spacing w:before="8" w:line="180" w:lineRule="exact"/>
        <w:rPr>
          <w:rFonts w:ascii="Arial" w:eastAsia="Times New Roman" w:hAnsi="Arial" w:cs="Arial"/>
          <w:sz w:val="16"/>
          <w:szCs w:val="18"/>
        </w:rPr>
      </w:pPr>
    </w:p>
    <w:p w14:paraId="5C60FBAF" w14:textId="77777777" w:rsidR="00B31B24" w:rsidRPr="009728DD" w:rsidRDefault="00B31B24" w:rsidP="009728DD">
      <w:pPr>
        <w:widowControl w:val="0"/>
        <w:autoSpaceDE w:val="0"/>
        <w:autoSpaceDN w:val="0"/>
        <w:adjustRightInd w:val="0"/>
        <w:ind w:right="-20"/>
        <w:rPr>
          <w:rFonts w:ascii="Arial" w:eastAsia="Times New Roman" w:hAnsi="Arial" w:cs="Arial"/>
          <w:sz w:val="22"/>
        </w:rPr>
      </w:pPr>
      <w:r w:rsidRPr="009728DD">
        <w:rPr>
          <w:rFonts w:ascii="Arial" w:eastAsia="Times New Roman" w:hAnsi="Arial" w:cs="Arial"/>
          <w:b/>
          <w:bCs/>
          <w:sz w:val="22"/>
        </w:rPr>
        <w:t>MONTANT</w:t>
      </w:r>
      <w:r w:rsidRPr="009728DD">
        <w:rPr>
          <w:rFonts w:ascii="Arial" w:eastAsia="Times New Roman" w:hAnsi="Arial" w:cs="Arial"/>
          <w:b/>
          <w:bCs/>
          <w:spacing w:val="7"/>
          <w:sz w:val="22"/>
        </w:rPr>
        <w:t xml:space="preserve"> </w:t>
      </w:r>
      <w:r w:rsidR="00E963CA" w:rsidRPr="009728DD">
        <w:rPr>
          <w:rFonts w:ascii="Arial" w:eastAsia="Times New Roman" w:hAnsi="Arial" w:cs="Arial"/>
          <w:b/>
          <w:bCs/>
          <w:sz w:val="22"/>
        </w:rPr>
        <w:t>DE LA LETTRE COMMANDE</w:t>
      </w:r>
      <w:r w:rsidRPr="009728DD">
        <w:rPr>
          <w:rFonts w:ascii="Arial" w:eastAsia="Times New Roman" w:hAnsi="Arial" w:cs="Arial"/>
          <w:b/>
          <w:bCs/>
          <w:sz w:val="22"/>
        </w:rPr>
        <w:t xml:space="preserve"> </w:t>
      </w:r>
      <w:r w:rsidRPr="009728DD">
        <w:rPr>
          <w:rFonts w:ascii="Arial" w:eastAsia="Times New Roman" w:hAnsi="Arial" w:cs="Arial"/>
          <w:sz w:val="22"/>
        </w:rPr>
        <w:t>:</w:t>
      </w:r>
    </w:p>
    <w:p w14:paraId="0FA45646" w14:textId="77777777" w:rsidR="00B31B24" w:rsidRPr="009728DD" w:rsidRDefault="00B31B24" w:rsidP="00B31B24">
      <w:pPr>
        <w:widowControl w:val="0"/>
        <w:autoSpaceDE w:val="0"/>
        <w:autoSpaceDN w:val="0"/>
        <w:adjustRightInd w:val="0"/>
        <w:spacing w:before="11" w:line="200" w:lineRule="exact"/>
        <w:rPr>
          <w:rFonts w:ascii="Arial" w:eastAsia="Times New Roman" w:hAnsi="Arial" w:cs="Arial"/>
          <w:sz w:val="18"/>
          <w:szCs w:val="20"/>
        </w:rPr>
      </w:pPr>
    </w:p>
    <w:tbl>
      <w:tblPr>
        <w:tblW w:w="0" w:type="auto"/>
        <w:tblInd w:w="2663" w:type="dxa"/>
        <w:tblLayout w:type="fixed"/>
        <w:tblCellMar>
          <w:left w:w="0" w:type="dxa"/>
          <w:right w:w="0" w:type="dxa"/>
        </w:tblCellMar>
        <w:tblLook w:val="04A0" w:firstRow="1" w:lastRow="0" w:firstColumn="1" w:lastColumn="0" w:noHBand="0" w:noVBand="1"/>
      </w:tblPr>
      <w:tblGrid>
        <w:gridCol w:w="2370"/>
        <w:gridCol w:w="3260"/>
      </w:tblGrid>
      <w:tr w:rsidR="00B31B24" w:rsidRPr="009728DD" w14:paraId="17A25D68" w14:textId="77777777" w:rsidTr="00B31B24">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14:paraId="2E8E6BE9" w14:textId="77777777" w:rsidR="00B31B24" w:rsidRPr="009728DD" w:rsidRDefault="00B31B24" w:rsidP="00B31B24">
            <w:pPr>
              <w:widowControl w:val="0"/>
              <w:autoSpaceDE w:val="0"/>
              <w:autoSpaceDN w:val="0"/>
              <w:adjustRightInd w:val="0"/>
              <w:spacing w:before="55"/>
              <w:ind w:left="20" w:right="-20"/>
              <w:jc w:val="center"/>
              <w:rPr>
                <w:rFonts w:ascii="Arial" w:eastAsia="Times New Roman" w:hAnsi="Arial" w:cs="Arial"/>
                <w:sz w:val="22"/>
              </w:rPr>
            </w:pPr>
            <w:r w:rsidRPr="009728DD">
              <w:rPr>
                <w:rFonts w:ascii="Arial" w:eastAsia="Times New Roman" w:hAnsi="Arial" w:cs="Arial"/>
                <w:sz w:val="22"/>
              </w:rPr>
              <w:t>TTC</w:t>
            </w:r>
          </w:p>
        </w:tc>
        <w:tc>
          <w:tcPr>
            <w:tcW w:w="3260" w:type="dxa"/>
            <w:tcBorders>
              <w:top w:val="single" w:sz="4" w:space="0" w:color="221F1F"/>
              <w:left w:val="single" w:sz="4" w:space="0" w:color="221F1F"/>
              <w:bottom w:val="single" w:sz="4" w:space="0" w:color="221F1F"/>
              <w:right w:val="single" w:sz="4" w:space="0" w:color="221F1F"/>
            </w:tcBorders>
          </w:tcPr>
          <w:p w14:paraId="28CE9121" w14:textId="77777777" w:rsidR="00B31B24" w:rsidRPr="009728DD" w:rsidRDefault="00B31B24" w:rsidP="00B31B24">
            <w:pPr>
              <w:widowControl w:val="0"/>
              <w:autoSpaceDE w:val="0"/>
              <w:autoSpaceDN w:val="0"/>
              <w:adjustRightInd w:val="0"/>
              <w:rPr>
                <w:rFonts w:ascii="Arial" w:eastAsia="Times New Roman" w:hAnsi="Arial" w:cs="Arial"/>
                <w:sz w:val="22"/>
              </w:rPr>
            </w:pPr>
          </w:p>
        </w:tc>
      </w:tr>
      <w:tr w:rsidR="00B31B24" w:rsidRPr="009728DD" w14:paraId="0A608D88" w14:textId="77777777" w:rsidTr="00B31B24">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14:paraId="4AE61E05" w14:textId="77777777" w:rsidR="00B31B24" w:rsidRPr="009728DD" w:rsidRDefault="00B31B24" w:rsidP="00B31B24">
            <w:pPr>
              <w:widowControl w:val="0"/>
              <w:autoSpaceDE w:val="0"/>
              <w:autoSpaceDN w:val="0"/>
              <w:adjustRightInd w:val="0"/>
              <w:spacing w:before="53"/>
              <w:ind w:left="20" w:right="-20"/>
              <w:jc w:val="center"/>
              <w:rPr>
                <w:rFonts w:ascii="Arial" w:eastAsia="Times New Roman" w:hAnsi="Arial" w:cs="Arial"/>
                <w:sz w:val="22"/>
              </w:rPr>
            </w:pPr>
            <w:r w:rsidRPr="009728DD">
              <w:rPr>
                <w:rFonts w:ascii="Arial" w:eastAsia="Times New Roman" w:hAnsi="Arial" w:cs="Arial"/>
                <w:sz w:val="22"/>
              </w:rPr>
              <w:t>HTVA</w:t>
            </w:r>
          </w:p>
        </w:tc>
        <w:tc>
          <w:tcPr>
            <w:tcW w:w="3260" w:type="dxa"/>
            <w:tcBorders>
              <w:top w:val="single" w:sz="4" w:space="0" w:color="221F1F"/>
              <w:left w:val="single" w:sz="4" w:space="0" w:color="221F1F"/>
              <w:bottom w:val="single" w:sz="4" w:space="0" w:color="221F1F"/>
              <w:right w:val="single" w:sz="4" w:space="0" w:color="221F1F"/>
            </w:tcBorders>
          </w:tcPr>
          <w:p w14:paraId="791A8B57" w14:textId="77777777" w:rsidR="00B31B24" w:rsidRPr="009728DD" w:rsidRDefault="00B31B24" w:rsidP="00B31B24">
            <w:pPr>
              <w:widowControl w:val="0"/>
              <w:autoSpaceDE w:val="0"/>
              <w:autoSpaceDN w:val="0"/>
              <w:adjustRightInd w:val="0"/>
              <w:rPr>
                <w:rFonts w:ascii="Arial" w:eastAsia="Times New Roman" w:hAnsi="Arial" w:cs="Arial"/>
                <w:sz w:val="22"/>
              </w:rPr>
            </w:pPr>
          </w:p>
        </w:tc>
      </w:tr>
      <w:tr w:rsidR="00B31B24" w:rsidRPr="009728DD" w14:paraId="17E33034" w14:textId="77777777" w:rsidTr="00B31B24">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14:paraId="352256E0" w14:textId="77777777" w:rsidR="00B31B24" w:rsidRPr="009728DD" w:rsidRDefault="00B31B24" w:rsidP="00B31B24">
            <w:pPr>
              <w:widowControl w:val="0"/>
              <w:autoSpaceDE w:val="0"/>
              <w:autoSpaceDN w:val="0"/>
              <w:adjustRightInd w:val="0"/>
              <w:spacing w:before="53"/>
              <w:ind w:left="20" w:right="-20"/>
              <w:jc w:val="center"/>
              <w:rPr>
                <w:rFonts w:ascii="Arial" w:eastAsia="Times New Roman" w:hAnsi="Arial" w:cs="Arial"/>
                <w:sz w:val="22"/>
              </w:rPr>
            </w:pPr>
            <w:r w:rsidRPr="009728DD">
              <w:rPr>
                <w:rFonts w:ascii="Arial" w:eastAsia="Times New Roman" w:hAnsi="Arial" w:cs="Arial"/>
                <w:sz w:val="22"/>
              </w:rPr>
              <w:t>T.V.A. (19.25</w:t>
            </w:r>
            <w:r w:rsidRPr="009728DD">
              <w:rPr>
                <w:rFonts w:ascii="Arial" w:eastAsia="Times New Roman" w:hAnsi="Arial" w:cs="Arial"/>
                <w:spacing w:val="7"/>
                <w:sz w:val="22"/>
              </w:rPr>
              <w:t xml:space="preserve"> </w:t>
            </w:r>
            <w:r w:rsidRPr="009728DD">
              <w:rPr>
                <w:rFonts w:ascii="Arial" w:eastAsia="Times New Roman" w:hAnsi="Arial" w:cs="Arial"/>
                <w:sz w:val="22"/>
              </w:rPr>
              <w:t>%)</w:t>
            </w:r>
          </w:p>
        </w:tc>
        <w:tc>
          <w:tcPr>
            <w:tcW w:w="3260" w:type="dxa"/>
            <w:tcBorders>
              <w:top w:val="single" w:sz="4" w:space="0" w:color="221F1F"/>
              <w:left w:val="single" w:sz="4" w:space="0" w:color="221F1F"/>
              <w:bottom w:val="single" w:sz="4" w:space="0" w:color="221F1F"/>
              <w:right w:val="single" w:sz="4" w:space="0" w:color="221F1F"/>
            </w:tcBorders>
          </w:tcPr>
          <w:p w14:paraId="016B9942" w14:textId="77777777" w:rsidR="00B31B24" w:rsidRPr="009728DD" w:rsidRDefault="00B31B24" w:rsidP="00B31B24">
            <w:pPr>
              <w:widowControl w:val="0"/>
              <w:autoSpaceDE w:val="0"/>
              <w:autoSpaceDN w:val="0"/>
              <w:adjustRightInd w:val="0"/>
              <w:rPr>
                <w:rFonts w:ascii="Arial" w:eastAsia="Times New Roman" w:hAnsi="Arial" w:cs="Arial"/>
                <w:sz w:val="22"/>
              </w:rPr>
            </w:pPr>
          </w:p>
        </w:tc>
      </w:tr>
      <w:tr w:rsidR="00B31B24" w:rsidRPr="009728DD" w14:paraId="0294A029" w14:textId="77777777" w:rsidTr="00B31B24">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01BCE95A" w14:textId="77777777" w:rsidR="00B31B24" w:rsidRPr="009728DD" w:rsidRDefault="00B31B24" w:rsidP="00B31B24">
            <w:pPr>
              <w:widowControl w:val="0"/>
              <w:autoSpaceDE w:val="0"/>
              <w:autoSpaceDN w:val="0"/>
              <w:adjustRightInd w:val="0"/>
              <w:spacing w:before="53"/>
              <w:ind w:left="20" w:right="-20"/>
              <w:jc w:val="center"/>
              <w:rPr>
                <w:rFonts w:ascii="Arial" w:eastAsia="Times New Roman" w:hAnsi="Arial" w:cs="Arial"/>
                <w:sz w:val="22"/>
              </w:rPr>
            </w:pPr>
            <w:r w:rsidRPr="009728DD">
              <w:rPr>
                <w:rFonts w:ascii="Arial" w:eastAsia="Times New Roman" w:hAnsi="Arial" w:cs="Arial"/>
                <w:sz w:val="22"/>
              </w:rPr>
              <w:t>AIR (2,2%</w:t>
            </w:r>
            <w:r w:rsidR="00E963CA" w:rsidRPr="009728DD">
              <w:rPr>
                <w:rFonts w:ascii="Arial" w:eastAsia="Times New Roman" w:hAnsi="Arial" w:cs="Arial"/>
                <w:sz w:val="22"/>
              </w:rPr>
              <w:t xml:space="preserve"> ou 5,5%</w:t>
            </w:r>
            <w:r w:rsidRPr="009728DD">
              <w:rPr>
                <w:rFonts w:ascii="Arial" w:eastAsia="Times New Roman" w:hAnsi="Arial" w:cs="Arial"/>
                <w:sz w:val="22"/>
              </w:rPr>
              <w:t>)</w:t>
            </w:r>
          </w:p>
        </w:tc>
        <w:tc>
          <w:tcPr>
            <w:tcW w:w="3260" w:type="dxa"/>
            <w:tcBorders>
              <w:top w:val="single" w:sz="4" w:space="0" w:color="221F1F"/>
              <w:left w:val="single" w:sz="4" w:space="0" w:color="221F1F"/>
              <w:bottom w:val="single" w:sz="4" w:space="0" w:color="221F1F"/>
              <w:right w:val="single" w:sz="4" w:space="0" w:color="221F1F"/>
            </w:tcBorders>
          </w:tcPr>
          <w:p w14:paraId="4750D1FD" w14:textId="77777777" w:rsidR="00B31B24" w:rsidRPr="009728DD" w:rsidRDefault="00B31B24" w:rsidP="00B31B24">
            <w:pPr>
              <w:widowControl w:val="0"/>
              <w:autoSpaceDE w:val="0"/>
              <w:autoSpaceDN w:val="0"/>
              <w:adjustRightInd w:val="0"/>
              <w:rPr>
                <w:rFonts w:ascii="Arial" w:eastAsia="Times New Roman" w:hAnsi="Arial" w:cs="Arial"/>
                <w:sz w:val="22"/>
              </w:rPr>
            </w:pPr>
          </w:p>
        </w:tc>
      </w:tr>
      <w:tr w:rsidR="00B31B24" w:rsidRPr="009728DD" w14:paraId="283128EE" w14:textId="77777777" w:rsidTr="00B31B24">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1AD0EB09" w14:textId="77777777" w:rsidR="00B31B24" w:rsidRPr="009728DD" w:rsidRDefault="00B31B24" w:rsidP="00B31B24">
            <w:pPr>
              <w:widowControl w:val="0"/>
              <w:autoSpaceDE w:val="0"/>
              <w:autoSpaceDN w:val="0"/>
              <w:adjustRightInd w:val="0"/>
              <w:spacing w:before="53"/>
              <w:ind w:left="20" w:right="-20"/>
              <w:jc w:val="center"/>
              <w:rPr>
                <w:rFonts w:ascii="Arial" w:eastAsia="Times New Roman" w:hAnsi="Arial" w:cs="Arial"/>
                <w:sz w:val="22"/>
              </w:rPr>
            </w:pPr>
            <w:r w:rsidRPr="009728DD">
              <w:rPr>
                <w:rFonts w:ascii="Arial" w:eastAsia="Times New Roman" w:hAnsi="Arial" w:cs="Arial"/>
                <w:sz w:val="22"/>
              </w:rPr>
              <w:t>NAM</w:t>
            </w:r>
          </w:p>
        </w:tc>
        <w:tc>
          <w:tcPr>
            <w:tcW w:w="3260" w:type="dxa"/>
            <w:tcBorders>
              <w:top w:val="single" w:sz="4" w:space="0" w:color="221F1F"/>
              <w:left w:val="single" w:sz="4" w:space="0" w:color="221F1F"/>
              <w:bottom w:val="single" w:sz="4" w:space="0" w:color="221F1F"/>
              <w:right w:val="single" w:sz="4" w:space="0" w:color="221F1F"/>
            </w:tcBorders>
          </w:tcPr>
          <w:p w14:paraId="5BD57D34" w14:textId="77777777" w:rsidR="00B31B24" w:rsidRPr="009728DD" w:rsidRDefault="00B31B24" w:rsidP="00B31B24">
            <w:pPr>
              <w:widowControl w:val="0"/>
              <w:autoSpaceDE w:val="0"/>
              <w:autoSpaceDN w:val="0"/>
              <w:adjustRightInd w:val="0"/>
              <w:rPr>
                <w:rFonts w:ascii="Arial" w:eastAsia="Times New Roman" w:hAnsi="Arial" w:cs="Arial"/>
                <w:sz w:val="22"/>
              </w:rPr>
            </w:pPr>
          </w:p>
        </w:tc>
      </w:tr>
    </w:tbl>
    <w:p w14:paraId="00FC01AA" w14:textId="77777777" w:rsidR="00B31B24" w:rsidRPr="009728DD" w:rsidRDefault="00B31B24" w:rsidP="00B31B24">
      <w:pPr>
        <w:widowControl w:val="0"/>
        <w:autoSpaceDE w:val="0"/>
        <w:autoSpaceDN w:val="0"/>
        <w:adjustRightInd w:val="0"/>
        <w:spacing w:line="200" w:lineRule="exact"/>
        <w:rPr>
          <w:rFonts w:ascii="Arial" w:eastAsia="Times New Roman" w:hAnsi="Arial" w:cs="Arial"/>
          <w:sz w:val="18"/>
          <w:szCs w:val="20"/>
        </w:rPr>
      </w:pPr>
    </w:p>
    <w:p w14:paraId="5ED88A02" w14:textId="77777777" w:rsidR="00B31B24" w:rsidRPr="009728DD" w:rsidRDefault="00B31B24" w:rsidP="00B31B24">
      <w:pPr>
        <w:widowControl w:val="0"/>
        <w:autoSpaceDE w:val="0"/>
        <w:autoSpaceDN w:val="0"/>
        <w:adjustRightInd w:val="0"/>
        <w:spacing w:before="20" w:line="220" w:lineRule="exact"/>
        <w:rPr>
          <w:rFonts w:ascii="Arial" w:eastAsia="Times New Roman" w:hAnsi="Arial" w:cs="Arial"/>
          <w:sz w:val="20"/>
          <w:szCs w:val="22"/>
        </w:rPr>
      </w:pPr>
    </w:p>
    <w:p w14:paraId="343351DC" w14:textId="564CD23C" w:rsidR="00B31B24" w:rsidRPr="009728DD" w:rsidRDefault="00B31B24" w:rsidP="00B31B24">
      <w:pPr>
        <w:widowControl w:val="0"/>
        <w:tabs>
          <w:tab w:val="left" w:pos="3000"/>
        </w:tabs>
        <w:autoSpaceDE w:val="0"/>
        <w:autoSpaceDN w:val="0"/>
        <w:adjustRightInd w:val="0"/>
        <w:ind w:left="107" w:right="-20"/>
        <w:jc w:val="both"/>
        <w:rPr>
          <w:rFonts w:ascii="Arial" w:eastAsia="Times New Roman" w:hAnsi="Arial" w:cs="Arial"/>
          <w:sz w:val="22"/>
        </w:rPr>
      </w:pPr>
      <w:r w:rsidRPr="009728DD">
        <w:rPr>
          <w:rFonts w:ascii="Arial" w:eastAsia="Times New Roman" w:hAnsi="Arial" w:cs="Arial"/>
          <w:b/>
          <w:bCs/>
          <w:sz w:val="22"/>
        </w:rPr>
        <w:t>DELAI</w:t>
      </w:r>
      <w:r w:rsidRPr="009728DD">
        <w:rPr>
          <w:rFonts w:ascii="Arial" w:eastAsia="Times New Roman" w:hAnsi="Arial" w:cs="Arial"/>
          <w:b/>
          <w:bCs/>
          <w:spacing w:val="7"/>
          <w:sz w:val="22"/>
        </w:rPr>
        <w:t xml:space="preserve"> </w:t>
      </w:r>
      <w:r w:rsidRPr="009728DD">
        <w:rPr>
          <w:rFonts w:ascii="Arial" w:eastAsia="Times New Roman" w:hAnsi="Arial" w:cs="Arial"/>
          <w:b/>
          <w:bCs/>
          <w:sz w:val="22"/>
        </w:rPr>
        <w:t>DE</w:t>
      </w:r>
      <w:r w:rsidRPr="009728DD">
        <w:rPr>
          <w:rFonts w:ascii="Arial" w:eastAsia="Times New Roman" w:hAnsi="Arial" w:cs="Arial"/>
          <w:b/>
          <w:bCs/>
          <w:spacing w:val="7"/>
          <w:sz w:val="22"/>
        </w:rPr>
        <w:t xml:space="preserve"> </w:t>
      </w:r>
      <w:r w:rsidRPr="009728DD">
        <w:rPr>
          <w:rFonts w:ascii="Arial" w:eastAsia="Times New Roman" w:hAnsi="Arial" w:cs="Arial"/>
          <w:b/>
          <w:bCs/>
          <w:sz w:val="22"/>
        </w:rPr>
        <w:t>LIVRAISON</w:t>
      </w:r>
      <w:r w:rsidRPr="009728DD">
        <w:rPr>
          <w:rFonts w:ascii="Arial" w:eastAsia="Times New Roman" w:hAnsi="Arial" w:cs="Arial"/>
          <w:b/>
          <w:bCs/>
          <w:sz w:val="22"/>
        </w:rPr>
        <w:tab/>
      </w:r>
      <w:r w:rsidRPr="009728DD">
        <w:rPr>
          <w:rFonts w:ascii="Arial" w:eastAsia="Times New Roman" w:hAnsi="Arial" w:cs="Arial"/>
          <w:sz w:val="22"/>
        </w:rPr>
        <w:t>:</w:t>
      </w:r>
      <w:r w:rsidRPr="009728DD">
        <w:rPr>
          <w:rFonts w:ascii="Arial" w:eastAsia="Times New Roman" w:hAnsi="Arial" w:cs="Arial"/>
          <w:spacing w:val="7"/>
          <w:sz w:val="22"/>
        </w:rPr>
        <w:t xml:space="preserve"> </w:t>
      </w:r>
      <w:r w:rsidR="00036357">
        <w:rPr>
          <w:rFonts w:ascii="Arial" w:eastAsia="Times New Roman" w:hAnsi="Arial" w:cs="Arial"/>
          <w:iCs/>
          <w:sz w:val="22"/>
        </w:rPr>
        <w:t>TROIS (03</w:t>
      </w:r>
      <w:r w:rsidR="00654E66" w:rsidRPr="009728DD">
        <w:rPr>
          <w:rFonts w:ascii="Arial" w:eastAsia="Times New Roman" w:hAnsi="Arial" w:cs="Arial"/>
          <w:iCs/>
          <w:sz w:val="22"/>
        </w:rPr>
        <w:t>) MOIS</w:t>
      </w:r>
    </w:p>
    <w:p w14:paraId="2FD82FC7" w14:textId="77777777" w:rsidR="00B31B24" w:rsidRPr="009728DD" w:rsidRDefault="00B31B24" w:rsidP="00B31B24">
      <w:pPr>
        <w:widowControl w:val="0"/>
        <w:autoSpaceDE w:val="0"/>
        <w:autoSpaceDN w:val="0"/>
        <w:adjustRightInd w:val="0"/>
        <w:spacing w:line="200" w:lineRule="exact"/>
        <w:rPr>
          <w:rFonts w:ascii="Arial" w:eastAsia="Times New Roman" w:hAnsi="Arial" w:cs="Arial"/>
          <w:sz w:val="18"/>
          <w:szCs w:val="20"/>
        </w:rPr>
      </w:pPr>
    </w:p>
    <w:p w14:paraId="13ADAA61" w14:textId="460C88D9" w:rsidR="00B31B24" w:rsidRPr="009728DD" w:rsidRDefault="00B31B24" w:rsidP="00B31B24">
      <w:pPr>
        <w:widowControl w:val="0"/>
        <w:tabs>
          <w:tab w:val="left" w:pos="3000"/>
        </w:tabs>
        <w:autoSpaceDE w:val="0"/>
        <w:autoSpaceDN w:val="0"/>
        <w:adjustRightInd w:val="0"/>
        <w:ind w:left="107" w:right="-20"/>
        <w:rPr>
          <w:rFonts w:ascii="Arial" w:eastAsia="Times New Roman" w:hAnsi="Arial" w:cs="Arial"/>
          <w:iCs/>
          <w:sz w:val="22"/>
        </w:rPr>
      </w:pPr>
      <w:r w:rsidRPr="009728DD">
        <w:rPr>
          <w:rFonts w:ascii="Arial" w:eastAsia="Times New Roman" w:hAnsi="Arial" w:cs="Arial"/>
          <w:b/>
          <w:bCs/>
          <w:sz w:val="22"/>
        </w:rPr>
        <w:t>FINANCEMENT</w:t>
      </w:r>
      <w:r w:rsidRPr="009728DD">
        <w:rPr>
          <w:rFonts w:ascii="Arial" w:eastAsia="Times New Roman" w:hAnsi="Arial" w:cs="Arial"/>
          <w:b/>
          <w:bCs/>
          <w:sz w:val="22"/>
        </w:rPr>
        <w:tab/>
      </w:r>
      <w:r w:rsidRPr="009728DD">
        <w:rPr>
          <w:rFonts w:ascii="Arial" w:eastAsia="Times New Roman" w:hAnsi="Arial" w:cs="Arial"/>
          <w:sz w:val="22"/>
        </w:rPr>
        <w:t>:</w:t>
      </w:r>
      <w:r w:rsidRPr="009728DD">
        <w:rPr>
          <w:rFonts w:ascii="Arial" w:eastAsia="Times New Roman" w:hAnsi="Arial" w:cs="Arial"/>
          <w:spacing w:val="7"/>
          <w:sz w:val="22"/>
        </w:rPr>
        <w:t xml:space="preserve"> </w:t>
      </w:r>
      <w:r w:rsidR="000A6B34" w:rsidRPr="009728DD">
        <w:rPr>
          <w:rFonts w:ascii="Arial" w:eastAsia="Times New Roman" w:hAnsi="Arial" w:cs="Arial"/>
          <w:iCs/>
          <w:sz w:val="22"/>
        </w:rPr>
        <w:t>BIP MINDDEVEL</w:t>
      </w:r>
      <w:r w:rsidR="00654E66">
        <w:rPr>
          <w:rFonts w:ascii="Arial" w:eastAsia="Times New Roman" w:hAnsi="Arial" w:cs="Arial"/>
          <w:iCs/>
          <w:sz w:val="22"/>
        </w:rPr>
        <w:t>,</w:t>
      </w:r>
      <w:r w:rsidR="003940FA">
        <w:rPr>
          <w:rFonts w:ascii="Arial" w:eastAsia="Times New Roman" w:hAnsi="Arial" w:cs="Arial"/>
          <w:iCs/>
          <w:sz w:val="22"/>
        </w:rPr>
        <w:t xml:space="preserve"> </w:t>
      </w:r>
      <w:r w:rsidR="001D6291">
        <w:rPr>
          <w:rFonts w:ascii="Arial" w:eastAsia="Times New Roman" w:hAnsi="Arial" w:cs="Arial"/>
          <w:iCs/>
          <w:sz w:val="22"/>
        </w:rPr>
        <w:t>EXERCICE 2023</w:t>
      </w:r>
    </w:p>
    <w:p w14:paraId="086E10DA" w14:textId="77777777" w:rsidR="00B31B24" w:rsidRPr="009728DD" w:rsidRDefault="00B31B24" w:rsidP="00B31B24">
      <w:pPr>
        <w:widowControl w:val="0"/>
        <w:tabs>
          <w:tab w:val="left" w:pos="3000"/>
        </w:tabs>
        <w:autoSpaceDE w:val="0"/>
        <w:autoSpaceDN w:val="0"/>
        <w:adjustRightInd w:val="0"/>
        <w:ind w:right="-20"/>
        <w:rPr>
          <w:rFonts w:ascii="Arial" w:eastAsia="Times New Roman" w:hAnsi="Arial" w:cs="Arial"/>
          <w:spacing w:val="7"/>
          <w:sz w:val="22"/>
        </w:rPr>
      </w:pPr>
    </w:p>
    <w:p w14:paraId="018924DC" w14:textId="77777777" w:rsidR="00B31B24" w:rsidRPr="009728DD" w:rsidRDefault="00B31B24" w:rsidP="00B31B24">
      <w:pPr>
        <w:widowControl w:val="0"/>
        <w:autoSpaceDE w:val="0"/>
        <w:autoSpaceDN w:val="0"/>
        <w:adjustRightInd w:val="0"/>
        <w:spacing w:line="200" w:lineRule="exact"/>
        <w:rPr>
          <w:rFonts w:ascii="Arial" w:eastAsia="Times New Roman" w:hAnsi="Arial" w:cs="Arial"/>
          <w:sz w:val="18"/>
          <w:szCs w:val="20"/>
        </w:rPr>
      </w:pPr>
    </w:p>
    <w:p w14:paraId="0557BF1A" w14:textId="77777777" w:rsidR="00B31B24" w:rsidRPr="00C53845" w:rsidRDefault="00B31B24" w:rsidP="00B31B24">
      <w:pPr>
        <w:widowControl w:val="0"/>
        <w:tabs>
          <w:tab w:val="left" w:pos="5860"/>
        </w:tabs>
        <w:autoSpaceDE w:val="0"/>
        <w:autoSpaceDN w:val="0"/>
        <w:adjustRightInd w:val="0"/>
        <w:ind w:left="3567" w:right="-20"/>
        <w:rPr>
          <w:rFonts w:ascii="Arial" w:eastAsia="Times New Roman" w:hAnsi="Arial" w:cs="Arial"/>
          <w:sz w:val="20"/>
          <w:szCs w:val="20"/>
        </w:rPr>
      </w:pPr>
      <w:r w:rsidRPr="00C53845">
        <w:rPr>
          <w:rFonts w:ascii="Arial" w:eastAsia="Times New Roman" w:hAnsi="Arial" w:cs="Arial"/>
          <w:noProof/>
        </w:rPr>
        <mc:AlternateContent>
          <mc:Choice Requires="wps">
            <w:drawing>
              <wp:anchor distT="0" distB="0" distL="114300" distR="114300" simplePos="0" relativeHeight="251658752" behindDoc="1" locked="0" layoutInCell="1" allowOverlap="1" wp14:anchorId="2F4D4944" wp14:editId="430077CA">
                <wp:simplePos x="0" y="0"/>
                <wp:positionH relativeFrom="page">
                  <wp:posOffset>4487545</wp:posOffset>
                </wp:positionH>
                <wp:positionV relativeFrom="paragraph">
                  <wp:posOffset>142875</wp:posOffset>
                </wp:positionV>
                <wp:extent cx="1355725" cy="0"/>
                <wp:effectExtent l="10795" t="6985" r="5080" b="12065"/>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CE4F66" id="Forme libr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" filled="f" strokecolor="#221f1f" strokeweight=".5pt">
                <v:path arrowok="t" o:connecttype="custom" o:connectlocs="0,0;1355725,0" o:connectangles="0,0"/>
                <w10:wrap anchorx="page"/>
              </v:polyline>
            </w:pict>
          </mc:Fallback>
        </mc:AlternateContent>
      </w:r>
      <w:r w:rsidRPr="00C53845">
        <w:rPr>
          <w:rFonts w:ascii="Arial" w:eastAsia="Times New Roman" w:hAnsi="Arial" w:cs="Arial"/>
          <w:sz w:val="20"/>
          <w:szCs w:val="20"/>
        </w:rPr>
        <w:t>SOUSCRIT,</w:t>
      </w:r>
      <w:r w:rsidRPr="00C53845">
        <w:rPr>
          <w:rFonts w:ascii="Arial" w:eastAsia="Times New Roman" w:hAnsi="Arial" w:cs="Arial"/>
          <w:sz w:val="20"/>
          <w:szCs w:val="20"/>
        </w:rPr>
        <w:tab/>
        <w:t>LE</w:t>
      </w:r>
    </w:p>
    <w:p w14:paraId="124AFE40" w14:textId="77777777" w:rsidR="00B31B24" w:rsidRPr="00C53845" w:rsidRDefault="00B31B24" w:rsidP="00B31B24">
      <w:pPr>
        <w:widowControl w:val="0"/>
        <w:autoSpaceDE w:val="0"/>
        <w:autoSpaceDN w:val="0"/>
        <w:adjustRightInd w:val="0"/>
        <w:spacing w:before="17" w:line="120" w:lineRule="exact"/>
        <w:rPr>
          <w:rFonts w:ascii="Arial" w:eastAsia="Times New Roman" w:hAnsi="Arial" w:cs="Arial"/>
          <w:sz w:val="20"/>
          <w:szCs w:val="20"/>
        </w:rPr>
      </w:pPr>
    </w:p>
    <w:p w14:paraId="620885E4" w14:textId="77777777" w:rsidR="00B31B24" w:rsidRPr="00C53845" w:rsidRDefault="00B31B24" w:rsidP="00B31B24">
      <w:pPr>
        <w:widowControl w:val="0"/>
        <w:tabs>
          <w:tab w:val="left" w:pos="5860"/>
        </w:tabs>
        <w:autoSpaceDE w:val="0"/>
        <w:autoSpaceDN w:val="0"/>
        <w:adjustRightInd w:val="0"/>
        <w:spacing w:line="240" w:lineRule="exact"/>
        <w:ind w:left="3567" w:right="-20"/>
        <w:rPr>
          <w:rFonts w:ascii="Arial" w:eastAsia="Times New Roman" w:hAnsi="Arial" w:cs="Arial"/>
          <w:sz w:val="20"/>
          <w:szCs w:val="20"/>
        </w:rPr>
      </w:pPr>
      <w:r w:rsidRPr="00C53845">
        <w:rPr>
          <w:rFonts w:ascii="Arial" w:eastAsia="Times New Roman" w:hAnsi="Arial" w:cs="Arial"/>
          <w:noProof/>
        </w:rPr>
        <mc:AlternateContent>
          <mc:Choice Requires="wps">
            <w:drawing>
              <wp:anchor distT="0" distB="0" distL="114300" distR="114300" simplePos="0" relativeHeight="251659776" behindDoc="1" locked="0" layoutInCell="1" allowOverlap="1" wp14:anchorId="0400622B" wp14:editId="1DC2C0AC">
                <wp:simplePos x="0" y="0"/>
                <wp:positionH relativeFrom="page">
                  <wp:posOffset>4487545</wp:posOffset>
                </wp:positionH>
                <wp:positionV relativeFrom="paragraph">
                  <wp:posOffset>118745</wp:posOffset>
                </wp:positionV>
                <wp:extent cx="1355725" cy="0"/>
                <wp:effectExtent l="10795" t="6350" r="5080" b="1270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DAC46F" id="Forme libr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" filled="f" strokecolor="#221f1f" strokeweight=".5pt">
                <v:path arrowok="t" o:connecttype="custom" o:connectlocs="0,0;1355725,0" o:connectangles="0,0"/>
                <w10:wrap anchorx="page"/>
              </v:polyline>
            </w:pict>
          </mc:Fallback>
        </mc:AlternateContent>
      </w:r>
      <w:r w:rsidRPr="00C53845">
        <w:rPr>
          <w:rFonts w:ascii="Arial" w:eastAsia="Times New Roman" w:hAnsi="Arial" w:cs="Arial"/>
          <w:sz w:val="20"/>
          <w:szCs w:val="20"/>
        </w:rPr>
        <w:t>SIGNE,</w:t>
      </w:r>
      <w:r w:rsidRPr="00C53845">
        <w:rPr>
          <w:rFonts w:ascii="Arial" w:eastAsia="Times New Roman" w:hAnsi="Arial" w:cs="Arial"/>
          <w:sz w:val="20"/>
          <w:szCs w:val="20"/>
        </w:rPr>
        <w:tab/>
        <w:t>LE</w:t>
      </w:r>
    </w:p>
    <w:p w14:paraId="7C0575F0" w14:textId="77777777" w:rsidR="00B31B24" w:rsidRPr="00C53845" w:rsidRDefault="00B31B24" w:rsidP="00B31B24">
      <w:pPr>
        <w:widowControl w:val="0"/>
        <w:autoSpaceDE w:val="0"/>
        <w:autoSpaceDN w:val="0"/>
        <w:adjustRightInd w:val="0"/>
        <w:spacing w:before="17" w:line="120" w:lineRule="exact"/>
        <w:rPr>
          <w:rFonts w:ascii="Arial" w:eastAsia="Times New Roman" w:hAnsi="Arial" w:cs="Arial"/>
          <w:sz w:val="20"/>
          <w:szCs w:val="20"/>
        </w:rPr>
      </w:pPr>
    </w:p>
    <w:p w14:paraId="788A831A" w14:textId="77777777" w:rsidR="00B31B24" w:rsidRPr="00C53845" w:rsidRDefault="00B31B24" w:rsidP="00B31B24">
      <w:pPr>
        <w:widowControl w:val="0"/>
        <w:tabs>
          <w:tab w:val="left" w:pos="5860"/>
        </w:tabs>
        <w:autoSpaceDE w:val="0"/>
        <w:autoSpaceDN w:val="0"/>
        <w:adjustRightInd w:val="0"/>
        <w:spacing w:line="240" w:lineRule="exact"/>
        <w:ind w:left="3567" w:right="-20"/>
        <w:rPr>
          <w:rFonts w:ascii="Arial" w:eastAsia="Times New Roman" w:hAnsi="Arial" w:cs="Arial"/>
          <w:sz w:val="20"/>
          <w:szCs w:val="20"/>
        </w:rPr>
      </w:pPr>
      <w:r w:rsidRPr="00C53845">
        <w:rPr>
          <w:rFonts w:ascii="Arial" w:eastAsia="Times New Roman" w:hAnsi="Arial" w:cs="Arial"/>
          <w:noProof/>
        </w:rPr>
        <mc:AlternateContent>
          <mc:Choice Requires="wps">
            <w:drawing>
              <wp:anchor distT="0" distB="0" distL="114300" distR="114300" simplePos="0" relativeHeight="251660800" behindDoc="1" locked="0" layoutInCell="1" allowOverlap="1" wp14:anchorId="5366510A" wp14:editId="173FBC36">
                <wp:simplePos x="0" y="0"/>
                <wp:positionH relativeFrom="page">
                  <wp:posOffset>4487545</wp:posOffset>
                </wp:positionH>
                <wp:positionV relativeFrom="paragraph">
                  <wp:posOffset>118745</wp:posOffset>
                </wp:positionV>
                <wp:extent cx="1355725" cy="0"/>
                <wp:effectExtent l="10795" t="7620" r="5080" b="1143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F9FD4E" id="Forme libre 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" filled="f" strokecolor="#221f1f" strokeweight=".5pt">
                <v:path arrowok="t" o:connecttype="custom" o:connectlocs="0,0;1355725,0" o:connectangles="0,0"/>
                <w10:wrap anchorx="page"/>
              </v:polyline>
            </w:pict>
          </mc:Fallback>
        </mc:AlternateContent>
      </w:r>
      <w:r w:rsidRPr="00C53845">
        <w:rPr>
          <w:rFonts w:ascii="Arial" w:eastAsia="Times New Roman" w:hAnsi="Arial" w:cs="Arial"/>
          <w:sz w:val="20"/>
          <w:szCs w:val="20"/>
        </w:rPr>
        <w:t>NOTIFIE,</w:t>
      </w:r>
      <w:r w:rsidRPr="00C53845">
        <w:rPr>
          <w:rFonts w:ascii="Arial" w:eastAsia="Times New Roman" w:hAnsi="Arial" w:cs="Arial"/>
          <w:sz w:val="20"/>
          <w:szCs w:val="20"/>
        </w:rPr>
        <w:tab/>
        <w:t>LE</w:t>
      </w:r>
    </w:p>
    <w:p w14:paraId="74D473A7" w14:textId="77777777" w:rsidR="00B31B24" w:rsidRPr="00C53845" w:rsidRDefault="00B31B24" w:rsidP="00B31B24">
      <w:pPr>
        <w:widowControl w:val="0"/>
        <w:autoSpaceDE w:val="0"/>
        <w:autoSpaceDN w:val="0"/>
        <w:adjustRightInd w:val="0"/>
        <w:spacing w:before="17" w:line="120" w:lineRule="exact"/>
        <w:rPr>
          <w:rFonts w:ascii="Arial" w:eastAsia="Times New Roman" w:hAnsi="Arial" w:cs="Arial"/>
          <w:sz w:val="20"/>
          <w:szCs w:val="20"/>
        </w:rPr>
      </w:pPr>
    </w:p>
    <w:p w14:paraId="1565CD93" w14:textId="77777777" w:rsidR="00B31B24" w:rsidRPr="00C53845" w:rsidRDefault="00B31B24" w:rsidP="00B31B24">
      <w:pPr>
        <w:widowControl w:val="0"/>
        <w:tabs>
          <w:tab w:val="left" w:pos="5860"/>
        </w:tabs>
        <w:autoSpaceDE w:val="0"/>
        <w:autoSpaceDN w:val="0"/>
        <w:adjustRightInd w:val="0"/>
        <w:spacing w:line="240" w:lineRule="exact"/>
        <w:ind w:left="3567" w:right="-20"/>
        <w:rPr>
          <w:rFonts w:ascii="Arial" w:eastAsia="Times New Roman" w:hAnsi="Arial" w:cs="Arial"/>
          <w:sz w:val="20"/>
          <w:szCs w:val="20"/>
        </w:rPr>
      </w:pPr>
      <w:r w:rsidRPr="00C53845">
        <w:rPr>
          <w:rFonts w:ascii="Arial" w:eastAsia="Times New Roman" w:hAnsi="Arial" w:cs="Arial"/>
          <w:noProof/>
        </w:rPr>
        <mc:AlternateContent>
          <mc:Choice Requires="wps">
            <w:drawing>
              <wp:anchor distT="0" distB="0" distL="114300" distR="114300" simplePos="0" relativeHeight="251661824" behindDoc="1" locked="0" layoutInCell="1" allowOverlap="1" wp14:anchorId="0324135A" wp14:editId="1A070BDC">
                <wp:simplePos x="0" y="0"/>
                <wp:positionH relativeFrom="page">
                  <wp:posOffset>4486910</wp:posOffset>
                </wp:positionH>
                <wp:positionV relativeFrom="paragraph">
                  <wp:posOffset>118745</wp:posOffset>
                </wp:positionV>
                <wp:extent cx="1356360" cy="0"/>
                <wp:effectExtent l="10160" t="8890" r="5080" b="1016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2F55EE" id="Forme libr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" filled="f" strokecolor="#221f1f" strokeweight=".5pt">
                <v:path arrowok="t" o:connecttype="custom" o:connectlocs="0,0;1356360,0" o:connectangles="0,0"/>
                <w10:wrap anchorx="page"/>
              </v:polyline>
            </w:pict>
          </mc:Fallback>
        </mc:AlternateContent>
      </w:r>
      <w:r w:rsidRPr="00C53845">
        <w:rPr>
          <w:rFonts w:ascii="Arial" w:eastAsia="Times New Roman" w:hAnsi="Arial" w:cs="Arial"/>
          <w:sz w:val="20"/>
          <w:szCs w:val="20"/>
        </w:rPr>
        <w:t>ENREGISTRE,</w:t>
      </w:r>
      <w:r w:rsidRPr="00C53845">
        <w:rPr>
          <w:rFonts w:ascii="Arial" w:eastAsia="Times New Roman" w:hAnsi="Arial" w:cs="Arial"/>
          <w:sz w:val="20"/>
          <w:szCs w:val="20"/>
        </w:rPr>
        <w:tab/>
        <w:t>LE</w:t>
      </w:r>
    </w:p>
    <w:p w14:paraId="7D8C364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70B0C4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DE2A22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A74CD3A" w14:textId="77777777" w:rsidR="00B31B24" w:rsidRDefault="00B31B24" w:rsidP="00B31B24">
      <w:pPr>
        <w:widowControl w:val="0"/>
        <w:autoSpaceDE w:val="0"/>
        <w:autoSpaceDN w:val="0"/>
        <w:adjustRightInd w:val="0"/>
        <w:spacing w:line="200" w:lineRule="exact"/>
        <w:rPr>
          <w:rFonts w:ascii="Arial" w:eastAsia="Times New Roman" w:hAnsi="Arial" w:cs="Arial"/>
          <w:sz w:val="20"/>
          <w:szCs w:val="20"/>
        </w:rPr>
      </w:pPr>
    </w:p>
    <w:p w14:paraId="3DF1EFFB" w14:textId="77777777"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059035B9" w14:textId="77777777"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08699CE7" w14:textId="77777777"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56B50137" w14:textId="77777777"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78FC76C4" w14:textId="77777777"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08652A9A" w14:textId="3006322C" w:rsidR="009728DD" w:rsidRDefault="009728DD" w:rsidP="00B31B24">
      <w:pPr>
        <w:widowControl w:val="0"/>
        <w:autoSpaceDE w:val="0"/>
        <w:autoSpaceDN w:val="0"/>
        <w:adjustRightInd w:val="0"/>
        <w:spacing w:line="200" w:lineRule="exact"/>
        <w:rPr>
          <w:rFonts w:ascii="Arial" w:eastAsia="Times New Roman" w:hAnsi="Arial" w:cs="Arial"/>
          <w:sz w:val="20"/>
          <w:szCs w:val="20"/>
        </w:rPr>
      </w:pPr>
    </w:p>
    <w:p w14:paraId="78BF8E1C" w14:textId="77777777" w:rsidR="00654E66" w:rsidRDefault="00654E66" w:rsidP="00B31B24">
      <w:pPr>
        <w:widowControl w:val="0"/>
        <w:autoSpaceDE w:val="0"/>
        <w:autoSpaceDN w:val="0"/>
        <w:adjustRightInd w:val="0"/>
        <w:spacing w:line="200" w:lineRule="exact"/>
        <w:rPr>
          <w:rFonts w:ascii="Arial" w:eastAsia="Times New Roman" w:hAnsi="Arial" w:cs="Arial"/>
          <w:sz w:val="20"/>
          <w:szCs w:val="20"/>
        </w:rPr>
      </w:pPr>
    </w:p>
    <w:p w14:paraId="2C2010EA" w14:textId="77777777" w:rsidR="009728DD" w:rsidRPr="00C53845" w:rsidRDefault="009728DD" w:rsidP="00B31B24">
      <w:pPr>
        <w:widowControl w:val="0"/>
        <w:autoSpaceDE w:val="0"/>
        <w:autoSpaceDN w:val="0"/>
        <w:adjustRightInd w:val="0"/>
        <w:spacing w:line="200" w:lineRule="exact"/>
        <w:rPr>
          <w:rFonts w:ascii="Arial" w:eastAsia="Times New Roman" w:hAnsi="Arial" w:cs="Arial"/>
          <w:sz w:val="20"/>
          <w:szCs w:val="20"/>
        </w:rPr>
      </w:pPr>
    </w:p>
    <w:p w14:paraId="6535B8F9" w14:textId="77777777" w:rsidR="00B31B24" w:rsidRPr="009728DD" w:rsidRDefault="00B31B24" w:rsidP="00B31B24">
      <w:pPr>
        <w:widowControl w:val="0"/>
        <w:autoSpaceDE w:val="0"/>
        <w:autoSpaceDN w:val="0"/>
        <w:adjustRightInd w:val="0"/>
        <w:spacing w:before="49"/>
        <w:ind w:left="107" w:right="-20"/>
        <w:rPr>
          <w:rFonts w:ascii="Arial" w:eastAsia="Times New Roman" w:hAnsi="Arial" w:cs="Arial"/>
        </w:rPr>
      </w:pPr>
      <w:r w:rsidRPr="009728DD">
        <w:rPr>
          <w:rFonts w:ascii="Arial" w:eastAsia="Times New Roman" w:hAnsi="Arial" w:cs="Arial"/>
          <w:b/>
          <w:bCs/>
        </w:rPr>
        <w:t>Entre</w:t>
      </w:r>
      <w:r w:rsidRPr="009728DD">
        <w:rPr>
          <w:rFonts w:ascii="Arial" w:eastAsia="Times New Roman" w:hAnsi="Arial" w:cs="Arial"/>
          <w:b/>
          <w:bCs/>
          <w:spacing w:val="8"/>
        </w:rPr>
        <w:t xml:space="preserve"> </w:t>
      </w:r>
      <w:r w:rsidRPr="009728DD">
        <w:rPr>
          <w:rFonts w:ascii="Arial" w:eastAsia="Times New Roman" w:hAnsi="Arial" w:cs="Arial"/>
        </w:rPr>
        <w:t>:</w:t>
      </w:r>
    </w:p>
    <w:p w14:paraId="59060BBC"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57FD1EFC" w14:textId="77777777" w:rsidR="00B31B24" w:rsidRPr="009728DD" w:rsidRDefault="00B31B24" w:rsidP="00B31B24">
      <w:pPr>
        <w:widowControl w:val="0"/>
        <w:autoSpaceDE w:val="0"/>
        <w:autoSpaceDN w:val="0"/>
        <w:adjustRightInd w:val="0"/>
        <w:spacing w:before="6" w:line="280" w:lineRule="exact"/>
        <w:rPr>
          <w:rFonts w:ascii="Arial" w:eastAsia="Times New Roman" w:hAnsi="Arial" w:cs="Arial"/>
        </w:rPr>
      </w:pPr>
    </w:p>
    <w:p w14:paraId="249A94C5" w14:textId="1B360F0C" w:rsidR="00B31B24" w:rsidRPr="009728DD" w:rsidRDefault="00B31B24" w:rsidP="003834F8">
      <w:pPr>
        <w:widowControl w:val="0"/>
        <w:autoSpaceDE w:val="0"/>
        <w:autoSpaceDN w:val="0"/>
        <w:adjustRightInd w:val="0"/>
        <w:spacing w:line="360" w:lineRule="auto"/>
        <w:ind w:left="107" w:right="-20"/>
        <w:rPr>
          <w:rFonts w:ascii="Arial" w:eastAsia="Times New Roman" w:hAnsi="Arial" w:cs="Arial"/>
        </w:rPr>
      </w:pPr>
      <w:r w:rsidRPr="009728DD">
        <w:rPr>
          <w:rFonts w:ascii="Arial" w:eastAsia="Times New Roman" w:hAnsi="Arial" w:cs="Arial"/>
        </w:rPr>
        <w:t xml:space="preserve">Le </w:t>
      </w:r>
      <w:r w:rsidR="00E963CA" w:rsidRPr="009728DD">
        <w:rPr>
          <w:rFonts w:ascii="Arial" w:eastAsia="Times New Roman" w:hAnsi="Arial" w:cs="Arial"/>
        </w:rPr>
        <w:t>Maire de la Commune de Kyé-Ossi, dénommé</w:t>
      </w:r>
      <w:r w:rsidRPr="009728DD">
        <w:rPr>
          <w:rFonts w:ascii="Arial" w:eastAsia="Times New Roman" w:hAnsi="Arial" w:cs="Arial"/>
          <w:spacing w:val="8"/>
        </w:rPr>
        <w:t xml:space="preserve"> </w:t>
      </w:r>
      <w:r w:rsidRPr="009728DD">
        <w:rPr>
          <w:rFonts w:ascii="Arial" w:eastAsia="Times New Roman" w:hAnsi="Arial" w:cs="Arial"/>
        </w:rPr>
        <w:t>ci-après</w:t>
      </w:r>
      <w:r w:rsidR="00654E66" w:rsidRPr="009728DD">
        <w:rPr>
          <w:rFonts w:ascii="Arial" w:eastAsia="Times New Roman" w:hAnsi="Arial" w:cs="Arial"/>
          <w:spacing w:val="8"/>
        </w:rPr>
        <w:t xml:space="preserve"> </w:t>
      </w:r>
      <w:r w:rsidR="00654E66" w:rsidRPr="009728DD">
        <w:rPr>
          <w:rFonts w:ascii="Arial" w:eastAsia="Times New Roman" w:hAnsi="Arial" w:cs="Arial"/>
        </w:rPr>
        <w:t>« Maître</w:t>
      </w:r>
      <w:r w:rsidR="00E963CA" w:rsidRPr="009728DD">
        <w:rPr>
          <w:rFonts w:ascii="Arial" w:eastAsia="Times New Roman" w:hAnsi="Arial" w:cs="Arial"/>
        </w:rPr>
        <w:t xml:space="preserve"> d’Ouvrage et </w:t>
      </w:r>
      <w:r w:rsidRPr="009728DD">
        <w:rPr>
          <w:rFonts w:ascii="Arial" w:eastAsia="Times New Roman" w:hAnsi="Arial" w:cs="Arial"/>
        </w:rPr>
        <w:t xml:space="preserve">Autorité </w:t>
      </w:r>
      <w:r w:rsidR="003834F8" w:rsidRPr="009728DD">
        <w:rPr>
          <w:rFonts w:ascii="Arial" w:eastAsia="Times New Roman" w:hAnsi="Arial" w:cs="Arial"/>
        </w:rPr>
        <w:t>Contractante »</w:t>
      </w:r>
    </w:p>
    <w:p w14:paraId="594A20A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BD2C33E"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F98D394" w14:textId="77777777" w:rsidR="00B31B24" w:rsidRPr="009728DD" w:rsidRDefault="00B31B24" w:rsidP="00B31B24">
      <w:pPr>
        <w:widowControl w:val="0"/>
        <w:autoSpaceDE w:val="0"/>
        <w:autoSpaceDN w:val="0"/>
        <w:adjustRightInd w:val="0"/>
        <w:spacing w:before="2" w:line="220" w:lineRule="exact"/>
        <w:rPr>
          <w:rFonts w:ascii="Arial" w:eastAsia="Times New Roman" w:hAnsi="Arial" w:cs="Arial"/>
        </w:rPr>
      </w:pPr>
    </w:p>
    <w:p w14:paraId="14F99522" w14:textId="77777777" w:rsidR="00B31B24" w:rsidRPr="009728DD" w:rsidRDefault="00B31B24" w:rsidP="00B31B24">
      <w:pPr>
        <w:widowControl w:val="0"/>
        <w:autoSpaceDE w:val="0"/>
        <w:autoSpaceDN w:val="0"/>
        <w:adjustRightInd w:val="0"/>
        <w:ind w:left="107" w:right="-20"/>
        <w:rPr>
          <w:rFonts w:ascii="Arial" w:eastAsia="Times New Roman" w:hAnsi="Arial" w:cs="Arial"/>
        </w:rPr>
      </w:pPr>
      <w:r w:rsidRPr="009728DD">
        <w:rPr>
          <w:rFonts w:ascii="Arial" w:eastAsia="Times New Roman" w:hAnsi="Arial" w:cs="Arial"/>
          <w:b/>
          <w:bCs/>
        </w:rPr>
        <w:t>D'une</w:t>
      </w:r>
      <w:r w:rsidRPr="009728DD">
        <w:rPr>
          <w:rFonts w:ascii="Arial" w:eastAsia="Times New Roman" w:hAnsi="Arial" w:cs="Arial"/>
          <w:b/>
          <w:bCs/>
          <w:spacing w:val="8"/>
        </w:rPr>
        <w:t xml:space="preserve"> </w:t>
      </w:r>
      <w:r w:rsidRPr="009728DD">
        <w:rPr>
          <w:rFonts w:ascii="Arial" w:eastAsia="Times New Roman" w:hAnsi="Arial" w:cs="Arial"/>
          <w:b/>
          <w:bCs/>
        </w:rPr>
        <w:t>part</w:t>
      </w:r>
      <w:r w:rsidRPr="009728DD">
        <w:rPr>
          <w:rFonts w:ascii="Arial" w:eastAsia="Times New Roman" w:hAnsi="Arial" w:cs="Arial"/>
        </w:rPr>
        <w:t>,</w:t>
      </w:r>
    </w:p>
    <w:p w14:paraId="45DAEDF4" w14:textId="77777777" w:rsidR="00B31B24" w:rsidRPr="009728DD" w:rsidRDefault="00B31B24" w:rsidP="00B31B24">
      <w:pPr>
        <w:widowControl w:val="0"/>
        <w:autoSpaceDE w:val="0"/>
        <w:autoSpaceDN w:val="0"/>
        <w:adjustRightInd w:val="0"/>
        <w:spacing w:before="18" w:line="140" w:lineRule="exact"/>
        <w:rPr>
          <w:rFonts w:ascii="Arial" w:eastAsia="Times New Roman" w:hAnsi="Arial" w:cs="Arial"/>
        </w:rPr>
      </w:pPr>
    </w:p>
    <w:p w14:paraId="7AE770BF"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BDD37B0"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0AE2EC9"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5459251" w14:textId="77777777" w:rsidR="00B31B24" w:rsidRPr="009728DD" w:rsidRDefault="00B31B24" w:rsidP="00B31B24">
      <w:pPr>
        <w:widowControl w:val="0"/>
        <w:autoSpaceDE w:val="0"/>
        <w:autoSpaceDN w:val="0"/>
        <w:adjustRightInd w:val="0"/>
        <w:ind w:left="107" w:right="-20"/>
        <w:rPr>
          <w:rFonts w:ascii="Arial" w:eastAsia="Times New Roman" w:hAnsi="Arial" w:cs="Arial"/>
        </w:rPr>
      </w:pPr>
      <w:r w:rsidRPr="009728DD">
        <w:rPr>
          <w:rFonts w:ascii="Arial" w:eastAsia="Times New Roman" w:hAnsi="Arial" w:cs="Arial"/>
          <w:b/>
          <w:bCs/>
        </w:rPr>
        <w:t>Et</w:t>
      </w:r>
    </w:p>
    <w:p w14:paraId="590AD0DE" w14:textId="77777777" w:rsidR="00B31B24" w:rsidRPr="009728DD" w:rsidRDefault="00B31B24" w:rsidP="00B31B24">
      <w:pPr>
        <w:widowControl w:val="0"/>
        <w:autoSpaceDE w:val="0"/>
        <w:autoSpaceDN w:val="0"/>
        <w:adjustRightInd w:val="0"/>
        <w:spacing w:before="18" w:line="140" w:lineRule="exact"/>
        <w:rPr>
          <w:rFonts w:ascii="Arial" w:eastAsia="Times New Roman" w:hAnsi="Arial" w:cs="Arial"/>
        </w:rPr>
      </w:pPr>
    </w:p>
    <w:p w14:paraId="0EFBAB45"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67E628A4"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3B20CB9"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609ED35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481DE0E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3D490DC0"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36A15BD0" w14:textId="4AEA31A2" w:rsidR="00B31B24" w:rsidRPr="009728DD" w:rsidRDefault="00B31B24" w:rsidP="003834F8">
      <w:pPr>
        <w:widowControl w:val="0"/>
        <w:autoSpaceDE w:val="0"/>
        <w:autoSpaceDN w:val="0"/>
        <w:adjustRightInd w:val="0"/>
        <w:spacing w:line="360" w:lineRule="auto"/>
        <w:ind w:left="107" w:right="-264"/>
        <w:rPr>
          <w:rFonts w:ascii="Arial" w:eastAsia="Times New Roman" w:hAnsi="Arial" w:cs="Arial"/>
        </w:rPr>
      </w:pPr>
      <w:r w:rsidRPr="009728DD">
        <w:rPr>
          <w:rFonts w:ascii="Arial" w:eastAsia="Times New Roman" w:hAnsi="Arial" w:cs="Arial"/>
          <w:i/>
          <w:iCs/>
        </w:rPr>
        <w:t xml:space="preserve"> ----------------------------------------------</w:t>
      </w:r>
      <w:r w:rsidRPr="009728DD">
        <w:rPr>
          <w:rFonts w:ascii="Arial" w:eastAsia="Times New Roman" w:hAnsi="Arial" w:cs="Arial"/>
          <w:i/>
          <w:iCs/>
          <w:spacing w:val="18"/>
        </w:rPr>
        <w:t xml:space="preserve"> </w:t>
      </w:r>
      <w:r w:rsidRPr="009728DD">
        <w:rPr>
          <w:rFonts w:ascii="Arial" w:eastAsia="Times New Roman" w:hAnsi="Arial" w:cs="Arial"/>
        </w:rPr>
        <w:t>représenté</w:t>
      </w:r>
      <w:r w:rsidRPr="009728DD">
        <w:rPr>
          <w:rFonts w:ascii="Arial" w:eastAsia="Times New Roman" w:hAnsi="Arial" w:cs="Arial"/>
          <w:spacing w:val="6"/>
        </w:rPr>
        <w:t xml:space="preserve"> </w:t>
      </w:r>
      <w:r w:rsidR="00654E66" w:rsidRPr="009728DD">
        <w:rPr>
          <w:rFonts w:ascii="Arial" w:eastAsia="Times New Roman" w:hAnsi="Arial" w:cs="Arial"/>
        </w:rPr>
        <w:t>par</w:t>
      </w:r>
      <w:r w:rsidR="00654E66" w:rsidRPr="009728DD">
        <w:rPr>
          <w:rFonts w:ascii="Arial" w:eastAsia="Times New Roman" w:hAnsi="Arial" w:cs="Arial"/>
          <w:spacing w:val="7"/>
        </w:rPr>
        <w:t xml:space="preserve"> </w:t>
      </w:r>
      <w:r w:rsidR="00654E66" w:rsidRPr="009728DD">
        <w:rPr>
          <w:rFonts w:ascii="Arial" w:eastAsia="Times New Roman" w:hAnsi="Arial" w:cs="Arial"/>
          <w:i/>
          <w:iCs/>
        </w:rPr>
        <w:t>---------------------</w:t>
      </w:r>
      <w:r w:rsidRPr="009728DD">
        <w:rPr>
          <w:rFonts w:ascii="Arial" w:eastAsia="Times New Roman" w:hAnsi="Arial" w:cs="Arial"/>
          <w:i/>
          <w:iCs/>
        </w:rPr>
        <w:t xml:space="preserve"> </w:t>
      </w:r>
      <w:r w:rsidR="003834F8" w:rsidRPr="009728DD">
        <w:rPr>
          <w:rFonts w:ascii="Arial" w:eastAsia="Times New Roman" w:hAnsi="Arial" w:cs="Arial"/>
        </w:rPr>
        <w:t>son</w:t>
      </w:r>
      <w:r w:rsidR="003834F8" w:rsidRPr="009728DD">
        <w:rPr>
          <w:rFonts w:ascii="Arial" w:eastAsia="Times New Roman" w:hAnsi="Arial" w:cs="Arial"/>
          <w:spacing w:val="-6"/>
        </w:rPr>
        <w:t xml:space="preserve"> </w:t>
      </w:r>
      <w:r w:rsidR="003834F8" w:rsidRPr="009728DD">
        <w:rPr>
          <w:rFonts w:ascii="Arial" w:eastAsia="Times New Roman" w:hAnsi="Arial" w:cs="Arial"/>
          <w:i/>
          <w:iCs/>
        </w:rPr>
        <w:t>-----------------------------------</w:t>
      </w:r>
      <w:r w:rsidRPr="009728DD">
        <w:rPr>
          <w:rFonts w:ascii="Arial" w:eastAsia="Times New Roman" w:hAnsi="Arial" w:cs="Arial"/>
        </w:rPr>
        <w:t>ci-après</w:t>
      </w:r>
      <w:r w:rsidRPr="009728DD">
        <w:rPr>
          <w:rFonts w:ascii="Arial" w:eastAsia="Times New Roman" w:hAnsi="Arial" w:cs="Arial"/>
          <w:spacing w:val="8"/>
        </w:rPr>
        <w:t xml:space="preserve"> </w:t>
      </w:r>
      <w:r w:rsidR="003834F8" w:rsidRPr="009728DD">
        <w:rPr>
          <w:rFonts w:ascii="Arial" w:eastAsia="Times New Roman" w:hAnsi="Arial" w:cs="Arial"/>
        </w:rPr>
        <w:t>dénommé</w:t>
      </w:r>
      <w:r w:rsidR="003834F8" w:rsidRPr="009728DD">
        <w:rPr>
          <w:rFonts w:ascii="Arial" w:eastAsia="Times New Roman" w:hAnsi="Arial" w:cs="Arial"/>
          <w:spacing w:val="8"/>
        </w:rPr>
        <w:t xml:space="preserve"> </w:t>
      </w:r>
      <w:r w:rsidR="003834F8" w:rsidRPr="009728DD">
        <w:rPr>
          <w:rFonts w:ascii="Arial" w:eastAsia="Times New Roman" w:hAnsi="Arial" w:cs="Arial"/>
          <w:i/>
          <w:iCs/>
        </w:rPr>
        <w:t>-------------------------------------------</w:t>
      </w:r>
    </w:p>
    <w:p w14:paraId="674C04F7" w14:textId="77777777" w:rsidR="00B31B24" w:rsidRPr="009728DD" w:rsidRDefault="00B31B24" w:rsidP="003834F8">
      <w:pPr>
        <w:widowControl w:val="0"/>
        <w:autoSpaceDE w:val="0"/>
        <w:autoSpaceDN w:val="0"/>
        <w:adjustRightInd w:val="0"/>
        <w:spacing w:before="18" w:line="360" w:lineRule="auto"/>
        <w:rPr>
          <w:rFonts w:ascii="Arial" w:eastAsia="Times New Roman" w:hAnsi="Arial" w:cs="Arial"/>
        </w:rPr>
      </w:pPr>
    </w:p>
    <w:p w14:paraId="6A675FBB"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AD06745"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48168FD8"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49919C7"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07EA5A3"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35A5167D"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95C7CB3" w14:textId="77777777" w:rsidR="00B31B24" w:rsidRPr="009728DD" w:rsidRDefault="00B31B24" w:rsidP="00B31B24">
      <w:pPr>
        <w:widowControl w:val="0"/>
        <w:autoSpaceDE w:val="0"/>
        <w:autoSpaceDN w:val="0"/>
        <w:adjustRightInd w:val="0"/>
        <w:ind w:left="107" w:right="-20"/>
        <w:rPr>
          <w:rFonts w:ascii="Arial" w:eastAsia="Times New Roman" w:hAnsi="Arial" w:cs="Arial"/>
        </w:rPr>
      </w:pPr>
      <w:r w:rsidRPr="009728DD">
        <w:rPr>
          <w:rFonts w:ascii="Arial" w:eastAsia="Times New Roman" w:hAnsi="Arial" w:cs="Arial"/>
          <w:b/>
          <w:bCs/>
        </w:rPr>
        <w:t>D'autre</w:t>
      </w:r>
      <w:r w:rsidRPr="009728DD">
        <w:rPr>
          <w:rFonts w:ascii="Arial" w:eastAsia="Times New Roman" w:hAnsi="Arial" w:cs="Arial"/>
          <w:b/>
          <w:bCs/>
          <w:spacing w:val="8"/>
        </w:rPr>
        <w:t xml:space="preserve"> </w:t>
      </w:r>
      <w:r w:rsidRPr="009728DD">
        <w:rPr>
          <w:rFonts w:ascii="Arial" w:eastAsia="Times New Roman" w:hAnsi="Arial" w:cs="Arial"/>
          <w:b/>
          <w:bCs/>
        </w:rPr>
        <w:t>part</w:t>
      </w:r>
      <w:r w:rsidRPr="009728DD">
        <w:rPr>
          <w:rFonts w:ascii="Arial" w:eastAsia="Times New Roman" w:hAnsi="Arial" w:cs="Arial"/>
        </w:rPr>
        <w:t>,</w:t>
      </w:r>
    </w:p>
    <w:p w14:paraId="0C2896D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C2FE90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50BCED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510A0BE1"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9769C6B"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65B7B0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E8AAFCE"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49872E87" w14:textId="77777777" w:rsidR="00B31B24" w:rsidRPr="009728DD" w:rsidRDefault="00B31B24" w:rsidP="00B31B24">
      <w:pPr>
        <w:widowControl w:val="0"/>
        <w:autoSpaceDE w:val="0"/>
        <w:autoSpaceDN w:val="0"/>
        <w:adjustRightInd w:val="0"/>
        <w:spacing w:before="14" w:line="280" w:lineRule="exact"/>
        <w:rPr>
          <w:rFonts w:ascii="Arial" w:eastAsia="Times New Roman" w:hAnsi="Arial" w:cs="Arial"/>
        </w:rPr>
      </w:pPr>
    </w:p>
    <w:p w14:paraId="6210CFD3" w14:textId="77777777" w:rsidR="00B31B24" w:rsidRPr="009728DD" w:rsidRDefault="00B31B24" w:rsidP="00B31B24">
      <w:pPr>
        <w:widowControl w:val="0"/>
        <w:autoSpaceDE w:val="0"/>
        <w:autoSpaceDN w:val="0"/>
        <w:adjustRightInd w:val="0"/>
        <w:ind w:left="193" w:right="-20"/>
        <w:rPr>
          <w:rFonts w:ascii="Arial" w:eastAsia="Times New Roman" w:hAnsi="Arial" w:cs="Arial"/>
        </w:rPr>
      </w:pPr>
      <w:r w:rsidRPr="009728DD">
        <w:rPr>
          <w:rFonts w:ascii="Arial" w:eastAsia="Times New Roman" w:hAnsi="Arial" w:cs="Arial"/>
        </w:rPr>
        <w:t>Il</w:t>
      </w:r>
      <w:r w:rsidRPr="009728DD">
        <w:rPr>
          <w:rFonts w:ascii="Arial" w:eastAsia="Times New Roman" w:hAnsi="Arial" w:cs="Arial"/>
          <w:spacing w:val="8"/>
        </w:rPr>
        <w:t xml:space="preserve"> </w:t>
      </w:r>
      <w:r w:rsidRPr="009728DD">
        <w:rPr>
          <w:rFonts w:ascii="Arial" w:eastAsia="Times New Roman" w:hAnsi="Arial" w:cs="Arial"/>
        </w:rPr>
        <w:t>a</w:t>
      </w:r>
      <w:r w:rsidRPr="009728DD">
        <w:rPr>
          <w:rFonts w:ascii="Arial" w:eastAsia="Times New Roman" w:hAnsi="Arial" w:cs="Arial"/>
          <w:spacing w:val="8"/>
        </w:rPr>
        <w:t xml:space="preserve"> </w:t>
      </w:r>
      <w:r w:rsidRPr="009728DD">
        <w:rPr>
          <w:rFonts w:ascii="Arial" w:eastAsia="Times New Roman" w:hAnsi="Arial" w:cs="Arial"/>
        </w:rPr>
        <w:t>été</w:t>
      </w:r>
      <w:r w:rsidRPr="009728DD">
        <w:rPr>
          <w:rFonts w:ascii="Arial" w:eastAsia="Times New Roman" w:hAnsi="Arial" w:cs="Arial"/>
          <w:spacing w:val="8"/>
        </w:rPr>
        <w:t xml:space="preserve"> </w:t>
      </w:r>
      <w:r w:rsidRPr="009728DD">
        <w:rPr>
          <w:rFonts w:ascii="Arial" w:eastAsia="Times New Roman" w:hAnsi="Arial" w:cs="Arial"/>
        </w:rPr>
        <w:t>convenu</w:t>
      </w:r>
      <w:r w:rsidRPr="009728DD">
        <w:rPr>
          <w:rFonts w:ascii="Arial" w:eastAsia="Times New Roman" w:hAnsi="Arial" w:cs="Arial"/>
          <w:spacing w:val="8"/>
        </w:rPr>
        <w:t xml:space="preserve"> </w:t>
      </w:r>
      <w:r w:rsidRPr="009728DD">
        <w:rPr>
          <w:rFonts w:ascii="Arial" w:eastAsia="Times New Roman" w:hAnsi="Arial" w:cs="Arial"/>
        </w:rPr>
        <w:t>et</w:t>
      </w:r>
      <w:r w:rsidRPr="009728DD">
        <w:rPr>
          <w:rFonts w:ascii="Arial" w:eastAsia="Times New Roman" w:hAnsi="Arial" w:cs="Arial"/>
          <w:spacing w:val="8"/>
        </w:rPr>
        <w:t xml:space="preserve"> </w:t>
      </w:r>
      <w:r w:rsidRPr="009728DD">
        <w:rPr>
          <w:rFonts w:ascii="Arial" w:eastAsia="Times New Roman" w:hAnsi="Arial" w:cs="Arial"/>
        </w:rPr>
        <w:t>arrêté</w:t>
      </w:r>
      <w:r w:rsidRPr="009728DD">
        <w:rPr>
          <w:rFonts w:ascii="Arial" w:eastAsia="Times New Roman" w:hAnsi="Arial" w:cs="Arial"/>
          <w:spacing w:val="8"/>
        </w:rPr>
        <w:t xml:space="preserve"> </w:t>
      </w:r>
      <w:r w:rsidRPr="009728DD">
        <w:rPr>
          <w:rFonts w:ascii="Arial" w:eastAsia="Times New Roman" w:hAnsi="Arial" w:cs="Arial"/>
        </w:rPr>
        <w:t>ce</w:t>
      </w:r>
      <w:r w:rsidRPr="009728DD">
        <w:rPr>
          <w:rFonts w:ascii="Arial" w:eastAsia="Times New Roman" w:hAnsi="Arial" w:cs="Arial"/>
          <w:spacing w:val="8"/>
        </w:rPr>
        <w:t xml:space="preserve"> </w:t>
      </w:r>
      <w:r w:rsidRPr="009728DD">
        <w:rPr>
          <w:rFonts w:ascii="Arial" w:eastAsia="Times New Roman" w:hAnsi="Arial" w:cs="Arial"/>
        </w:rPr>
        <w:t>qui</w:t>
      </w:r>
      <w:r w:rsidRPr="009728DD">
        <w:rPr>
          <w:rFonts w:ascii="Arial" w:eastAsia="Times New Roman" w:hAnsi="Arial" w:cs="Arial"/>
          <w:spacing w:val="8"/>
        </w:rPr>
        <w:t xml:space="preserve"> </w:t>
      </w:r>
      <w:r w:rsidRPr="009728DD">
        <w:rPr>
          <w:rFonts w:ascii="Arial" w:eastAsia="Times New Roman" w:hAnsi="Arial" w:cs="Arial"/>
        </w:rPr>
        <w:t>suit</w:t>
      </w:r>
      <w:r w:rsidRPr="009728DD">
        <w:rPr>
          <w:rFonts w:ascii="Arial" w:eastAsia="Times New Roman" w:hAnsi="Arial" w:cs="Arial"/>
          <w:spacing w:val="8"/>
        </w:rPr>
        <w:t xml:space="preserve"> </w:t>
      </w:r>
      <w:r w:rsidRPr="009728DD">
        <w:rPr>
          <w:rFonts w:ascii="Arial" w:eastAsia="Times New Roman" w:hAnsi="Arial" w:cs="Arial"/>
        </w:rPr>
        <w:t>:</w:t>
      </w:r>
    </w:p>
    <w:p w14:paraId="3A01C93D"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191FF1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8F46F67"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46265B6"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6DE4BFCC"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B9ED64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78FC55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192D9E7"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9BE1BFA"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D443458"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0C98CFFD"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5D6FE357"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87176EB"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3EBE7F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C2DE8D6"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84A1CE0"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4E42B3FC" w14:textId="77777777" w:rsidR="00B31B24" w:rsidRDefault="00B31B24" w:rsidP="00B31B24">
      <w:pPr>
        <w:widowControl w:val="0"/>
        <w:autoSpaceDE w:val="0"/>
        <w:autoSpaceDN w:val="0"/>
        <w:adjustRightInd w:val="0"/>
        <w:spacing w:line="200" w:lineRule="exact"/>
        <w:rPr>
          <w:rFonts w:ascii="Arial" w:eastAsia="Times New Roman" w:hAnsi="Arial" w:cs="Arial"/>
        </w:rPr>
      </w:pPr>
    </w:p>
    <w:p w14:paraId="6FFFB910" w14:textId="77777777" w:rsidR="005A5716" w:rsidRDefault="005A5716" w:rsidP="00B31B24">
      <w:pPr>
        <w:widowControl w:val="0"/>
        <w:autoSpaceDE w:val="0"/>
        <w:autoSpaceDN w:val="0"/>
        <w:adjustRightInd w:val="0"/>
        <w:spacing w:line="200" w:lineRule="exact"/>
        <w:rPr>
          <w:rFonts w:ascii="Arial" w:eastAsia="Times New Roman" w:hAnsi="Arial" w:cs="Arial"/>
        </w:rPr>
      </w:pPr>
    </w:p>
    <w:p w14:paraId="406B97F1" w14:textId="77777777" w:rsidR="00036357" w:rsidRDefault="00036357" w:rsidP="00B31B24">
      <w:pPr>
        <w:widowControl w:val="0"/>
        <w:autoSpaceDE w:val="0"/>
        <w:autoSpaceDN w:val="0"/>
        <w:adjustRightInd w:val="0"/>
        <w:spacing w:line="200" w:lineRule="exact"/>
        <w:rPr>
          <w:rFonts w:ascii="Arial" w:eastAsia="Times New Roman" w:hAnsi="Arial" w:cs="Arial"/>
        </w:rPr>
      </w:pPr>
    </w:p>
    <w:p w14:paraId="7AB0DF93" w14:textId="77777777" w:rsidR="00036357" w:rsidRDefault="00036357" w:rsidP="00B31B24">
      <w:pPr>
        <w:widowControl w:val="0"/>
        <w:autoSpaceDE w:val="0"/>
        <w:autoSpaceDN w:val="0"/>
        <w:adjustRightInd w:val="0"/>
        <w:spacing w:line="200" w:lineRule="exact"/>
        <w:rPr>
          <w:rFonts w:ascii="Arial" w:eastAsia="Times New Roman" w:hAnsi="Arial" w:cs="Arial"/>
        </w:rPr>
      </w:pPr>
    </w:p>
    <w:p w14:paraId="6E7E013C" w14:textId="77777777" w:rsidR="00036357" w:rsidRDefault="00036357" w:rsidP="00B31B24">
      <w:pPr>
        <w:widowControl w:val="0"/>
        <w:autoSpaceDE w:val="0"/>
        <w:autoSpaceDN w:val="0"/>
        <w:adjustRightInd w:val="0"/>
        <w:spacing w:line="200" w:lineRule="exact"/>
        <w:rPr>
          <w:rFonts w:ascii="Arial" w:eastAsia="Times New Roman" w:hAnsi="Arial" w:cs="Arial"/>
        </w:rPr>
      </w:pPr>
    </w:p>
    <w:p w14:paraId="73025E4B" w14:textId="77777777" w:rsidR="00036357" w:rsidRPr="009728DD" w:rsidRDefault="00036357" w:rsidP="00B31B24">
      <w:pPr>
        <w:widowControl w:val="0"/>
        <w:autoSpaceDE w:val="0"/>
        <w:autoSpaceDN w:val="0"/>
        <w:adjustRightInd w:val="0"/>
        <w:spacing w:line="200" w:lineRule="exact"/>
        <w:rPr>
          <w:rFonts w:ascii="Arial" w:eastAsia="Times New Roman" w:hAnsi="Arial" w:cs="Arial"/>
        </w:rPr>
      </w:pPr>
    </w:p>
    <w:p w14:paraId="3CE85B0F" w14:textId="77777777" w:rsidR="00EF577E" w:rsidRPr="009728DD" w:rsidRDefault="00EF577E" w:rsidP="00B31B24">
      <w:pPr>
        <w:widowControl w:val="0"/>
        <w:autoSpaceDE w:val="0"/>
        <w:autoSpaceDN w:val="0"/>
        <w:adjustRightInd w:val="0"/>
        <w:spacing w:line="200" w:lineRule="exact"/>
        <w:rPr>
          <w:rFonts w:ascii="Arial" w:eastAsia="Times New Roman" w:hAnsi="Arial" w:cs="Arial"/>
        </w:rPr>
      </w:pPr>
    </w:p>
    <w:p w14:paraId="38FA130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6CB81548" w14:textId="77777777" w:rsidR="00B31B24" w:rsidRPr="009728DD" w:rsidRDefault="00B31B24" w:rsidP="009728DD">
      <w:pPr>
        <w:widowControl w:val="0"/>
        <w:tabs>
          <w:tab w:val="left" w:pos="6840"/>
        </w:tabs>
        <w:autoSpaceDE w:val="0"/>
        <w:autoSpaceDN w:val="0"/>
        <w:adjustRightInd w:val="0"/>
        <w:spacing w:line="480" w:lineRule="auto"/>
        <w:ind w:left="234" w:right="-270"/>
        <w:rPr>
          <w:rFonts w:ascii="Arial" w:eastAsia="Times New Roman" w:hAnsi="Arial" w:cs="Arial"/>
          <w:spacing w:val="27"/>
          <w:sz w:val="32"/>
        </w:rPr>
      </w:pPr>
      <w:r w:rsidRPr="009728DD">
        <w:rPr>
          <w:rFonts w:ascii="Arial" w:eastAsia="Times New Roman" w:hAnsi="Arial" w:cs="Arial"/>
          <w:b/>
          <w:bCs/>
          <w:spacing w:val="27"/>
          <w:sz w:val="32"/>
          <w14:shadow w14:blurRad="50800" w14:dist="38100" w14:dir="2700000" w14:sx="100000" w14:sy="100000" w14:kx="0" w14:ky="0" w14:algn="tl">
            <w14:srgbClr w14:val="000000">
              <w14:alpha w14:val="60000"/>
            </w14:srgbClr>
          </w14:shadow>
        </w:rPr>
        <w:t>Sommaire</w:t>
      </w:r>
    </w:p>
    <w:p w14:paraId="6D155806" w14:textId="77777777" w:rsidR="00B31B24" w:rsidRPr="009728DD" w:rsidRDefault="00B31B24" w:rsidP="009728DD">
      <w:pPr>
        <w:widowControl w:val="0"/>
        <w:tabs>
          <w:tab w:val="left" w:pos="7000"/>
        </w:tabs>
        <w:autoSpaceDE w:val="0"/>
        <w:autoSpaceDN w:val="0"/>
        <w:adjustRightInd w:val="0"/>
        <w:spacing w:before="22" w:line="480" w:lineRule="auto"/>
        <w:ind w:right="-20"/>
        <w:rPr>
          <w:rFonts w:ascii="Arial" w:eastAsia="Times New Roman" w:hAnsi="Arial" w:cs="Arial"/>
          <w:sz w:val="32"/>
        </w:rPr>
      </w:pPr>
      <w:r w:rsidRPr="009728DD">
        <w:rPr>
          <w:rFonts w:ascii="Arial" w:eastAsia="Times New Roman" w:hAnsi="Arial" w:cs="Arial"/>
          <w:sz w:val="32"/>
        </w:rPr>
        <w:t xml:space="preserve">Titre </w:t>
      </w:r>
      <w:proofErr w:type="gramStart"/>
      <w:r w:rsidRPr="009728DD">
        <w:rPr>
          <w:rFonts w:ascii="Arial" w:eastAsia="Times New Roman" w:hAnsi="Arial" w:cs="Arial"/>
          <w:sz w:val="32"/>
        </w:rPr>
        <w:t>I:</w:t>
      </w:r>
      <w:proofErr w:type="gramEnd"/>
      <w:r w:rsidRPr="009728DD">
        <w:rPr>
          <w:rFonts w:ascii="Arial" w:eastAsia="Times New Roman" w:hAnsi="Arial" w:cs="Arial"/>
          <w:sz w:val="32"/>
        </w:rPr>
        <w:t xml:space="preserve"> Cahier des Clauses Administratives Particulières (CCAP) </w:t>
      </w:r>
    </w:p>
    <w:p w14:paraId="66DEDB88" w14:textId="77777777" w:rsidR="00B31B24" w:rsidRPr="009728DD" w:rsidRDefault="00B31B24" w:rsidP="009728DD">
      <w:pPr>
        <w:widowControl w:val="0"/>
        <w:tabs>
          <w:tab w:val="left" w:pos="7000"/>
        </w:tabs>
        <w:autoSpaceDE w:val="0"/>
        <w:autoSpaceDN w:val="0"/>
        <w:adjustRightInd w:val="0"/>
        <w:spacing w:before="22" w:line="480" w:lineRule="auto"/>
        <w:ind w:right="-20"/>
        <w:rPr>
          <w:rFonts w:ascii="Arial" w:eastAsia="Times New Roman" w:hAnsi="Arial" w:cs="Arial"/>
          <w:sz w:val="32"/>
        </w:rPr>
      </w:pPr>
      <w:r w:rsidRPr="009728DD">
        <w:rPr>
          <w:rFonts w:ascii="Arial" w:eastAsia="Times New Roman" w:hAnsi="Arial" w:cs="Arial"/>
          <w:sz w:val="32"/>
        </w:rPr>
        <w:t xml:space="preserve">Titre </w:t>
      </w:r>
      <w:proofErr w:type="gramStart"/>
      <w:r w:rsidRPr="009728DD">
        <w:rPr>
          <w:rFonts w:ascii="Arial" w:eastAsia="Times New Roman" w:hAnsi="Arial" w:cs="Arial"/>
          <w:sz w:val="32"/>
        </w:rPr>
        <w:t>II:</w:t>
      </w:r>
      <w:proofErr w:type="gramEnd"/>
      <w:r w:rsidRPr="009728DD">
        <w:rPr>
          <w:rFonts w:ascii="Arial" w:eastAsia="Times New Roman" w:hAnsi="Arial" w:cs="Arial"/>
          <w:sz w:val="32"/>
        </w:rPr>
        <w:t xml:space="preserve"> Cahier des Clauses Techniques Particulières (CCTP)</w:t>
      </w:r>
    </w:p>
    <w:p w14:paraId="0E98EC44" w14:textId="77777777" w:rsidR="00B31B24" w:rsidRPr="009728DD" w:rsidRDefault="00B31B24" w:rsidP="009728DD">
      <w:pPr>
        <w:widowControl w:val="0"/>
        <w:tabs>
          <w:tab w:val="left" w:pos="7000"/>
        </w:tabs>
        <w:autoSpaceDE w:val="0"/>
        <w:autoSpaceDN w:val="0"/>
        <w:adjustRightInd w:val="0"/>
        <w:spacing w:before="22" w:line="480" w:lineRule="auto"/>
        <w:ind w:right="-20"/>
        <w:rPr>
          <w:rFonts w:ascii="Arial" w:eastAsia="Times New Roman" w:hAnsi="Arial" w:cs="Arial"/>
          <w:sz w:val="32"/>
        </w:rPr>
      </w:pPr>
      <w:r w:rsidRPr="009728DD">
        <w:rPr>
          <w:rFonts w:ascii="Arial" w:eastAsia="Times New Roman" w:hAnsi="Arial" w:cs="Arial"/>
          <w:sz w:val="32"/>
        </w:rPr>
        <w:t xml:space="preserve">Titre </w:t>
      </w:r>
      <w:proofErr w:type="gramStart"/>
      <w:r w:rsidRPr="009728DD">
        <w:rPr>
          <w:rFonts w:ascii="Arial" w:eastAsia="Times New Roman" w:hAnsi="Arial" w:cs="Arial"/>
          <w:sz w:val="32"/>
        </w:rPr>
        <w:t>III:</w:t>
      </w:r>
      <w:proofErr w:type="gramEnd"/>
      <w:r w:rsidRPr="009728DD">
        <w:rPr>
          <w:rFonts w:ascii="Arial" w:eastAsia="Times New Roman" w:hAnsi="Arial" w:cs="Arial"/>
          <w:sz w:val="32"/>
        </w:rPr>
        <w:t xml:space="preserve"> Bordereau des Prix Unitaires (BPU)</w:t>
      </w:r>
    </w:p>
    <w:p w14:paraId="1BACA9D9" w14:textId="77777777" w:rsidR="00B31B24" w:rsidRPr="009728DD" w:rsidRDefault="00B31B24" w:rsidP="009728DD">
      <w:pPr>
        <w:widowControl w:val="0"/>
        <w:tabs>
          <w:tab w:val="left" w:pos="7000"/>
        </w:tabs>
        <w:autoSpaceDE w:val="0"/>
        <w:autoSpaceDN w:val="0"/>
        <w:adjustRightInd w:val="0"/>
        <w:spacing w:before="22" w:line="480" w:lineRule="auto"/>
        <w:ind w:right="-20"/>
        <w:rPr>
          <w:rFonts w:ascii="Arial" w:eastAsia="Times New Roman" w:hAnsi="Arial" w:cs="Arial"/>
          <w:sz w:val="32"/>
        </w:rPr>
      </w:pPr>
      <w:r w:rsidRPr="009728DD">
        <w:rPr>
          <w:rFonts w:ascii="Arial" w:eastAsia="Times New Roman" w:hAnsi="Arial" w:cs="Arial"/>
          <w:sz w:val="32"/>
        </w:rPr>
        <w:t xml:space="preserve">Titre </w:t>
      </w:r>
      <w:proofErr w:type="gramStart"/>
      <w:r w:rsidRPr="009728DD">
        <w:rPr>
          <w:rFonts w:ascii="Arial" w:eastAsia="Times New Roman" w:hAnsi="Arial" w:cs="Arial"/>
          <w:sz w:val="32"/>
        </w:rPr>
        <w:t>IV:</w:t>
      </w:r>
      <w:proofErr w:type="gramEnd"/>
      <w:r w:rsidRPr="009728DD">
        <w:rPr>
          <w:rFonts w:ascii="Arial" w:eastAsia="Times New Roman" w:hAnsi="Arial" w:cs="Arial"/>
          <w:sz w:val="32"/>
        </w:rPr>
        <w:t xml:space="preserve"> Détail ou Devis Estimatif (DQE)</w:t>
      </w:r>
    </w:p>
    <w:p w14:paraId="49FCA5B3" w14:textId="77777777" w:rsidR="00B31B24" w:rsidRPr="009728DD" w:rsidRDefault="00B31B24" w:rsidP="009728DD">
      <w:pPr>
        <w:widowControl w:val="0"/>
        <w:autoSpaceDE w:val="0"/>
        <w:autoSpaceDN w:val="0"/>
        <w:adjustRightInd w:val="0"/>
        <w:spacing w:before="8" w:line="480" w:lineRule="auto"/>
        <w:rPr>
          <w:rFonts w:ascii="Arial" w:eastAsia="Times New Roman" w:hAnsi="Arial" w:cs="Arial"/>
          <w:sz w:val="32"/>
        </w:rPr>
      </w:pPr>
    </w:p>
    <w:p w14:paraId="7C6DA2E2"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150EB6A9"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0821CED"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4A9C9E64"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75754A8D" w14:textId="77777777" w:rsidR="00B31B24" w:rsidRPr="009728DD" w:rsidRDefault="00B31B24" w:rsidP="00B31B24">
      <w:pPr>
        <w:widowControl w:val="0"/>
        <w:autoSpaceDE w:val="0"/>
        <w:autoSpaceDN w:val="0"/>
        <w:adjustRightInd w:val="0"/>
        <w:spacing w:line="200" w:lineRule="exact"/>
        <w:rPr>
          <w:rFonts w:ascii="Arial" w:eastAsia="Times New Roman" w:hAnsi="Arial" w:cs="Arial"/>
        </w:rPr>
      </w:pPr>
    </w:p>
    <w:p w14:paraId="2FB9F67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32"/>
          <w:szCs w:val="32"/>
        </w:rPr>
      </w:pPr>
    </w:p>
    <w:p w14:paraId="0C30F4C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32"/>
          <w:szCs w:val="32"/>
        </w:rPr>
      </w:pPr>
    </w:p>
    <w:p w14:paraId="4D2BE71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84E156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6990B4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851A4D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F2D98F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352BCF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6827F2D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F9D361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D32065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329676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671D98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8B2DF8B"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136A69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8A2F46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E87211B"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10DF52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F82CC2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7DFF9F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6848EB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6638EC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468ED5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864F66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44E575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6C7970BB"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9E6A4C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04B4C7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3C14E9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9F0DD4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865F89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6AFF5069"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754B900" w14:textId="058BB7C5" w:rsidR="001D6291" w:rsidRDefault="001D6291" w:rsidP="00B31B24">
      <w:pPr>
        <w:widowControl w:val="0"/>
        <w:autoSpaceDE w:val="0"/>
        <w:autoSpaceDN w:val="0"/>
        <w:adjustRightInd w:val="0"/>
        <w:spacing w:line="200" w:lineRule="exact"/>
        <w:rPr>
          <w:rFonts w:ascii="Arial" w:eastAsia="Times New Roman" w:hAnsi="Arial" w:cs="Arial"/>
          <w:sz w:val="20"/>
          <w:szCs w:val="20"/>
        </w:rPr>
      </w:pPr>
    </w:p>
    <w:p w14:paraId="5C15AF2C" w14:textId="77777777" w:rsidR="00654E66" w:rsidRDefault="00654E66" w:rsidP="00B31B24">
      <w:pPr>
        <w:widowControl w:val="0"/>
        <w:autoSpaceDE w:val="0"/>
        <w:autoSpaceDN w:val="0"/>
        <w:adjustRightInd w:val="0"/>
        <w:spacing w:line="200" w:lineRule="exact"/>
        <w:rPr>
          <w:rFonts w:ascii="Arial" w:eastAsia="Times New Roman" w:hAnsi="Arial" w:cs="Arial"/>
          <w:sz w:val="20"/>
          <w:szCs w:val="20"/>
        </w:rPr>
      </w:pPr>
    </w:p>
    <w:p w14:paraId="02EDFB1F" w14:textId="4BA46A4C" w:rsidR="00B14760" w:rsidRDefault="00B14760" w:rsidP="00B31B24">
      <w:pPr>
        <w:widowControl w:val="0"/>
        <w:autoSpaceDE w:val="0"/>
        <w:autoSpaceDN w:val="0"/>
        <w:adjustRightInd w:val="0"/>
        <w:spacing w:line="200" w:lineRule="exact"/>
        <w:rPr>
          <w:rFonts w:ascii="Arial" w:eastAsia="Times New Roman" w:hAnsi="Arial" w:cs="Arial"/>
          <w:sz w:val="20"/>
          <w:szCs w:val="20"/>
        </w:rPr>
      </w:pPr>
    </w:p>
    <w:p w14:paraId="7D8EC909" w14:textId="77777777" w:rsidR="003834F8" w:rsidRPr="00C53845" w:rsidRDefault="003834F8" w:rsidP="00B31B24">
      <w:pPr>
        <w:widowControl w:val="0"/>
        <w:autoSpaceDE w:val="0"/>
        <w:autoSpaceDN w:val="0"/>
        <w:adjustRightInd w:val="0"/>
        <w:spacing w:line="200" w:lineRule="exact"/>
        <w:rPr>
          <w:rFonts w:ascii="Arial" w:eastAsia="Times New Roman" w:hAnsi="Arial" w:cs="Arial"/>
          <w:sz w:val="20"/>
          <w:szCs w:val="20"/>
        </w:rPr>
      </w:pPr>
    </w:p>
    <w:p w14:paraId="7EC78EED" w14:textId="77777777" w:rsidR="00440282" w:rsidRDefault="00440282" w:rsidP="00B31B24">
      <w:pPr>
        <w:widowControl w:val="0"/>
        <w:tabs>
          <w:tab w:val="left" w:pos="8020"/>
        </w:tabs>
        <w:autoSpaceDE w:val="0"/>
        <w:autoSpaceDN w:val="0"/>
        <w:adjustRightInd w:val="0"/>
        <w:ind w:right="-20"/>
        <w:jc w:val="center"/>
        <w:rPr>
          <w:rFonts w:ascii="Arial" w:eastAsia="Times New Roman" w:hAnsi="Arial" w:cs="Arial"/>
        </w:rPr>
      </w:pPr>
    </w:p>
    <w:p w14:paraId="48C322EB" w14:textId="2F3A086E" w:rsidR="00A032FF" w:rsidRPr="009728DD" w:rsidRDefault="00B31B24" w:rsidP="003834F8">
      <w:pPr>
        <w:widowControl w:val="0"/>
        <w:tabs>
          <w:tab w:val="left" w:pos="8020"/>
        </w:tabs>
        <w:autoSpaceDE w:val="0"/>
        <w:autoSpaceDN w:val="0"/>
        <w:adjustRightInd w:val="0"/>
        <w:spacing w:line="360" w:lineRule="auto"/>
        <w:ind w:right="-20"/>
        <w:jc w:val="both"/>
        <w:rPr>
          <w:rFonts w:ascii="Arial" w:eastAsia="Times New Roman" w:hAnsi="Arial" w:cs="Arial"/>
          <w:b/>
          <w:bCs/>
          <w:sz w:val="20"/>
        </w:rPr>
      </w:pPr>
      <w:r w:rsidRPr="00C53845">
        <w:rPr>
          <w:rFonts w:ascii="Arial" w:eastAsia="Times New Roman" w:hAnsi="Arial" w:cs="Arial"/>
        </w:rPr>
        <w:lastRenderedPageBreak/>
        <w:t>Page</w:t>
      </w:r>
      <w:r w:rsidRPr="00C53845">
        <w:rPr>
          <w:rFonts w:ascii="Arial" w:eastAsia="Times New Roman" w:hAnsi="Arial" w:cs="Arial"/>
          <w:spacing w:val="-41"/>
        </w:rPr>
        <w:t xml:space="preserve"> </w:t>
      </w:r>
      <w:r w:rsidRPr="00C53845">
        <w:rPr>
          <w:rFonts w:ascii="Arial" w:eastAsia="Times New Roman" w:hAnsi="Arial" w:cs="Arial"/>
        </w:rPr>
        <w:t xml:space="preserve">............. </w:t>
      </w:r>
      <w:r w:rsidR="00654E66" w:rsidRPr="00C53845">
        <w:rPr>
          <w:rFonts w:ascii="Arial" w:eastAsia="Times New Roman" w:hAnsi="Arial" w:cs="Arial"/>
        </w:rPr>
        <w:t>Et</w:t>
      </w:r>
      <w:r w:rsidRPr="00C53845">
        <w:rPr>
          <w:rFonts w:ascii="Arial" w:eastAsia="Times New Roman" w:hAnsi="Arial" w:cs="Arial"/>
          <w:spacing w:val="8"/>
        </w:rPr>
        <w:t xml:space="preserve"> </w:t>
      </w:r>
      <w:r w:rsidRPr="00C53845">
        <w:rPr>
          <w:rFonts w:ascii="Arial" w:eastAsia="Times New Roman" w:hAnsi="Arial" w:cs="Arial"/>
        </w:rPr>
        <w:t>Dernière</w:t>
      </w:r>
      <w:r w:rsidRPr="00C53845">
        <w:rPr>
          <w:rFonts w:ascii="Arial" w:eastAsia="Times New Roman" w:hAnsi="Arial" w:cs="Arial"/>
          <w:spacing w:val="8"/>
        </w:rPr>
        <w:t xml:space="preserve"> </w:t>
      </w:r>
      <w:r w:rsidR="00440282">
        <w:rPr>
          <w:rFonts w:ascii="Arial" w:eastAsia="Times New Roman" w:hAnsi="Arial" w:cs="Arial"/>
        </w:rPr>
        <w:t xml:space="preserve">de la </w:t>
      </w:r>
      <w:r w:rsidR="00A032FF" w:rsidRPr="009728DD">
        <w:rPr>
          <w:rFonts w:ascii="Arial" w:eastAsia="Times New Roman" w:hAnsi="Arial" w:cs="Arial"/>
          <w:b/>
          <w:bCs/>
          <w:sz w:val="20"/>
        </w:rPr>
        <w:t>LETTRE COMMANDE N° _</w:t>
      </w:r>
      <w:r w:rsidR="00036357">
        <w:rPr>
          <w:rFonts w:ascii="Arial" w:eastAsia="Times New Roman" w:hAnsi="Arial" w:cs="Arial"/>
          <w:b/>
          <w:bCs/>
          <w:sz w:val="20"/>
        </w:rPr>
        <w:t>_______/</w:t>
      </w:r>
      <w:r w:rsidR="00034F55">
        <w:rPr>
          <w:rFonts w:ascii="Arial" w:eastAsia="Times New Roman" w:hAnsi="Arial" w:cs="Arial"/>
          <w:b/>
          <w:bCs/>
          <w:sz w:val="20"/>
        </w:rPr>
        <w:t>LC/</w:t>
      </w:r>
      <w:r w:rsidR="00D5232F">
        <w:rPr>
          <w:rFonts w:ascii="Arial" w:eastAsia="Times New Roman" w:hAnsi="Arial" w:cs="Arial"/>
          <w:b/>
          <w:bCs/>
          <w:sz w:val="20"/>
        </w:rPr>
        <w:t>PU/</w:t>
      </w:r>
      <w:r w:rsidR="00034F55">
        <w:rPr>
          <w:rFonts w:ascii="Arial" w:eastAsia="Times New Roman" w:hAnsi="Arial" w:cs="Arial"/>
          <w:b/>
          <w:bCs/>
          <w:sz w:val="20"/>
        </w:rPr>
        <w:t>RS/DVNT/CKO/CIPM/2023</w:t>
      </w:r>
    </w:p>
    <w:p w14:paraId="1FFF54C0" w14:textId="50F055CA" w:rsidR="00A032FF" w:rsidRDefault="00A032FF" w:rsidP="003834F8">
      <w:pPr>
        <w:widowControl w:val="0"/>
        <w:autoSpaceDE w:val="0"/>
        <w:autoSpaceDN w:val="0"/>
        <w:adjustRightInd w:val="0"/>
        <w:spacing w:after="240" w:line="360" w:lineRule="auto"/>
        <w:ind w:right="-16"/>
        <w:jc w:val="both"/>
        <w:rPr>
          <w:rFonts w:ascii="Arial" w:hAnsi="Arial" w:cs="Arial"/>
          <w:b/>
          <w:bCs/>
          <w:sz w:val="20"/>
        </w:rPr>
      </w:pPr>
      <w:r w:rsidRPr="009728DD">
        <w:rPr>
          <w:rFonts w:ascii="Arial" w:eastAsia="Times New Roman" w:hAnsi="Arial" w:cs="Arial"/>
          <w:b/>
          <w:bCs/>
          <w:sz w:val="20"/>
        </w:rPr>
        <w:t>PASSEE APRES APPEL D’OFFRES NATIONA</w:t>
      </w:r>
      <w:r w:rsidR="003940FA">
        <w:rPr>
          <w:rFonts w:ascii="Arial" w:eastAsia="Times New Roman" w:hAnsi="Arial" w:cs="Arial"/>
          <w:b/>
          <w:bCs/>
          <w:sz w:val="20"/>
        </w:rPr>
        <w:t xml:space="preserve">L OUVERT </w:t>
      </w:r>
      <w:r w:rsidR="00D5232F">
        <w:rPr>
          <w:rFonts w:ascii="Arial" w:eastAsia="Times New Roman" w:hAnsi="Arial" w:cs="Arial"/>
          <w:b/>
          <w:bCs/>
          <w:sz w:val="20"/>
        </w:rPr>
        <w:t xml:space="preserve">EN PROCEDURE D’URGENCE </w:t>
      </w:r>
      <w:r w:rsidR="003940FA">
        <w:rPr>
          <w:rFonts w:ascii="Arial" w:eastAsia="Times New Roman" w:hAnsi="Arial" w:cs="Arial"/>
          <w:b/>
          <w:bCs/>
          <w:sz w:val="20"/>
        </w:rPr>
        <w:t>N° 005</w:t>
      </w:r>
      <w:r w:rsidRPr="009728DD">
        <w:rPr>
          <w:rFonts w:ascii="Arial" w:eastAsia="Times New Roman" w:hAnsi="Arial" w:cs="Arial"/>
          <w:b/>
          <w:bCs/>
          <w:sz w:val="20"/>
        </w:rPr>
        <w:t>/AONO/RS/D-VN</w:t>
      </w:r>
      <w:r w:rsidR="00654E66">
        <w:rPr>
          <w:rFonts w:ascii="Arial" w:eastAsia="Times New Roman" w:hAnsi="Arial" w:cs="Arial"/>
          <w:b/>
          <w:bCs/>
          <w:sz w:val="20"/>
        </w:rPr>
        <w:t>T/CKO/CIPM/2023</w:t>
      </w:r>
      <w:r w:rsidR="00D5232F">
        <w:rPr>
          <w:rFonts w:ascii="Arial" w:eastAsia="Times New Roman" w:hAnsi="Arial" w:cs="Arial"/>
          <w:b/>
          <w:bCs/>
          <w:sz w:val="20"/>
        </w:rPr>
        <w:t xml:space="preserve"> DU 02 Mai 2023</w:t>
      </w:r>
      <w:r w:rsidR="003940FA" w:rsidRPr="003940FA">
        <w:rPr>
          <w:rFonts w:ascii="Arial" w:eastAsia="Times New Roman" w:hAnsi="Arial" w:cs="Arial"/>
        </w:rPr>
        <w:t xml:space="preserve"> </w:t>
      </w:r>
      <w:r w:rsidR="003834F8">
        <w:rPr>
          <w:rFonts w:ascii="Arial" w:eastAsia="Times New Roman" w:hAnsi="Arial" w:cs="Arial"/>
        </w:rPr>
        <w:t>pour l’Acquisition de douze (12) Lampadaires Solaires pour Electrification publique dans la ville de Kyé-Ossi pour le compte du MINDDEVEL, programme annuel 2023</w:t>
      </w:r>
    </w:p>
    <w:p w14:paraId="21630BF4" w14:textId="419A4BF0" w:rsidR="00B31B24" w:rsidRPr="001D6291" w:rsidRDefault="00440282" w:rsidP="00A032FF">
      <w:pPr>
        <w:widowControl w:val="0"/>
        <w:tabs>
          <w:tab w:val="left" w:pos="8020"/>
        </w:tabs>
        <w:autoSpaceDE w:val="0"/>
        <w:autoSpaceDN w:val="0"/>
        <w:adjustRightInd w:val="0"/>
        <w:ind w:right="-20"/>
        <w:jc w:val="both"/>
        <w:rPr>
          <w:rFonts w:ascii="Arial" w:eastAsia="Times New Roman" w:hAnsi="Arial" w:cs="Arial"/>
          <w:szCs w:val="28"/>
        </w:rPr>
      </w:pPr>
      <w:r w:rsidRPr="001D6291">
        <w:rPr>
          <w:rFonts w:ascii="Arial" w:eastAsia="Times New Roman" w:hAnsi="Arial" w:cs="Arial"/>
          <w:szCs w:val="28"/>
        </w:rPr>
        <w:t>MONTANT (TTC</w:t>
      </w:r>
      <w:r w:rsidR="001D6291" w:rsidRPr="001D6291">
        <w:rPr>
          <w:rFonts w:ascii="Arial" w:eastAsia="Times New Roman" w:hAnsi="Arial" w:cs="Arial"/>
          <w:szCs w:val="28"/>
        </w:rPr>
        <w:t>) :</w:t>
      </w:r>
      <w:r w:rsidRPr="001D6291">
        <w:rPr>
          <w:rFonts w:ascii="Arial" w:eastAsia="Times New Roman" w:hAnsi="Arial" w:cs="Arial"/>
          <w:szCs w:val="28"/>
        </w:rPr>
        <w:t xml:space="preserve"> </w:t>
      </w:r>
    </w:p>
    <w:p w14:paraId="6FCE4254" w14:textId="77777777" w:rsidR="00B31B24" w:rsidRPr="001D6291" w:rsidRDefault="00B31B24" w:rsidP="00B31B24">
      <w:pPr>
        <w:widowControl w:val="0"/>
        <w:autoSpaceDE w:val="0"/>
        <w:autoSpaceDN w:val="0"/>
        <w:adjustRightInd w:val="0"/>
        <w:spacing w:before="15" w:line="280" w:lineRule="exact"/>
        <w:rPr>
          <w:rFonts w:ascii="Arial" w:eastAsia="Times New Roman" w:hAnsi="Arial" w:cs="Arial"/>
          <w:szCs w:val="28"/>
        </w:rPr>
      </w:pPr>
    </w:p>
    <w:p w14:paraId="56D378ED" w14:textId="77777777" w:rsidR="00B31B24" w:rsidRPr="00C53845" w:rsidRDefault="00B14760" w:rsidP="00B31B24">
      <w:pPr>
        <w:widowControl w:val="0"/>
        <w:autoSpaceDE w:val="0"/>
        <w:autoSpaceDN w:val="0"/>
        <w:adjustRightInd w:val="0"/>
        <w:ind w:right="-20"/>
        <w:rPr>
          <w:rFonts w:ascii="Arial" w:eastAsia="Times New Roman" w:hAnsi="Arial" w:cs="Arial"/>
          <w:sz w:val="28"/>
          <w:szCs w:val="28"/>
        </w:rPr>
      </w:pPr>
      <w:r w:rsidRPr="001D6291">
        <w:rPr>
          <w:rFonts w:ascii="Arial" w:eastAsia="Times New Roman" w:hAnsi="Arial" w:cs="Arial"/>
          <w:szCs w:val="28"/>
        </w:rPr>
        <w:t xml:space="preserve">TITULAIRE </w:t>
      </w:r>
      <w:r w:rsidR="00B31B24" w:rsidRPr="00C53845">
        <w:rPr>
          <w:rFonts w:ascii="Arial" w:eastAsia="Times New Roman" w:hAnsi="Arial" w:cs="Arial"/>
          <w:sz w:val="28"/>
          <w:szCs w:val="28"/>
        </w:rPr>
        <w:t xml:space="preserve">: </w:t>
      </w:r>
    </w:p>
    <w:p w14:paraId="09D30D9E" w14:textId="77777777" w:rsidR="00B31B24" w:rsidRPr="00C53845" w:rsidRDefault="00B31B24" w:rsidP="00B31B24">
      <w:pPr>
        <w:widowControl w:val="0"/>
        <w:autoSpaceDE w:val="0"/>
        <w:autoSpaceDN w:val="0"/>
        <w:adjustRightInd w:val="0"/>
        <w:ind w:right="-20"/>
        <w:rPr>
          <w:rFonts w:ascii="Arial" w:eastAsia="Times New Roman" w:hAnsi="Arial" w:cs="Arial"/>
          <w:sz w:val="28"/>
          <w:szCs w:val="28"/>
        </w:rPr>
      </w:pPr>
    </w:p>
    <w:p w14:paraId="00BE20FF" w14:textId="707B5F49" w:rsidR="00B31B24" w:rsidRPr="00C53845" w:rsidRDefault="00694FE5" w:rsidP="00B31B24">
      <w:pPr>
        <w:widowControl w:val="0"/>
        <w:autoSpaceDE w:val="0"/>
        <w:autoSpaceDN w:val="0"/>
        <w:adjustRightInd w:val="0"/>
        <w:ind w:left="107" w:right="-20"/>
        <w:rPr>
          <w:rFonts w:ascii="Arial" w:eastAsia="Times New Roman" w:hAnsi="Arial" w:cs="Arial"/>
          <w:iCs/>
        </w:rPr>
      </w:pPr>
      <w:r w:rsidRPr="001D6291">
        <w:rPr>
          <w:rFonts w:ascii="Arial" w:eastAsia="Times New Roman" w:hAnsi="Arial" w:cs="Arial"/>
          <w:sz w:val="22"/>
          <w:szCs w:val="28"/>
        </w:rPr>
        <w:t>DELAI</w:t>
      </w:r>
      <w:r>
        <w:rPr>
          <w:rFonts w:ascii="Arial" w:eastAsia="Times New Roman" w:hAnsi="Arial" w:cs="Arial"/>
          <w:sz w:val="28"/>
          <w:szCs w:val="28"/>
        </w:rPr>
        <w:t xml:space="preserve"> </w:t>
      </w:r>
      <w:r w:rsidR="00B31B24" w:rsidRPr="00C53845">
        <w:rPr>
          <w:rFonts w:ascii="Arial" w:eastAsia="Times New Roman" w:hAnsi="Arial" w:cs="Arial"/>
          <w:sz w:val="28"/>
          <w:szCs w:val="28"/>
        </w:rPr>
        <w:t>:</w:t>
      </w:r>
      <w:r w:rsidR="00214B36" w:rsidRPr="00C53845">
        <w:rPr>
          <w:rFonts w:ascii="Arial" w:eastAsia="Times New Roman" w:hAnsi="Arial" w:cs="Arial"/>
          <w:iCs/>
        </w:rPr>
        <w:t xml:space="preserve"> </w:t>
      </w:r>
      <w:r w:rsidR="00036357">
        <w:rPr>
          <w:rFonts w:ascii="Arial" w:eastAsia="Times New Roman" w:hAnsi="Arial" w:cs="Arial"/>
          <w:iCs/>
        </w:rPr>
        <w:t>Trois (03</w:t>
      </w:r>
      <w:r w:rsidR="001D6291">
        <w:rPr>
          <w:rFonts w:ascii="Arial" w:eastAsia="Times New Roman" w:hAnsi="Arial" w:cs="Arial"/>
          <w:iCs/>
        </w:rPr>
        <w:t>)</w:t>
      </w:r>
      <w:r w:rsidR="001D6291" w:rsidRPr="00C53845">
        <w:rPr>
          <w:rFonts w:ascii="Arial" w:eastAsia="Times New Roman" w:hAnsi="Arial" w:cs="Arial"/>
          <w:iCs/>
        </w:rPr>
        <w:t xml:space="preserve"> mois</w:t>
      </w:r>
      <w:r w:rsidR="00B31B24" w:rsidRPr="00C53845">
        <w:rPr>
          <w:rFonts w:ascii="Arial" w:eastAsia="Times New Roman" w:hAnsi="Arial" w:cs="Arial"/>
          <w:iCs/>
        </w:rPr>
        <w:t>.</w:t>
      </w:r>
    </w:p>
    <w:p w14:paraId="19048BC3" w14:textId="77777777" w:rsidR="00B31B24" w:rsidRPr="00C53845" w:rsidRDefault="00B31B24" w:rsidP="00B31B24">
      <w:pPr>
        <w:widowControl w:val="0"/>
        <w:autoSpaceDE w:val="0"/>
        <w:autoSpaceDN w:val="0"/>
        <w:adjustRightInd w:val="0"/>
        <w:ind w:left="107" w:right="-20"/>
        <w:rPr>
          <w:rFonts w:ascii="Arial" w:eastAsia="Times New Roman" w:hAnsi="Arial" w:cs="Arial"/>
          <w:iCs/>
        </w:rPr>
      </w:pPr>
    </w:p>
    <w:p w14:paraId="5E72895D" w14:textId="77777777" w:rsidR="00B31B24" w:rsidRPr="00C53845" w:rsidRDefault="00B31B24" w:rsidP="00B31B24">
      <w:pPr>
        <w:widowControl w:val="0"/>
        <w:autoSpaceDE w:val="0"/>
        <w:autoSpaceDN w:val="0"/>
        <w:adjustRightInd w:val="0"/>
        <w:ind w:left="107" w:right="-20"/>
        <w:rPr>
          <w:rFonts w:ascii="Arial" w:eastAsia="Times New Roman" w:hAnsi="Arial" w:cs="Arial"/>
          <w:iCs/>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B31B24" w:rsidRPr="00C53845" w14:paraId="1E8E853F" w14:textId="77777777" w:rsidTr="00B31B24">
        <w:trPr>
          <w:trHeight w:val="1745"/>
          <w:jc w:val="center"/>
        </w:trPr>
        <w:tc>
          <w:tcPr>
            <w:tcW w:w="9447" w:type="dxa"/>
            <w:tcBorders>
              <w:top w:val="single" w:sz="4" w:space="0" w:color="000000"/>
              <w:left w:val="single" w:sz="4" w:space="0" w:color="000000"/>
              <w:bottom w:val="single" w:sz="4" w:space="0" w:color="000000"/>
              <w:right w:val="single" w:sz="4" w:space="0" w:color="000000"/>
            </w:tcBorders>
          </w:tcPr>
          <w:p w14:paraId="6B0C8BBD"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5B59B6D0"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1BC72BCC"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r w:rsidRPr="00C53845">
              <w:rPr>
                <w:rFonts w:ascii="Arial" w:eastAsia="Times New Roman" w:hAnsi="Arial" w:cs="Arial"/>
              </w:rPr>
              <w:t>Lu et accepté par le cocontractant</w:t>
            </w:r>
          </w:p>
          <w:p w14:paraId="42E7E99B" w14:textId="77777777" w:rsidR="00B31B24" w:rsidRPr="00C53845" w:rsidRDefault="00B31B24" w:rsidP="00B31B24">
            <w:pPr>
              <w:widowControl w:val="0"/>
              <w:autoSpaceDE w:val="0"/>
              <w:autoSpaceDN w:val="0"/>
              <w:adjustRightInd w:val="0"/>
              <w:ind w:left="3559" w:right="-20"/>
              <w:jc w:val="center"/>
              <w:rPr>
                <w:rFonts w:ascii="Arial" w:eastAsia="Times New Roman" w:hAnsi="Arial" w:cs="Arial"/>
                <w:i/>
                <w:iCs/>
                <w:position w:val="-4"/>
              </w:rPr>
            </w:pPr>
          </w:p>
          <w:p w14:paraId="3676A4E2" w14:textId="42DDA6DB" w:rsidR="00B31B24" w:rsidRDefault="00B31B24" w:rsidP="00882F27">
            <w:pPr>
              <w:widowControl w:val="0"/>
              <w:autoSpaceDE w:val="0"/>
              <w:autoSpaceDN w:val="0"/>
              <w:adjustRightInd w:val="0"/>
              <w:ind w:right="-20"/>
              <w:rPr>
                <w:rFonts w:ascii="Arial" w:eastAsia="Times New Roman" w:hAnsi="Arial" w:cs="Arial"/>
                <w:i/>
                <w:iCs/>
                <w:position w:val="-4"/>
              </w:rPr>
            </w:pPr>
          </w:p>
          <w:p w14:paraId="4C56F9B2" w14:textId="77777777" w:rsidR="00882F27" w:rsidRPr="00C53845" w:rsidRDefault="00882F27" w:rsidP="00882F27">
            <w:pPr>
              <w:widowControl w:val="0"/>
              <w:autoSpaceDE w:val="0"/>
              <w:autoSpaceDN w:val="0"/>
              <w:adjustRightInd w:val="0"/>
              <w:ind w:right="-20"/>
              <w:rPr>
                <w:rFonts w:ascii="Arial" w:eastAsia="Times New Roman" w:hAnsi="Arial" w:cs="Arial"/>
                <w:i/>
                <w:iCs/>
                <w:position w:val="-4"/>
              </w:rPr>
            </w:pPr>
          </w:p>
          <w:p w14:paraId="00A03E9C" w14:textId="77777777" w:rsidR="00B31B24" w:rsidRPr="00C53845" w:rsidRDefault="00440282" w:rsidP="00B31B24">
            <w:pPr>
              <w:widowControl w:val="0"/>
              <w:autoSpaceDE w:val="0"/>
              <w:autoSpaceDN w:val="0"/>
              <w:adjustRightInd w:val="0"/>
              <w:ind w:left="2832" w:right="-20"/>
              <w:jc w:val="center"/>
              <w:rPr>
                <w:rFonts w:ascii="Arial" w:eastAsia="Times New Roman" w:hAnsi="Arial" w:cs="Arial"/>
              </w:rPr>
            </w:pPr>
            <w:r>
              <w:rPr>
                <w:rFonts w:ascii="Arial" w:eastAsia="Times New Roman" w:hAnsi="Arial" w:cs="Arial"/>
                <w:i/>
                <w:iCs/>
                <w:position w:val="-4"/>
              </w:rPr>
              <w:t>Kyé-Ossi</w:t>
            </w:r>
            <w:r w:rsidR="00B31B24" w:rsidRPr="00C53845">
              <w:rPr>
                <w:rFonts w:ascii="Arial" w:eastAsia="Times New Roman" w:hAnsi="Arial" w:cs="Arial"/>
                <w:i/>
                <w:iCs/>
                <w:position w:val="-4"/>
              </w:rPr>
              <w:t>,</w:t>
            </w:r>
            <w:r w:rsidR="00B31B24" w:rsidRPr="00C53845">
              <w:rPr>
                <w:rFonts w:ascii="Arial" w:eastAsia="Times New Roman" w:hAnsi="Arial" w:cs="Arial"/>
                <w:i/>
                <w:iCs/>
                <w:spacing w:val="7"/>
                <w:position w:val="-4"/>
              </w:rPr>
              <w:t xml:space="preserve"> </w:t>
            </w:r>
            <w:r w:rsidR="00B31B24" w:rsidRPr="00C53845">
              <w:rPr>
                <w:rFonts w:ascii="Arial" w:eastAsia="Times New Roman" w:hAnsi="Arial" w:cs="Arial"/>
                <w:i/>
                <w:iCs/>
                <w:position w:val="-4"/>
              </w:rPr>
              <w:t>le</w:t>
            </w:r>
            <w:r w:rsidR="00B31B24" w:rsidRPr="00C53845">
              <w:rPr>
                <w:rFonts w:ascii="Arial" w:eastAsia="Times New Roman" w:hAnsi="Arial" w:cs="Arial"/>
                <w:i/>
                <w:iCs/>
                <w:spacing w:val="7"/>
                <w:position w:val="-4"/>
              </w:rPr>
              <w:t xml:space="preserve"> </w:t>
            </w:r>
            <w:r w:rsidR="00B31B24" w:rsidRPr="00C53845">
              <w:rPr>
                <w:rFonts w:ascii="Arial" w:eastAsia="Times New Roman" w:hAnsi="Arial" w:cs="Arial"/>
                <w:i/>
                <w:iCs/>
              </w:rPr>
              <w:t>..........................................................................</w:t>
            </w:r>
          </w:p>
        </w:tc>
      </w:tr>
      <w:tr w:rsidR="00B31B24" w:rsidRPr="00C53845" w14:paraId="66F4D566" w14:textId="77777777" w:rsidTr="00B31B24">
        <w:trPr>
          <w:trHeight w:val="1647"/>
          <w:jc w:val="center"/>
        </w:trPr>
        <w:tc>
          <w:tcPr>
            <w:tcW w:w="9447" w:type="dxa"/>
            <w:tcBorders>
              <w:top w:val="single" w:sz="4" w:space="0" w:color="000000"/>
              <w:left w:val="single" w:sz="4" w:space="0" w:color="000000"/>
              <w:bottom w:val="single" w:sz="4" w:space="0" w:color="000000"/>
              <w:right w:val="single" w:sz="4" w:space="0" w:color="000000"/>
            </w:tcBorders>
          </w:tcPr>
          <w:p w14:paraId="5C9A798F"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2D3646B8"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1643C1E2"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r w:rsidRPr="00C53845">
              <w:rPr>
                <w:rFonts w:ascii="Arial" w:eastAsia="Times New Roman" w:hAnsi="Arial" w:cs="Arial"/>
              </w:rPr>
              <w:t>Signé par l’Autorité Contractante</w:t>
            </w:r>
          </w:p>
          <w:p w14:paraId="4071C80E"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r w:rsidRPr="00C53845">
              <w:rPr>
                <w:rFonts w:ascii="Arial" w:eastAsia="Times New Roman" w:hAnsi="Arial" w:cs="Arial"/>
              </w:rPr>
              <w:t xml:space="preserve"> (</w:t>
            </w:r>
            <w:r w:rsidR="00440282">
              <w:rPr>
                <w:rFonts w:ascii="Arial" w:eastAsia="Times New Roman" w:hAnsi="Arial" w:cs="Arial"/>
              </w:rPr>
              <w:t>Le Maire de Kyé-Ossi</w:t>
            </w:r>
            <w:r w:rsidRPr="00C53845">
              <w:rPr>
                <w:rFonts w:ascii="Arial" w:eastAsia="Times New Roman" w:hAnsi="Arial" w:cs="Arial"/>
              </w:rPr>
              <w:t>)</w:t>
            </w:r>
          </w:p>
          <w:p w14:paraId="68148977"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76EA85E6"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1E1FC96F"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447F6AFC" w14:textId="77777777" w:rsidR="00B31B24" w:rsidRPr="00C53845" w:rsidRDefault="00B31B24" w:rsidP="00B31B24">
            <w:pPr>
              <w:widowControl w:val="0"/>
              <w:tabs>
                <w:tab w:val="left" w:pos="7000"/>
              </w:tabs>
              <w:autoSpaceDE w:val="0"/>
              <w:autoSpaceDN w:val="0"/>
              <w:adjustRightInd w:val="0"/>
              <w:spacing w:before="22"/>
              <w:ind w:left="623" w:right="-20"/>
              <w:jc w:val="center"/>
              <w:rPr>
                <w:rFonts w:ascii="Arial" w:eastAsia="Times New Roman" w:hAnsi="Arial" w:cs="Arial"/>
              </w:rPr>
            </w:pPr>
          </w:p>
          <w:p w14:paraId="67382035" w14:textId="77777777" w:rsidR="00B31B24" w:rsidRPr="00C53845" w:rsidRDefault="00B31B24" w:rsidP="00B31B24">
            <w:pPr>
              <w:widowControl w:val="0"/>
              <w:autoSpaceDE w:val="0"/>
              <w:autoSpaceDN w:val="0"/>
              <w:adjustRightInd w:val="0"/>
              <w:ind w:left="3559" w:right="-20"/>
              <w:jc w:val="center"/>
              <w:rPr>
                <w:rFonts w:ascii="Arial" w:eastAsia="Times New Roman" w:hAnsi="Arial" w:cs="Arial"/>
                <w:i/>
                <w:iCs/>
                <w:position w:val="-4"/>
              </w:rPr>
            </w:pPr>
          </w:p>
          <w:p w14:paraId="6F388936" w14:textId="77777777" w:rsidR="00B31B24" w:rsidRPr="00C53845" w:rsidRDefault="00440282" w:rsidP="00440282">
            <w:pPr>
              <w:widowControl w:val="0"/>
              <w:tabs>
                <w:tab w:val="left" w:pos="7000"/>
              </w:tabs>
              <w:autoSpaceDE w:val="0"/>
              <w:autoSpaceDN w:val="0"/>
              <w:adjustRightInd w:val="0"/>
              <w:spacing w:before="22"/>
              <w:ind w:right="-20"/>
              <w:rPr>
                <w:rFonts w:ascii="Arial" w:eastAsia="Times New Roman" w:hAnsi="Arial" w:cs="Arial"/>
              </w:rPr>
            </w:pPr>
            <w:r>
              <w:rPr>
                <w:rFonts w:ascii="Arial" w:eastAsia="Times New Roman" w:hAnsi="Arial" w:cs="Arial"/>
                <w:i/>
                <w:iCs/>
                <w:position w:val="-4"/>
              </w:rPr>
              <w:t xml:space="preserve">                                       Kyé-Ossi</w:t>
            </w:r>
            <w:r w:rsidR="00B31B24" w:rsidRPr="00C53845">
              <w:rPr>
                <w:rFonts w:ascii="Arial" w:eastAsia="Times New Roman" w:hAnsi="Arial" w:cs="Arial"/>
                <w:i/>
                <w:iCs/>
                <w:position w:val="-4"/>
              </w:rPr>
              <w:t>,</w:t>
            </w:r>
            <w:r w:rsidR="00B31B24" w:rsidRPr="00C53845">
              <w:rPr>
                <w:rFonts w:ascii="Arial" w:eastAsia="Times New Roman" w:hAnsi="Arial" w:cs="Arial"/>
                <w:i/>
                <w:iCs/>
                <w:spacing w:val="7"/>
                <w:position w:val="-4"/>
              </w:rPr>
              <w:t xml:space="preserve"> </w:t>
            </w:r>
            <w:r w:rsidR="00B31B24" w:rsidRPr="00C53845">
              <w:rPr>
                <w:rFonts w:ascii="Arial" w:eastAsia="Times New Roman" w:hAnsi="Arial" w:cs="Arial"/>
                <w:i/>
                <w:iCs/>
                <w:position w:val="-4"/>
              </w:rPr>
              <w:t>le</w:t>
            </w:r>
            <w:r w:rsidR="00B31B24" w:rsidRPr="00C53845">
              <w:rPr>
                <w:rFonts w:ascii="Arial" w:eastAsia="Times New Roman" w:hAnsi="Arial" w:cs="Arial"/>
                <w:i/>
                <w:iCs/>
                <w:spacing w:val="7"/>
                <w:position w:val="-4"/>
              </w:rPr>
              <w:t xml:space="preserve"> </w:t>
            </w:r>
            <w:r w:rsidR="00B31B24" w:rsidRPr="00C53845">
              <w:rPr>
                <w:rFonts w:ascii="Arial" w:eastAsia="Times New Roman" w:hAnsi="Arial" w:cs="Arial"/>
                <w:i/>
                <w:iCs/>
              </w:rPr>
              <w:t>..........................................</w:t>
            </w:r>
            <w:r>
              <w:rPr>
                <w:rFonts w:ascii="Arial" w:eastAsia="Times New Roman" w:hAnsi="Arial" w:cs="Arial"/>
                <w:i/>
                <w:iCs/>
              </w:rPr>
              <w:t>................</w:t>
            </w:r>
          </w:p>
        </w:tc>
      </w:tr>
      <w:tr w:rsidR="00B31B24" w:rsidRPr="00C53845" w14:paraId="292226B6" w14:textId="77777777" w:rsidTr="00B31B24">
        <w:trPr>
          <w:trHeight w:val="2079"/>
          <w:jc w:val="center"/>
        </w:trPr>
        <w:tc>
          <w:tcPr>
            <w:tcW w:w="9447" w:type="dxa"/>
            <w:tcBorders>
              <w:top w:val="single" w:sz="4" w:space="0" w:color="000000"/>
              <w:left w:val="single" w:sz="4" w:space="0" w:color="000000"/>
              <w:bottom w:val="single" w:sz="4" w:space="0" w:color="000000"/>
              <w:right w:val="single" w:sz="4" w:space="0" w:color="000000"/>
            </w:tcBorders>
          </w:tcPr>
          <w:p w14:paraId="59ABA2C3"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28900495"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380C97A1"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5621CA9D"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6966BBAE"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253AE977"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601B393E"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0F6FF683"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5550C426"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r w:rsidRPr="00C53845">
              <w:rPr>
                <w:rFonts w:ascii="Arial" w:eastAsia="Times New Roman" w:hAnsi="Arial" w:cs="Arial"/>
              </w:rPr>
              <w:t>Enregistrement</w:t>
            </w:r>
          </w:p>
          <w:p w14:paraId="1681C75D"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0BCA014C"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p w14:paraId="5FA07129" w14:textId="77777777" w:rsidR="00B31B24" w:rsidRPr="00C53845" w:rsidRDefault="00B31B24" w:rsidP="00B31B24">
            <w:pPr>
              <w:widowControl w:val="0"/>
              <w:tabs>
                <w:tab w:val="left" w:pos="7000"/>
              </w:tabs>
              <w:autoSpaceDE w:val="0"/>
              <w:autoSpaceDN w:val="0"/>
              <w:adjustRightInd w:val="0"/>
              <w:spacing w:before="22"/>
              <w:ind w:left="623" w:right="-20" w:hanging="1"/>
              <w:jc w:val="center"/>
              <w:rPr>
                <w:rFonts w:ascii="Arial" w:eastAsia="Times New Roman" w:hAnsi="Arial" w:cs="Arial"/>
              </w:rPr>
            </w:pPr>
          </w:p>
        </w:tc>
      </w:tr>
    </w:tbl>
    <w:p w14:paraId="1E33CE6A" w14:textId="77777777" w:rsidR="00B31B24" w:rsidRPr="00C53845" w:rsidRDefault="00B31B24" w:rsidP="00B31B24">
      <w:pPr>
        <w:widowControl w:val="0"/>
        <w:autoSpaceDE w:val="0"/>
        <w:autoSpaceDN w:val="0"/>
        <w:adjustRightInd w:val="0"/>
        <w:ind w:left="107" w:right="-20"/>
        <w:rPr>
          <w:rFonts w:ascii="Arial" w:eastAsia="Times New Roman" w:hAnsi="Arial" w:cs="Arial"/>
          <w:iCs/>
        </w:rPr>
      </w:pPr>
    </w:p>
    <w:p w14:paraId="4482781F" w14:textId="77777777" w:rsidR="00B31B24" w:rsidRPr="00C53845" w:rsidRDefault="00B31B24" w:rsidP="00B31B24">
      <w:pPr>
        <w:widowControl w:val="0"/>
        <w:tabs>
          <w:tab w:val="left" w:pos="8740"/>
        </w:tabs>
        <w:autoSpaceDE w:val="0"/>
        <w:autoSpaceDN w:val="0"/>
        <w:adjustRightInd w:val="0"/>
        <w:spacing w:line="290" w:lineRule="exact"/>
        <w:ind w:right="-271"/>
        <w:rPr>
          <w:rFonts w:ascii="Arial" w:eastAsia="Times New Roman" w:hAnsi="Arial" w:cs="Arial"/>
          <w:b/>
          <w:sz w:val="32"/>
          <w:szCs w:val="32"/>
        </w:rPr>
      </w:pPr>
    </w:p>
    <w:p w14:paraId="5C471F44" w14:textId="77777777" w:rsidR="00B31B24" w:rsidRPr="00C53845" w:rsidRDefault="00B31B24" w:rsidP="00B31B24">
      <w:pPr>
        <w:widowControl w:val="0"/>
        <w:autoSpaceDE w:val="0"/>
        <w:autoSpaceDN w:val="0"/>
        <w:adjustRightInd w:val="0"/>
        <w:spacing w:before="17" w:line="180" w:lineRule="exact"/>
        <w:rPr>
          <w:rFonts w:ascii="Arial" w:eastAsia="Times New Roman" w:hAnsi="Arial" w:cs="Arial"/>
          <w:sz w:val="18"/>
          <w:szCs w:val="18"/>
        </w:rPr>
      </w:pPr>
    </w:p>
    <w:p w14:paraId="2F87640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814F85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789253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365543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15CCCC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027A48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BDF095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676EB1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B266D7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C42A38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387A26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556DD34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15056A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2189C5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53333AF"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852BE9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96707D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0A59508"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1B53356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6233FCF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F7B8B8E"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41A5B6E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0D66A08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3529F28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549EC74"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2000D597" w14:textId="77777777" w:rsidR="00B31B24" w:rsidRPr="00C53845" w:rsidRDefault="00B31B24" w:rsidP="00B31B24">
      <w:pPr>
        <w:widowControl w:val="0"/>
        <w:autoSpaceDE w:val="0"/>
        <w:autoSpaceDN w:val="0"/>
        <w:adjustRightInd w:val="0"/>
        <w:spacing w:before="27"/>
        <w:ind w:left="4135" w:right="4054"/>
        <w:jc w:val="center"/>
        <w:rPr>
          <w:rFonts w:ascii="Arial" w:eastAsia="Times New Roman" w:hAnsi="Arial" w:cs="Arial"/>
          <w:b/>
          <w:bCs/>
          <w:spacing w:val="27"/>
          <w:sz w:val="48"/>
          <w:szCs w:val="48"/>
          <w14:shadow w14:blurRad="50800" w14:dist="38100" w14:dir="2700000" w14:sx="100000" w14:sy="100000" w14:kx="0" w14:ky="0" w14:algn="tl">
            <w14:srgbClr w14:val="000000">
              <w14:alpha w14:val="60000"/>
            </w14:srgbClr>
          </w14:shadow>
        </w:rPr>
      </w:pPr>
    </w:p>
    <w:p w14:paraId="5B0EC53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60B0B42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z w:val="20"/>
          <w:szCs w:val="20"/>
        </w:rPr>
      </w:pPr>
    </w:p>
    <w:p w14:paraId="75FB5E6E" w14:textId="77777777" w:rsidR="00B31B24" w:rsidRPr="00C53845" w:rsidRDefault="00B31B24" w:rsidP="00B31B24">
      <w:pPr>
        <w:widowControl w:val="0"/>
        <w:autoSpaceDE w:val="0"/>
        <w:autoSpaceDN w:val="0"/>
        <w:adjustRightInd w:val="0"/>
        <w:spacing w:line="690" w:lineRule="exact"/>
        <w:ind w:left="107" w:right="-20"/>
        <w:jc w:val="center"/>
        <w:rPr>
          <w:rFonts w:ascii="Arial" w:eastAsia="Times New Roman" w:hAnsi="Arial" w:cs="Arial"/>
          <w:spacing w:val="37"/>
          <w:w w:val="93"/>
          <w:position w:val="1"/>
          <w:sz w:val="40"/>
          <w:szCs w:val="40"/>
          <w14:shadow w14:blurRad="50800" w14:dist="38100" w14:dir="2700000" w14:sx="100000" w14:sy="100000" w14:kx="0" w14:ky="0" w14:algn="tl">
            <w14:srgbClr w14:val="000000">
              <w14:alpha w14:val="60000"/>
            </w14:srgbClr>
          </w14:shadow>
        </w:rPr>
      </w:pPr>
    </w:p>
    <w:p w14:paraId="4762993F" w14:textId="77777777" w:rsidR="00B31B24" w:rsidRPr="00C53845" w:rsidRDefault="00B31B24"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2C9DE652" w14:textId="77777777" w:rsidR="00B31B24" w:rsidRPr="00C53845" w:rsidRDefault="002D5858"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PIECE N° 11</w:t>
      </w:r>
      <w:r w:rsidR="00B31B24"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 FORMULAIRES ET MODELES A UTILISER</w:t>
      </w:r>
    </w:p>
    <w:p w14:paraId="4099A8DD" w14:textId="77777777" w:rsidR="00B31B24" w:rsidRPr="00C53845" w:rsidRDefault="00B31B24" w:rsidP="00B31B24">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p>
    <w:p w14:paraId="61EFEE4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4C957C13"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1DC5D40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4963ABF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0FC90F01"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2F515EE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5FB2669C"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5A174C5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4AD834A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63694B2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5974F880"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776E1E76"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56939E82"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7834D4FD"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1DDBE01A"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17311865"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51819117" w14:textId="77777777" w:rsidR="00B31B24" w:rsidRPr="00C53845"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72A7F43F" w14:textId="77777777" w:rsidR="00B31B24" w:rsidRDefault="00B31B24" w:rsidP="00B31B24">
      <w:pPr>
        <w:widowControl w:val="0"/>
        <w:autoSpaceDE w:val="0"/>
        <w:autoSpaceDN w:val="0"/>
        <w:adjustRightInd w:val="0"/>
        <w:spacing w:line="200" w:lineRule="exact"/>
        <w:rPr>
          <w:rFonts w:ascii="Arial" w:eastAsia="Times New Roman" w:hAnsi="Arial" w:cs="Arial"/>
          <w:spacing w:val="37"/>
          <w:sz w:val="20"/>
          <w:szCs w:val="20"/>
        </w:rPr>
      </w:pPr>
    </w:p>
    <w:p w14:paraId="30520D5F" w14:textId="77777777" w:rsidR="00036357" w:rsidRDefault="00036357" w:rsidP="00B31B24">
      <w:pPr>
        <w:widowControl w:val="0"/>
        <w:autoSpaceDE w:val="0"/>
        <w:autoSpaceDN w:val="0"/>
        <w:adjustRightInd w:val="0"/>
        <w:spacing w:line="200" w:lineRule="exact"/>
        <w:rPr>
          <w:rFonts w:ascii="Arial" w:eastAsia="Times New Roman" w:hAnsi="Arial" w:cs="Arial"/>
          <w:spacing w:val="37"/>
          <w:sz w:val="20"/>
          <w:szCs w:val="20"/>
        </w:rPr>
      </w:pPr>
    </w:p>
    <w:p w14:paraId="56D7D259" w14:textId="77777777" w:rsidR="00036357" w:rsidRDefault="00036357" w:rsidP="00B31B24">
      <w:pPr>
        <w:widowControl w:val="0"/>
        <w:autoSpaceDE w:val="0"/>
        <w:autoSpaceDN w:val="0"/>
        <w:adjustRightInd w:val="0"/>
        <w:spacing w:line="200" w:lineRule="exact"/>
        <w:rPr>
          <w:rFonts w:ascii="Arial" w:eastAsia="Times New Roman" w:hAnsi="Arial" w:cs="Arial"/>
          <w:spacing w:val="37"/>
          <w:sz w:val="20"/>
          <w:szCs w:val="20"/>
        </w:rPr>
      </w:pPr>
    </w:p>
    <w:p w14:paraId="2C5F6E5D" w14:textId="60640DEC" w:rsidR="00440191" w:rsidRDefault="00440191" w:rsidP="00B31B24">
      <w:pPr>
        <w:widowControl w:val="0"/>
        <w:autoSpaceDE w:val="0"/>
        <w:autoSpaceDN w:val="0"/>
        <w:adjustRightInd w:val="0"/>
        <w:spacing w:line="200" w:lineRule="exact"/>
        <w:rPr>
          <w:rFonts w:ascii="Arial" w:eastAsia="Times New Roman" w:hAnsi="Arial" w:cs="Arial"/>
          <w:spacing w:val="37"/>
          <w:sz w:val="20"/>
          <w:szCs w:val="20"/>
        </w:rPr>
      </w:pPr>
    </w:p>
    <w:p w14:paraId="797711EA" w14:textId="5F8484CE" w:rsidR="00882F27" w:rsidRDefault="00882F27" w:rsidP="00B31B24">
      <w:pPr>
        <w:widowControl w:val="0"/>
        <w:autoSpaceDE w:val="0"/>
        <w:autoSpaceDN w:val="0"/>
        <w:adjustRightInd w:val="0"/>
        <w:spacing w:line="200" w:lineRule="exact"/>
        <w:rPr>
          <w:rFonts w:ascii="Arial" w:eastAsia="Times New Roman" w:hAnsi="Arial" w:cs="Arial"/>
          <w:spacing w:val="37"/>
          <w:sz w:val="20"/>
          <w:szCs w:val="20"/>
        </w:rPr>
      </w:pPr>
    </w:p>
    <w:p w14:paraId="79E7C579" w14:textId="53CAA1B8"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1FAAEEC8" w14:textId="49E49205"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60C2B377" w14:textId="5BC7370E"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0497E89C" w14:textId="455CED74"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190E5009" w14:textId="6E9B4376"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5577EF24" w14:textId="77777777" w:rsidR="003834F8" w:rsidRDefault="003834F8" w:rsidP="00B31B24">
      <w:pPr>
        <w:widowControl w:val="0"/>
        <w:autoSpaceDE w:val="0"/>
        <w:autoSpaceDN w:val="0"/>
        <w:adjustRightInd w:val="0"/>
        <w:spacing w:line="200" w:lineRule="exact"/>
        <w:rPr>
          <w:rFonts w:ascii="Arial" w:eastAsia="Times New Roman" w:hAnsi="Arial" w:cs="Arial"/>
          <w:spacing w:val="37"/>
          <w:sz w:val="20"/>
          <w:szCs w:val="20"/>
        </w:rPr>
      </w:pPr>
    </w:p>
    <w:p w14:paraId="6419BA74" w14:textId="77777777" w:rsidR="00770086" w:rsidRPr="00AB15B1" w:rsidRDefault="00770086" w:rsidP="00770086">
      <w:pPr>
        <w:spacing w:after="200" w:line="276" w:lineRule="auto"/>
        <w:jc w:val="center"/>
        <w:rPr>
          <w:rFonts w:ascii="Arial Narrow" w:hAnsi="Arial Narrow" w:cs="Arial"/>
          <w:b/>
        </w:rPr>
      </w:pPr>
      <w:r w:rsidRPr="00AB15B1">
        <w:rPr>
          <w:rFonts w:ascii="Arial Narrow" w:hAnsi="Arial Narrow" w:cs="Arial"/>
          <w:b/>
        </w:rPr>
        <w:t>DECLARATION D’INTENTION DE SOUMISSIONNER</w:t>
      </w:r>
    </w:p>
    <w:p w14:paraId="40DED9E5" w14:textId="459ACD3C" w:rsidR="00882F27" w:rsidRDefault="001D6291" w:rsidP="00882F27">
      <w:pPr>
        <w:spacing w:line="276" w:lineRule="auto"/>
        <w:rPr>
          <w:rFonts w:ascii="Arial Narrow" w:hAnsi="Arial Narrow" w:cs="Arial"/>
          <w:b/>
          <w:bCs/>
        </w:rPr>
      </w:pPr>
      <w:r w:rsidRPr="00AB15B1">
        <w:rPr>
          <w:rFonts w:ascii="Arial Narrow" w:hAnsi="Arial Narrow" w:cs="Arial"/>
          <w:b/>
          <w:bCs/>
        </w:rPr>
        <w:t>DOSSIER D’APPEL</w:t>
      </w:r>
      <w:r w:rsidR="00770086" w:rsidRPr="00AB15B1">
        <w:rPr>
          <w:rFonts w:ascii="Arial Narrow" w:hAnsi="Arial Narrow" w:cs="Arial"/>
          <w:b/>
          <w:bCs/>
        </w:rPr>
        <w:t xml:space="preserve"> D’OFFRES NATIONAL OUVERT</w:t>
      </w:r>
      <w:r w:rsidR="00882F27">
        <w:rPr>
          <w:rFonts w:ascii="Arial Narrow" w:hAnsi="Arial Narrow" w:cs="Arial"/>
          <w:b/>
          <w:bCs/>
        </w:rPr>
        <w:t xml:space="preserve"> </w:t>
      </w:r>
      <w:r w:rsidR="00015866">
        <w:rPr>
          <w:rFonts w:ascii="Arial Narrow" w:hAnsi="Arial Narrow" w:cs="Arial"/>
          <w:b/>
          <w:bCs/>
        </w:rPr>
        <w:t xml:space="preserve">EN PROCEDURE D’URGENCE </w:t>
      </w:r>
      <w:r w:rsidR="00882F27">
        <w:rPr>
          <w:rFonts w:ascii="Arial Narrow" w:hAnsi="Arial Narrow" w:cs="Arial"/>
          <w:b/>
          <w:bCs/>
        </w:rPr>
        <w:t>N° 005/AONO/</w:t>
      </w:r>
      <w:r w:rsidR="00015866">
        <w:rPr>
          <w:rFonts w:ascii="Arial Narrow" w:hAnsi="Arial Narrow" w:cs="Arial"/>
          <w:b/>
          <w:bCs/>
        </w:rPr>
        <w:t>PU/</w:t>
      </w:r>
      <w:r w:rsidR="00770086" w:rsidRPr="00AB15B1">
        <w:rPr>
          <w:rFonts w:ascii="Arial Narrow" w:hAnsi="Arial Narrow" w:cs="Arial"/>
          <w:b/>
          <w:bCs/>
        </w:rPr>
        <w:t>RS</w:t>
      </w:r>
      <w:r>
        <w:rPr>
          <w:rFonts w:ascii="Arial Narrow" w:hAnsi="Arial Narrow" w:cs="Arial"/>
          <w:b/>
          <w:bCs/>
        </w:rPr>
        <w:t>/D-VNT/CKO/CIPM/2023</w:t>
      </w:r>
      <w:r w:rsidR="00036357">
        <w:rPr>
          <w:rFonts w:ascii="Arial Narrow" w:hAnsi="Arial Narrow" w:cs="Arial"/>
          <w:b/>
          <w:bCs/>
        </w:rPr>
        <w:t xml:space="preserve"> </w:t>
      </w:r>
    </w:p>
    <w:p w14:paraId="4EE9D10D" w14:textId="761E0F33" w:rsidR="00882F27" w:rsidRPr="00882F27" w:rsidRDefault="003834F8" w:rsidP="00882F27">
      <w:pPr>
        <w:spacing w:line="276" w:lineRule="auto"/>
        <w:rPr>
          <w:rFonts w:ascii="Arial Narrow" w:hAnsi="Arial Narrow" w:cs="Arial"/>
          <w:b/>
          <w:bCs/>
        </w:rPr>
      </w:pPr>
      <w:r>
        <w:rPr>
          <w:rFonts w:ascii="Arial" w:eastAsia="Times New Roman" w:hAnsi="Arial" w:cs="Arial"/>
        </w:rPr>
        <w:t>Pour l’Acquisition de douze (12) Lampadaires Solaires pour Electrification publique dans la ville de Kyé-Ossi pour le compte du MINDDEVEL, programme annuel 2023</w:t>
      </w:r>
    </w:p>
    <w:p w14:paraId="4E870DFC" w14:textId="77777777" w:rsidR="003834F8" w:rsidRDefault="003834F8" w:rsidP="00770086">
      <w:pPr>
        <w:spacing w:line="276" w:lineRule="auto"/>
        <w:jc w:val="both"/>
        <w:rPr>
          <w:rFonts w:ascii="Arial Narrow" w:hAnsi="Arial Narrow" w:cs="Arial"/>
        </w:rPr>
      </w:pPr>
    </w:p>
    <w:p w14:paraId="75B15BBB" w14:textId="6AA4C784" w:rsidR="00770086" w:rsidRPr="00AB15B1" w:rsidRDefault="00770086" w:rsidP="00770086">
      <w:pPr>
        <w:spacing w:line="276" w:lineRule="auto"/>
        <w:jc w:val="both"/>
        <w:rPr>
          <w:rFonts w:ascii="Arial Narrow" w:hAnsi="Arial Narrow" w:cs="Arial"/>
        </w:rPr>
      </w:pPr>
      <w:r w:rsidRPr="00AB15B1">
        <w:rPr>
          <w:rFonts w:ascii="Arial Narrow" w:hAnsi="Arial Narrow" w:cs="Arial"/>
        </w:rPr>
        <w:t>Je soussigné__________________________________ Entrepreneur de Nationalité Camerounaise, agissant en qualité de____________________________ pour le compte de :</w:t>
      </w:r>
    </w:p>
    <w:p w14:paraId="301913DD"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14:paraId="4D1BD3BC"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3F96B3F4"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13827D9F"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14:paraId="1019F868"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________________________________________</w:t>
      </w:r>
    </w:p>
    <w:p w14:paraId="4F5B77BC" w14:textId="77777777" w:rsidR="00770086" w:rsidRPr="00AB15B1" w:rsidRDefault="00770086" w:rsidP="00770086">
      <w:pPr>
        <w:spacing w:line="276" w:lineRule="auto"/>
        <w:rPr>
          <w:rFonts w:ascii="Arial Narrow" w:hAnsi="Arial Narrow" w:cs="Arial"/>
        </w:rPr>
      </w:pPr>
    </w:p>
    <w:p w14:paraId="030D4BDB"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Déclare sous peine de sanctions édictées par l’article 2 du Décret N°54/596 du 11 juin 1945 :</w:t>
      </w:r>
    </w:p>
    <w:p w14:paraId="3023BAE5" w14:textId="77777777" w:rsidR="00770086" w:rsidRPr="00AB15B1" w:rsidRDefault="00770086" w:rsidP="00E95AFA">
      <w:pPr>
        <w:pStyle w:val="Paragraphedeliste"/>
        <w:numPr>
          <w:ilvl w:val="0"/>
          <w:numId w:val="43"/>
        </w:numPr>
        <w:spacing w:line="276" w:lineRule="auto"/>
        <w:jc w:val="both"/>
        <w:rPr>
          <w:rFonts w:ascii="Arial Narrow" w:hAnsi="Arial Narrow" w:cs="Arial"/>
        </w:rPr>
      </w:pPr>
      <w:r w:rsidRPr="00AB15B1">
        <w:rPr>
          <w:rFonts w:ascii="Arial Narrow" w:hAnsi="Arial Narrow" w:cs="Arial"/>
        </w:rPr>
        <w:t>Que l’entreprise en question est inscrite sous le numéro …………………… au registre de commerce du Tribunal de Grande Instance de ………………</w:t>
      </w:r>
      <w:proofErr w:type="gramStart"/>
      <w:r w:rsidRPr="00AB15B1">
        <w:rPr>
          <w:rFonts w:ascii="Arial Narrow" w:hAnsi="Arial Narrow" w:cs="Arial"/>
        </w:rPr>
        <w:t>…….</w:t>
      </w:r>
      <w:proofErr w:type="gramEnd"/>
      <w:r w:rsidRPr="00AB15B1">
        <w:rPr>
          <w:rFonts w:ascii="Arial Narrow" w:hAnsi="Arial Narrow" w:cs="Arial"/>
        </w:rPr>
        <w:t>.</w:t>
      </w:r>
    </w:p>
    <w:p w14:paraId="65C5AEB8" w14:textId="77777777" w:rsidR="00770086" w:rsidRPr="00AB15B1" w:rsidRDefault="00770086" w:rsidP="00770086">
      <w:pPr>
        <w:pStyle w:val="Paragraphedeliste"/>
        <w:spacing w:line="276" w:lineRule="auto"/>
        <w:jc w:val="both"/>
        <w:rPr>
          <w:rFonts w:ascii="Arial Narrow" w:hAnsi="Arial Narrow" w:cs="Arial"/>
        </w:rPr>
      </w:pPr>
    </w:p>
    <w:p w14:paraId="6BCCBD48" w14:textId="77777777" w:rsidR="00770086" w:rsidRPr="00AB15B1" w:rsidRDefault="00770086" w:rsidP="00E95AFA">
      <w:pPr>
        <w:pStyle w:val="Paragraphedeliste"/>
        <w:numPr>
          <w:ilvl w:val="0"/>
          <w:numId w:val="43"/>
        </w:numPr>
        <w:spacing w:line="276" w:lineRule="auto"/>
        <w:jc w:val="both"/>
        <w:rPr>
          <w:rFonts w:ascii="Arial Narrow" w:hAnsi="Arial Narrow" w:cs="Arial"/>
        </w:rPr>
      </w:pPr>
      <w:r w:rsidRPr="00AB15B1">
        <w:rPr>
          <w:rFonts w:ascii="Arial Narrow" w:hAnsi="Arial Narrow" w:cs="Arial"/>
        </w:rPr>
        <w:t>Qu’elle n’est pas en état de faillite ou de liquidation judiciaire</w:t>
      </w:r>
    </w:p>
    <w:p w14:paraId="28865756" w14:textId="77777777" w:rsidR="00770086" w:rsidRPr="00AB15B1" w:rsidRDefault="00770086" w:rsidP="00770086">
      <w:pPr>
        <w:spacing w:line="276" w:lineRule="auto"/>
        <w:jc w:val="both"/>
        <w:rPr>
          <w:rFonts w:ascii="Arial Narrow" w:hAnsi="Arial Narrow" w:cs="Arial"/>
        </w:rPr>
      </w:pPr>
    </w:p>
    <w:p w14:paraId="44D15289" w14:textId="77777777" w:rsidR="00770086" w:rsidRPr="00AB15B1" w:rsidRDefault="00770086" w:rsidP="00E95AFA">
      <w:pPr>
        <w:pStyle w:val="Paragraphedeliste"/>
        <w:numPr>
          <w:ilvl w:val="0"/>
          <w:numId w:val="43"/>
        </w:numPr>
        <w:spacing w:line="276" w:lineRule="auto"/>
        <w:jc w:val="both"/>
        <w:rPr>
          <w:rFonts w:ascii="Arial Narrow" w:hAnsi="Arial Narrow" w:cs="Arial"/>
        </w:rPr>
      </w:pPr>
      <w:r w:rsidRPr="00AB15B1">
        <w:rPr>
          <w:rFonts w:ascii="Arial Narrow" w:hAnsi="Arial Narrow" w:cs="Arial"/>
        </w:rPr>
        <w:t>Qu’aucun des gérants, administrateurs ou directeurs de l’entreprise ne tombe sous le coup des condamnations, déchéances ou sanctions prévues par la loi N°47/1635 du 30 août relative à l’assainissement des professions commerciales et industrielles.</w:t>
      </w:r>
    </w:p>
    <w:p w14:paraId="2D5838DF" w14:textId="77777777" w:rsidR="00770086" w:rsidRPr="00AB15B1" w:rsidRDefault="00770086" w:rsidP="00770086">
      <w:pPr>
        <w:spacing w:line="276" w:lineRule="auto"/>
        <w:jc w:val="both"/>
        <w:rPr>
          <w:rFonts w:ascii="Arial Narrow" w:hAnsi="Arial Narrow" w:cs="Arial"/>
        </w:rPr>
      </w:pPr>
    </w:p>
    <w:p w14:paraId="2C8A9A74" w14:textId="77777777" w:rsidR="00770086" w:rsidRPr="00AB15B1" w:rsidRDefault="00770086" w:rsidP="00E95AFA">
      <w:pPr>
        <w:pStyle w:val="Paragraphedeliste"/>
        <w:numPr>
          <w:ilvl w:val="0"/>
          <w:numId w:val="43"/>
        </w:numPr>
        <w:spacing w:line="276" w:lineRule="auto"/>
        <w:jc w:val="both"/>
        <w:rPr>
          <w:rFonts w:ascii="Arial Narrow" w:hAnsi="Arial Narrow" w:cs="Arial"/>
        </w:rPr>
      </w:pPr>
      <w:r w:rsidRPr="00AB15B1">
        <w:rPr>
          <w:rFonts w:ascii="Arial Narrow" w:hAnsi="Arial Narrow" w:cs="Arial"/>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14:paraId="5C542D01" w14:textId="77777777" w:rsidR="00770086" w:rsidRPr="00AB15B1" w:rsidRDefault="00770086" w:rsidP="00770086">
      <w:pPr>
        <w:pStyle w:val="Paragraphedeliste"/>
        <w:spacing w:line="276" w:lineRule="auto"/>
        <w:jc w:val="both"/>
        <w:rPr>
          <w:rFonts w:ascii="Arial Narrow" w:hAnsi="Arial Narrow" w:cs="Arial"/>
        </w:rPr>
      </w:pPr>
    </w:p>
    <w:p w14:paraId="244F698A"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En vertu de quoi, j’ai l’honneur de soumissionner pour l’entreprise dans le cadre de la présente consultation.</w:t>
      </w:r>
    </w:p>
    <w:p w14:paraId="6D384907" w14:textId="77777777" w:rsidR="003834F8" w:rsidRDefault="00770086" w:rsidP="00770086">
      <w:pPr>
        <w:spacing w:line="276" w:lineRule="auto"/>
        <w:rPr>
          <w:rFonts w:ascii="Arial Narrow" w:hAnsi="Arial Narrow" w:cs="Arial"/>
        </w:rPr>
      </w:pPr>
      <w:r w:rsidRPr="00AB15B1">
        <w:rPr>
          <w:rFonts w:ascii="Arial Narrow" w:hAnsi="Arial Narrow" w:cs="Arial"/>
        </w:rPr>
        <w:t xml:space="preserve">                                                </w:t>
      </w:r>
    </w:p>
    <w:p w14:paraId="1590955F" w14:textId="58D7E350" w:rsidR="00770086" w:rsidRPr="00AB15B1" w:rsidRDefault="00770086" w:rsidP="003834F8">
      <w:pPr>
        <w:spacing w:line="276" w:lineRule="auto"/>
        <w:ind w:left="2832" w:firstLine="708"/>
        <w:rPr>
          <w:rFonts w:ascii="Arial Narrow" w:hAnsi="Arial Narrow" w:cs="Arial"/>
        </w:rPr>
      </w:pPr>
      <w:r w:rsidRPr="00AB15B1">
        <w:rPr>
          <w:rFonts w:ascii="Arial Narrow" w:hAnsi="Arial Narrow" w:cs="Arial"/>
        </w:rPr>
        <w:t xml:space="preserve"> Fait à _________________ le__________________</w:t>
      </w:r>
    </w:p>
    <w:p w14:paraId="66BF26DD" w14:textId="77777777" w:rsidR="00770086" w:rsidRPr="00AB15B1" w:rsidRDefault="00770086" w:rsidP="00770086">
      <w:pPr>
        <w:spacing w:line="276" w:lineRule="auto"/>
        <w:ind w:left="3540"/>
        <w:jc w:val="center"/>
        <w:rPr>
          <w:rFonts w:ascii="Arial Narrow" w:hAnsi="Arial Narrow" w:cs="Arial"/>
        </w:rPr>
      </w:pPr>
    </w:p>
    <w:p w14:paraId="4E42E5D1" w14:textId="77777777" w:rsidR="00770086" w:rsidRPr="00AB15B1" w:rsidRDefault="00770086" w:rsidP="00770086">
      <w:pPr>
        <w:spacing w:line="276" w:lineRule="auto"/>
        <w:ind w:left="3540"/>
        <w:jc w:val="center"/>
        <w:rPr>
          <w:rFonts w:ascii="Arial Narrow" w:hAnsi="Arial Narrow" w:cs="Arial"/>
        </w:rPr>
      </w:pPr>
    </w:p>
    <w:p w14:paraId="77777497" w14:textId="77777777" w:rsidR="00770086" w:rsidRPr="00AB15B1" w:rsidRDefault="00770086" w:rsidP="00770086">
      <w:pPr>
        <w:spacing w:line="276" w:lineRule="auto"/>
        <w:ind w:left="3540"/>
        <w:jc w:val="center"/>
        <w:rPr>
          <w:rFonts w:ascii="Arial Narrow" w:hAnsi="Arial Narrow" w:cs="Arial"/>
        </w:rPr>
      </w:pPr>
      <w:r w:rsidRPr="00AB15B1">
        <w:rPr>
          <w:rFonts w:ascii="Arial Narrow" w:hAnsi="Arial Narrow" w:cs="Arial"/>
        </w:rPr>
        <w:t>LE SOUMISSIONNAIRE</w:t>
      </w:r>
    </w:p>
    <w:p w14:paraId="3CC0B3C0" w14:textId="77777777" w:rsidR="00770086" w:rsidRPr="00AB15B1" w:rsidRDefault="00770086" w:rsidP="00770086">
      <w:pPr>
        <w:ind w:left="142"/>
        <w:jc w:val="center"/>
        <w:rPr>
          <w:rFonts w:ascii="Arial Narrow" w:hAnsi="Arial Narrow" w:cs="Arial"/>
          <w:b/>
        </w:rPr>
      </w:pPr>
    </w:p>
    <w:p w14:paraId="47BC9FFF" w14:textId="77777777" w:rsidR="00770086" w:rsidRPr="00AB15B1" w:rsidRDefault="00770086" w:rsidP="00770086">
      <w:pPr>
        <w:ind w:left="142"/>
        <w:jc w:val="center"/>
        <w:rPr>
          <w:rFonts w:ascii="Arial Narrow" w:hAnsi="Arial Narrow" w:cs="Arial"/>
          <w:b/>
        </w:rPr>
      </w:pPr>
    </w:p>
    <w:p w14:paraId="2A52CBE9" w14:textId="77777777" w:rsidR="00770086" w:rsidRDefault="00770086" w:rsidP="00770086">
      <w:pPr>
        <w:ind w:left="142"/>
        <w:jc w:val="center"/>
        <w:rPr>
          <w:rFonts w:ascii="Arial Narrow" w:hAnsi="Arial Narrow" w:cs="Arial"/>
          <w:b/>
        </w:rPr>
      </w:pPr>
    </w:p>
    <w:p w14:paraId="45656E0E" w14:textId="77777777" w:rsidR="00770086" w:rsidRDefault="00770086" w:rsidP="00770086">
      <w:pPr>
        <w:ind w:left="142"/>
        <w:jc w:val="center"/>
        <w:rPr>
          <w:rFonts w:ascii="Arial Narrow" w:hAnsi="Arial Narrow" w:cs="Arial"/>
          <w:b/>
        </w:rPr>
      </w:pPr>
    </w:p>
    <w:p w14:paraId="5F3BE2B4" w14:textId="77777777" w:rsidR="00770086" w:rsidRDefault="00770086" w:rsidP="00770086">
      <w:pPr>
        <w:ind w:left="142"/>
        <w:jc w:val="center"/>
        <w:rPr>
          <w:rFonts w:ascii="Arial Narrow" w:hAnsi="Arial Narrow" w:cs="Arial"/>
          <w:b/>
        </w:rPr>
      </w:pPr>
    </w:p>
    <w:p w14:paraId="17750882" w14:textId="77777777" w:rsidR="005A5716" w:rsidRDefault="005A5716" w:rsidP="00770086">
      <w:pPr>
        <w:ind w:left="142"/>
        <w:jc w:val="center"/>
        <w:rPr>
          <w:rFonts w:ascii="Arial Narrow" w:hAnsi="Arial Narrow" w:cs="Arial"/>
          <w:b/>
        </w:rPr>
      </w:pPr>
    </w:p>
    <w:p w14:paraId="7FD41307" w14:textId="77777777" w:rsidR="00770086" w:rsidRDefault="00770086" w:rsidP="00770086">
      <w:pPr>
        <w:ind w:left="142"/>
        <w:jc w:val="center"/>
        <w:rPr>
          <w:rFonts w:ascii="Arial Narrow" w:hAnsi="Arial Narrow" w:cs="Arial"/>
          <w:b/>
        </w:rPr>
      </w:pPr>
    </w:p>
    <w:p w14:paraId="634AF768" w14:textId="0CBC169C" w:rsidR="00016123" w:rsidRDefault="00016123" w:rsidP="00015866">
      <w:pPr>
        <w:rPr>
          <w:rFonts w:ascii="Arial Narrow" w:hAnsi="Arial Narrow" w:cs="Arial"/>
          <w:b/>
        </w:rPr>
      </w:pPr>
    </w:p>
    <w:p w14:paraId="26BC2315" w14:textId="77777777" w:rsidR="00015866" w:rsidRPr="00AB15B1" w:rsidRDefault="00015866" w:rsidP="00015866">
      <w:pPr>
        <w:rPr>
          <w:rFonts w:ascii="Arial Narrow" w:hAnsi="Arial Narrow" w:cs="Arial"/>
          <w:b/>
        </w:rPr>
      </w:pPr>
    </w:p>
    <w:p w14:paraId="4775AFB0" w14:textId="77777777" w:rsidR="00770086" w:rsidRPr="00AB15B1" w:rsidRDefault="00770086" w:rsidP="00770086">
      <w:pPr>
        <w:ind w:left="142"/>
        <w:jc w:val="center"/>
        <w:rPr>
          <w:rFonts w:ascii="Arial Narrow" w:hAnsi="Arial Narrow" w:cs="Arial"/>
          <w:b/>
        </w:rPr>
      </w:pPr>
      <w:r w:rsidRPr="00AB15B1">
        <w:rPr>
          <w:rFonts w:ascii="Arial Narrow" w:hAnsi="Arial Narrow" w:cs="Arial"/>
          <w:b/>
        </w:rPr>
        <w:lastRenderedPageBreak/>
        <w:t>FORMULAIRE DE SOUMISSION</w:t>
      </w:r>
    </w:p>
    <w:p w14:paraId="08E1D433" w14:textId="77777777" w:rsidR="00770086" w:rsidRPr="00AB15B1" w:rsidRDefault="00770086" w:rsidP="00770086">
      <w:pPr>
        <w:rPr>
          <w:rFonts w:ascii="Arial Narrow" w:hAnsi="Arial Narrow" w:cs="Arial"/>
        </w:rPr>
      </w:pPr>
    </w:p>
    <w:p w14:paraId="24371BBD" w14:textId="2E8F9AEE" w:rsidR="00CA7F2A" w:rsidRPr="00AB15B1" w:rsidRDefault="00CA7F2A" w:rsidP="00CA7F2A">
      <w:pPr>
        <w:spacing w:line="276" w:lineRule="auto"/>
        <w:rPr>
          <w:rFonts w:ascii="Arial Narrow" w:hAnsi="Arial Narrow" w:cs="Arial"/>
          <w:b/>
          <w:bCs/>
        </w:rPr>
      </w:pPr>
      <w:r w:rsidRPr="00AB15B1">
        <w:rPr>
          <w:rFonts w:ascii="Arial Narrow" w:hAnsi="Arial Narrow" w:cs="Arial"/>
          <w:b/>
          <w:bCs/>
        </w:rPr>
        <w:t>DOSSIER D’APPEL D’OFFRES NATIONAL OUVERT</w:t>
      </w:r>
      <w:r w:rsidR="00882F27">
        <w:rPr>
          <w:rFonts w:ascii="Arial Narrow" w:hAnsi="Arial Narrow" w:cs="Arial"/>
          <w:b/>
          <w:bCs/>
        </w:rPr>
        <w:t xml:space="preserve"> </w:t>
      </w:r>
      <w:r w:rsidR="00015866">
        <w:rPr>
          <w:rFonts w:ascii="Arial Narrow" w:hAnsi="Arial Narrow" w:cs="Arial"/>
          <w:b/>
          <w:bCs/>
        </w:rPr>
        <w:t xml:space="preserve">EN PROCEDURE D’URGENCE </w:t>
      </w:r>
      <w:r w:rsidR="00882F27">
        <w:rPr>
          <w:rFonts w:ascii="Arial Narrow" w:hAnsi="Arial Narrow" w:cs="Arial"/>
          <w:b/>
          <w:bCs/>
        </w:rPr>
        <w:t>N° 005/</w:t>
      </w:r>
      <w:r w:rsidR="00015866">
        <w:rPr>
          <w:rFonts w:ascii="Arial Narrow" w:hAnsi="Arial Narrow" w:cs="Arial"/>
          <w:b/>
          <w:bCs/>
        </w:rPr>
        <w:t>PU/</w:t>
      </w:r>
      <w:r w:rsidR="00882F27">
        <w:rPr>
          <w:rFonts w:ascii="Arial Narrow" w:hAnsi="Arial Narrow" w:cs="Arial"/>
          <w:b/>
          <w:bCs/>
        </w:rPr>
        <w:t>AONO/</w:t>
      </w:r>
      <w:r w:rsidRPr="00AB15B1">
        <w:rPr>
          <w:rFonts w:ascii="Arial Narrow" w:hAnsi="Arial Narrow" w:cs="Arial"/>
          <w:b/>
          <w:bCs/>
        </w:rPr>
        <w:t>RS</w:t>
      </w:r>
      <w:r>
        <w:rPr>
          <w:rFonts w:ascii="Arial Narrow" w:hAnsi="Arial Narrow" w:cs="Arial"/>
          <w:b/>
          <w:bCs/>
        </w:rPr>
        <w:t xml:space="preserve">/D-VNT/CKO/CIPM/2023 </w:t>
      </w:r>
    </w:p>
    <w:p w14:paraId="72D267D5" w14:textId="6F11D995" w:rsidR="00882F27" w:rsidRPr="00D523E9" w:rsidRDefault="003834F8" w:rsidP="00882F27">
      <w:pPr>
        <w:widowControl w:val="0"/>
        <w:autoSpaceDE w:val="0"/>
        <w:autoSpaceDN w:val="0"/>
        <w:adjustRightInd w:val="0"/>
        <w:spacing w:after="240"/>
        <w:ind w:right="-16"/>
        <w:jc w:val="both"/>
        <w:rPr>
          <w:rFonts w:ascii="Arial" w:eastAsia="Times New Roman" w:hAnsi="Arial" w:cs="Arial"/>
        </w:rPr>
      </w:pPr>
      <w:r>
        <w:rPr>
          <w:rFonts w:ascii="Arial" w:eastAsia="Times New Roman" w:hAnsi="Arial" w:cs="Arial"/>
        </w:rPr>
        <w:t>Pour l’Acquisition de douze (12) Lampadaires Solaires pour Electrification publique dans la ville de Kyé-Ossi pour le compte du MINDDEVEL, programme annuel 2023</w:t>
      </w:r>
    </w:p>
    <w:p w14:paraId="4D19B78F" w14:textId="77777777" w:rsidR="00770086" w:rsidRPr="00AB15B1" w:rsidRDefault="00770086" w:rsidP="00770086">
      <w:pPr>
        <w:jc w:val="both"/>
        <w:rPr>
          <w:rFonts w:ascii="Arial Narrow" w:hAnsi="Arial Narrow" w:cs="Arial"/>
        </w:rPr>
      </w:pPr>
      <w:r w:rsidRPr="00AB15B1">
        <w:rPr>
          <w:rFonts w:ascii="Arial Narrow" w:hAnsi="Arial Narrow" w:cs="Arial"/>
        </w:rPr>
        <w:t xml:space="preserve">Je soussigné___________________________ </w:t>
      </w:r>
      <w:r w:rsidRPr="00AB15B1">
        <w:rPr>
          <w:rFonts w:ascii="Arial Narrow" w:hAnsi="Arial Narrow" w:cs="Arial"/>
          <w:i/>
        </w:rPr>
        <w:t>(indiquer le nom et la qualité du signataire),</w:t>
      </w:r>
      <w:r w:rsidRPr="00AB15B1">
        <w:rPr>
          <w:rFonts w:ascii="Arial Narrow" w:hAnsi="Arial Narrow" w:cs="Arial"/>
        </w:rPr>
        <w:t xml:space="preserve"> représentant la société, l’entreprise ou le groupement</w:t>
      </w:r>
    </w:p>
    <w:p w14:paraId="6EA3D7B1" w14:textId="77777777" w:rsidR="00770086" w:rsidRPr="00AB15B1" w:rsidRDefault="00770086" w:rsidP="00770086">
      <w:pPr>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14:paraId="1E968CFA" w14:textId="77777777" w:rsidR="00770086" w:rsidRPr="00AB15B1" w:rsidRDefault="00770086" w:rsidP="00770086">
      <w:pPr>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10AB070C" w14:textId="77777777" w:rsidR="00770086" w:rsidRPr="00AB15B1" w:rsidRDefault="00770086" w:rsidP="00770086">
      <w:pPr>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0C3A21FE" w14:textId="77777777" w:rsidR="00770086" w:rsidRPr="00AB15B1" w:rsidRDefault="00770086" w:rsidP="00770086">
      <w:pPr>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14:paraId="2D36BD74" w14:textId="77777777" w:rsidR="00770086" w:rsidRPr="00AB15B1" w:rsidRDefault="00770086" w:rsidP="00770086">
      <w:pPr>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________________________________________</w:t>
      </w:r>
    </w:p>
    <w:p w14:paraId="280EDD1D" w14:textId="08A95275" w:rsidR="00770086" w:rsidRPr="00AB15B1" w:rsidRDefault="00770086" w:rsidP="00770086">
      <w:pPr>
        <w:spacing w:line="276" w:lineRule="auto"/>
        <w:rPr>
          <w:rFonts w:ascii="Arial Narrow" w:hAnsi="Arial Narrow" w:cs="Arial"/>
          <w:b/>
          <w:bCs/>
        </w:rPr>
      </w:pPr>
      <w:r w:rsidRPr="00AB15B1">
        <w:rPr>
          <w:rFonts w:ascii="Arial Narrow" w:hAnsi="Arial Narrow" w:cs="Arial"/>
        </w:rPr>
        <w:t xml:space="preserve">Après avoir pris connaissance de toutes les pièces figurant ou mentionnées dans le </w:t>
      </w:r>
      <w:r w:rsidR="00882F27" w:rsidRPr="00770086">
        <w:rPr>
          <w:rFonts w:ascii="Arial Narrow" w:hAnsi="Arial Narrow" w:cs="Arial"/>
          <w:b/>
          <w:bCs/>
          <w:sz w:val="22"/>
        </w:rPr>
        <w:t>DOSSIER D’APPEL</w:t>
      </w:r>
      <w:r w:rsidRPr="00770086">
        <w:rPr>
          <w:rFonts w:ascii="Arial Narrow" w:hAnsi="Arial Narrow" w:cs="Arial"/>
          <w:b/>
          <w:bCs/>
          <w:sz w:val="22"/>
        </w:rPr>
        <w:t xml:space="preserve"> D’OFFRES NATIONAL </w:t>
      </w:r>
      <w:r w:rsidR="00882F27" w:rsidRPr="00770086">
        <w:rPr>
          <w:rFonts w:ascii="Arial Narrow" w:hAnsi="Arial Narrow" w:cs="Arial"/>
          <w:b/>
          <w:bCs/>
          <w:sz w:val="22"/>
        </w:rPr>
        <w:t>OUV</w:t>
      </w:r>
      <w:r w:rsidR="00882F27">
        <w:rPr>
          <w:rFonts w:ascii="Arial Narrow" w:hAnsi="Arial Narrow" w:cs="Arial"/>
          <w:b/>
          <w:bCs/>
          <w:sz w:val="22"/>
        </w:rPr>
        <w:t>ERT</w:t>
      </w:r>
      <w:r w:rsidR="00015866">
        <w:rPr>
          <w:rFonts w:ascii="Arial Narrow" w:hAnsi="Arial Narrow" w:cs="Arial"/>
          <w:b/>
          <w:bCs/>
          <w:sz w:val="22"/>
        </w:rPr>
        <w:t xml:space="preserve"> EN PROCEDURE D’URGENCE</w:t>
      </w:r>
      <w:r w:rsidR="00882F27">
        <w:rPr>
          <w:rFonts w:ascii="Arial Narrow" w:hAnsi="Arial Narrow" w:cs="Arial"/>
          <w:b/>
          <w:bCs/>
          <w:sz w:val="22"/>
        </w:rPr>
        <w:t xml:space="preserve"> N° 005/AONO/</w:t>
      </w:r>
      <w:r w:rsidR="00015866">
        <w:rPr>
          <w:rFonts w:ascii="Arial Narrow" w:hAnsi="Arial Narrow" w:cs="Arial"/>
          <w:b/>
          <w:bCs/>
          <w:sz w:val="22"/>
        </w:rPr>
        <w:t>PU/</w:t>
      </w:r>
      <w:r w:rsidR="00114343">
        <w:rPr>
          <w:rFonts w:ascii="Arial Narrow" w:hAnsi="Arial Narrow" w:cs="Arial"/>
          <w:b/>
          <w:bCs/>
          <w:sz w:val="22"/>
        </w:rPr>
        <w:t>RS/D-VNT/CKO/CIPM/2023</w:t>
      </w:r>
    </w:p>
    <w:p w14:paraId="5D45706F"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Pour l’exécution des travaux ___________________________</w:t>
      </w:r>
    </w:p>
    <w:p w14:paraId="4BF7366E" w14:textId="77777777" w:rsidR="00770086" w:rsidRPr="00AB15B1" w:rsidRDefault="00770086" w:rsidP="00770086">
      <w:pPr>
        <w:jc w:val="both"/>
        <w:rPr>
          <w:rFonts w:ascii="Arial Narrow" w:hAnsi="Arial Narrow" w:cs="Arial"/>
        </w:rPr>
      </w:pPr>
    </w:p>
    <w:p w14:paraId="65EFE736" w14:textId="77777777"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Après m’être personnellement rendu compte de la situation des lieux et avoir apprécié à mon point de vue et ma responsabilité la nature et les difficultés des travaux à effectuer.</w:t>
      </w:r>
    </w:p>
    <w:p w14:paraId="3F85E6DF" w14:textId="77777777"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Remets, revêtus de ma signature, le bordereau des prix unitaires ainsi que le devis estimatif établis conformément aux cadres figurant dans le Dossier d’Appel d’Offres.</w:t>
      </w:r>
    </w:p>
    <w:p w14:paraId="0EF6D434" w14:textId="77777777"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 xml:space="preserve">Me soumets et m’engage à exécuter les travaux conformément au Dossier d’Appel d’offres, moyennant les prix que j’ai établi moi-même pour chaque nature d’ouvrage, lesquels prix font ressortir le montant de l’offre pour le lot N°____________________ à : </w:t>
      </w:r>
    </w:p>
    <w:p w14:paraId="2E37848A" w14:textId="77777777" w:rsidR="00770086" w:rsidRPr="00AB15B1" w:rsidRDefault="00770086" w:rsidP="00770086">
      <w:pPr>
        <w:jc w:val="both"/>
        <w:rPr>
          <w:rFonts w:ascii="Arial Narrow" w:hAnsi="Arial Narrow" w:cs="Arial"/>
        </w:rPr>
      </w:pPr>
    </w:p>
    <w:tbl>
      <w:tblPr>
        <w:tblW w:w="890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710"/>
        <w:gridCol w:w="4961"/>
      </w:tblGrid>
      <w:tr w:rsidR="00770086" w:rsidRPr="00AB15B1" w14:paraId="3C11F524" w14:textId="77777777" w:rsidTr="00694FE5">
        <w:tc>
          <w:tcPr>
            <w:tcW w:w="2235" w:type="dxa"/>
          </w:tcPr>
          <w:p w14:paraId="22E47E12" w14:textId="77777777" w:rsidR="00770086" w:rsidRPr="00AB15B1" w:rsidRDefault="00770086" w:rsidP="00DC7C77">
            <w:pPr>
              <w:jc w:val="both"/>
              <w:rPr>
                <w:rFonts w:ascii="Arial Narrow" w:hAnsi="Arial Narrow" w:cs="Arial"/>
              </w:rPr>
            </w:pPr>
          </w:p>
        </w:tc>
        <w:tc>
          <w:tcPr>
            <w:tcW w:w="1710" w:type="dxa"/>
          </w:tcPr>
          <w:p w14:paraId="32C54D82" w14:textId="77777777" w:rsidR="00770086" w:rsidRPr="00AB15B1" w:rsidRDefault="00770086" w:rsidP="00DC7C77">
            <w:pPr>
              <w:ind w:left="176"/>
              <w:jc w:val="center"/>
              <w:rPr>
                <w:rFonts w:ascii="Arial Narrow" w:hAnsi="Arial Narrow" w:cs="Arial"/>
              </w:rPr>
            </w:pPr>
            <w:r w:rsidRPr="00AB15B1">
              <w:rPr>
                <w:rFonts w:ascii="Arial Narrow" w:hAnsi="Arial Narrow" w:cs="Arial"/>
              </w:rPr>
              <w:t>En chiffres</w:t>
            </w:r>
          </w:p>
        </w:tc>
        <w:tc>
          <w:tcPr>
            <w:tcW w:w="4961" w:type="dxa"/>
          </w:tcPr>
          <w:p w14:paraId="563B4D51" w14:textId="77777777" w:rsidR="00770086" w:rsidRPr="00AB15B1" w:rsidRDefault="00770086" w:rsidP="00DC7C77">
            <w:pPr>
              <w:ind w:left="167"/>
              <w:jc w:val="center"/>
              <w:rPr>
                <w:rFonts w:ascii="Arial Narrow" w:hAnsi="Arial Narrow" w:cs="Arial"/>
              </w:rPr>
            </w:pPr>
            <w:r w:rsidRPr="00AB15B1">
              <w:rPr>
                <w:rFonts w:ascii="Arial Narrow" w:hAnsi="Arial Narrow" w:cs="Arial"/>
              </w:rPr>
              <w:t>En  lettre</w:t>
            </w:r>
          </w:p>
        </w:tc>
      </w:tr>
      <w:tr w:rsidR="00770086" w:rsidRPr="00AB15B1" w14:paraId="4C2719AE" w14:textId="77777777" w:rsidTr="00694FE5">
        <w:tc>
          <w:tcPr>
            <w:tcW w:w="2235" w:type="dxa"/>
          </w:tcPr>
          <w:p w14:paraId="17F64251" w14:textId="77777777" w:rsidR="00770086" w:rsidRPr="00AB15B1" w:rsidRDefault="00770086" w:rsidP="00DC7C77">
            <w:pPr>
              <w:ind w:left="143"/>
              <w:jc w:val="both"/>
              <w:rPr>
                <w:rFonts w:ascii="Arial Narrow" w:hAnsi="Arial Narrow" w:cs="Arial"/>
              </w:rPr>
            </w:pPr>
            <w:r w:rsidRPr="00AB15B1">
              <w:rPr>
                <w:rFonts w:ascii="Arial Narrow" w:hAnsi="Arial Narrow" w:cs="Arial"/>
              </w:rPr>
              <w:t>Montant HTVA</w:t>
            </w:r>
          </w:p>
        </w:tc>
        <w:tc>
          <w:tcPr>
            <w:tcW w:w="1710" w:type="dxa"/>
          </w:tcPr>
          <w:p w14:paraId="5D5AE7E7" w14:textId="77777777" w:rsidR="00770086" w:rsidRPr="00AB15B1" w:rsidRDefault="00770086" w:rsidP="00DC7C77">
            <w:pPr>
              <w:ind w:left="176"/>
              <w:jc w:val="both"/>
              <w:rPr>
                <w:rFonts w:ascii="Arial Narrow" w:hAnsi="Arial Narrow" w:cs="Arial"/>
              </w:rPr>
            </w:pPr>
          </w:p>
        </w:tc>
        <w:tc>
          <w:tcPr>
            <w:tcW w:w="4961" w:type="dxa"/>
          </w:tcPr>
          <w:p w14:paraId="037F77E4" w14:textId="77777777" w:rsidR="00770086" w:rsidRPr="00AB15B1" w:rsidRDefault="00770086" w:rsidP="00DC7C77">
            <w:pPr>
              <w:ind w:left="167"/>
              <w:jc w:val="both"/>
              <w:rPr>
                <w:rFonts w:ascii="Arial Narrow" w:hAnsi="Arial Narrow" w:cs="Arial"/>
              </w:rPr>
            </w:pPr>
          </w:p>
        </w:tc>
      </w:tr>
      <w:tr w:rsidR="00770086" w:rsidRPr="00AB15B1" w14:paraId="49528E39" w14:textId="77777777" w:rsidTr="00694FE5">
        <w:tc>
          <w:tcPr>
            <w:tcW w:w="2235" w:type="dxa"/>
          </w:tcPr>
          <w:p w14:paraId="1310F65D" w14:textId="77777777" w:rsidR="00770086" w:rsidRPr="00AB15B1" w:rsidRDefault="00770086" w:rsidP="00DC7C77">
            <w:pPr>
              <w:ind w:left="143"/>
              <w:jc w:val="both"/>
              <w:rPr>
                <w:rFonts w:ascii="Arial Narrow" w:hAnsi="Arial Narrow" w:cs="Arial"/>
              </w:rPr>
            </w:pPr>
            <w:r w:rsidRPr="00AB15B1">
              <w:rPr>
                <w:rFonts w:ascii="Arial Narrow" w:hAnsi="Arial Narrow" w:cs="Arial"/>
              </w:rPr>
              <w:t>Montant TVA</w:t>
            </w:r>
          </w:p>
        </w:tc>
        <w:tc>
          <w:tcPr>
            <w:tcW w:w="1710" w:type="dxa"/>
          </w:tcPr>
          <w:p w14:paraId="0CC81293" w14:textId="77777777" w:rsidR="00770086" w:rsidRPr="00AB15B1" w:rsidRDefault="00770086" w:rsidP="00DC7C77">
            <w:pPr>
              <w:ind w:left="176"/>
              <w:jc w:val="both"/>
              <w:rPr>
                <w:rFonts w:ascii="Arial Narrow" w:hAnsi="Arial Narrow" w:cs="Arial"/>
              </w:rPr>
            </w:pPr>
          </w:p>
        </w:tc>
        <w:tc>
          <w:tcPr>
            <w:tcW w:w="4961" w:type="dxa"/>
          </w:tcPr>
          <w:p w14:paraId="727D3B22" w14:textId="77777777" w:rsidR="00770086" w:rsidRPr="00AB15B1" w:rsidRDefault="00770086" w:rsidP="00DC7C77">
            <w:pPr>
              <w:ind w:left="167"/>
              <w:jc w:val="both"/>
              <w:rPr>
                <w:rFonts w:ascii="Arial Narrow" w:hAnsi="Arial Narrow" w:cs="Arial"/>
              </w:rPr>
            </w:pPr>
          </w:p>
        </w:tc>
      </w:tr>
      <w:tr w:rsidR="00770086" w:rsidRPr="00AB15B1" w14:paraId="07EFBB37" w14:textId="77777777" w:rsidTr="00694FE5">
        <w:tc>
          <w:tcPr>
            <w:tcW w:w="2235" w:type="dxa"/>
          </w:tcPr>
          <w:p w14:paraId="7F26F8BF" w14:textId="77777777" w:rsidR="00770086" w:rsidRPr="00AB15B1" w:rsidRDefault="00770086" w:rsidP="00DC7C77">
            <w:pPr>
              <w:ind w:left="143"/>
              <w:jc w:val="both"/>
              <w:rPr>
                <w:rFonts w:ascii="Arial Narrow" w:hAnsi="Arial Narrow" w:cs="Arial"/>
              </w:rPr>
            </w:pPr>
            <w:r w:rsidRPr="00AB15B1">
              <w:rPr>
                <w:rFonts w:ascii="Arial Narrow" w:hAnsi="Arial Narrow" w:cs="Arial"/>
              </w:rPr>
              <w:t>Montant TTC</w:t>
            </w:r>
          </w:p>
        </w:tc>
        <w:tc>
          <w:tcPr>
            <w:tcW w:w="1710" w:type="dxa"/>
          </w:tcPr>
          <w:p w14:paraId="1521A1A3" w14:textId="77777777" w:rsidR="00770086" w:rsidRPr="00AB15B1" w:rsidRDefault="00770086" w:rsidP="00DC7C77">
            <w:pPr>
              <w:ind w:left="176"/>
              <w:jc w:val="both"/>
              <w:rPr>
                <w:rFonts w:ascii="Arial Narrow" w:hAnsi="Arial Narrow" w:cs="Arial"/>
              </w:rPr>
            </w:pPr>
          </w:p>
        </w:tc>
        <w:tc>
          <w:tcPr>
            <w:tcW w:w="4961" w:type="dxa"/>
          </w:tcPr>
          <w:p w14:paraId="4642B392" w14:textId="77777777" w:rsidR="00770086" w:rsidRPr="00AB15B1" w:rsidRDefault="00770086" w:rsidP="00DC7C77">
            <w:pPr>
              <w:ind w:left="167"/>
              <w:jc w:val="both"/>
              <w:rPr>
                <w:rFonts w:ascii="Arial Narrow" w:hAnsi="Arial Narrow" w:cs="Arial"/>
              </w:rPr>
            </w:pPr>
          </w:p>
        </w:tc>
      </w:tr>
    </w:tbl>
    <w:p w14:paraId="12EDD1EC" w14:textId="77777777" w:rsidR="00770086" w:rsidRPr="00AB15B1" w:rsidRDefault="00770086" w:rsidP="00770086">
      <w:pPr>
        <w:rPr>
          <w:rFonts w:ascii="Arial Narrow" w:hAnsi="Arial Narrow" w:cs="Arial"/>
        </w:rPr>
      </w:pPr>
    </w:p>
    <w:p w14:paraId="489B1344" w14:textId="25DB40E7"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 xml:space="preserve">M’engage à exécuter les travaux dans </w:t>
      </w:r>
      <w:r w:rsidR="003834F8" w:rsidRPr="00AB15B1">
        <w:rPr>
          <w:rFonts w:ascii="Arial Narrow" w:hAnsi="Arial Narrow" w:cs="Arial"/>
        </w:rPr>
        <w:t>un délai</w:t>
      </w:r>
      <w:r w:rsidRPr="00AB15B1">
        <w:rPr>
          <w:rFonts w:ascii="Arial Narrow" w:hAnsi="Arial Narrow" w:cs="Arial"/>
        </w:rPr>
        <w:t xml:space="preserve"> de _____ trois (03) ____________ mois.</w:t>
      </w:r>
    </w:p>
    <w:p w14:paraId="003EEAF4" w14:textId="1DA3A1A9"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M’engage en outre à maintenir mon offre dans le délai de quatre-vingt-</w:t>
      </w:r>
      <w:r w:rsidR="003834F8" w:rsidRPr="00AB15B1">
        <w:rPr>
          <w:rFonts w:ascii="Arial Narrow" w:hAnsi="Arial Narrow" w:cs="Arial"/>
        </w:rPr>
        <w:t>dix (</w:t>
      </w:r>
      <w:r w:rsidRPr="00AB15B1">
        <w:rPr>
          <w:rFonts w:ascii="Arial Narrow" w:hAnsi="Arial Narrow" w:cs="Arial"/>
        </w:rPr>
        <w:t>90) jours à compter de la date limite pour la remise des offres.</w:t>
      </w:r>
    </w:p>
    <w:p w14:paraId="08C83E8D" w14:textId="0109699D" w:rsidR="00770086" w:rsidRPr="00AB15B1" w:rsidRDefault="00770086" w:rsidP="00757ACD">
      <w:pPr>
        <w:pStyle w:val="Paragraphedeliste"/>
        <w:numPr>
          <w:ilvl w:val="0"/>
          <w:numId w:val="45"/>
        </w:numPr>
        <w:jc w:val="both"/>
        <w:rPr>
          <w:rFonts w:ascii="Arial Narrow" w:hAnsi="Arial Narrow" w:cs="Arial"/>
        </w:rPr>
      </w:pPr>
      <w:r w:rsidRPr="00AB15B1">
        <w:rPr>
          <w:rFonts w:ascii="Arial Narrow" w:hAnsi="Arial Narrow" w:cs="Arial"/>
        </w:rPr>
        <w:t>Les rabais et les modalités d’application desdits rabais sont les suivants (en cas d’attribution de plusieurs lots)</w:t>
      </w:r>
      <w:r w:rsidR="003834F8" w:rsidRPr="00AB15B1">
        <w:rPr>
          <w:rFonts w:ascii="Arial Narrow" w:hAnsi="Arial Narrow" w:cs="Arial"/>
        </w:rPr>
        <w:t> : _</w:t>
      </w:r>
      <w:r w:rsidRPr="00AB15B1">
        <w:rPr>
          <w:rFonts w:ascii="Arial Narrow" w:hAnsi="Arial Narrow" w:cs="Arial"/>
        </w:rPr>
        <w:t>________________________________</w:t>
      </w:r>
    </w:p>
    <w:p w14:paraId="05146BA3" w14:textId="19E8C431" w:rsidR="00770086" w:rsidRPr="00AB15B1" w:rsidRDefault="00770086" w:rsidP="00770086">
      <w:pPr>
        <w:jc w:val="both"/>
        <w:rPr>
          <w:rFonts w:ascii="Arial Narrow" w:hAnsi="Arial Narrow" w:cs="Arial"/>
        </w:rPr>
      </w:pPr>
      <w:r w:rsidRPr="00AB15B1">
        <w:rPr>
          <w:rFonts w:ascii="Arial Narrow" w:hAnsi="Arial Narrow" w:cs="Arial"/>
        </w:rPr>
        <w:t xml:space="preserve">Le Maître d’Ouvrage libérera les sommes dues par lui au titre de </w:t>
      </w:r>
      <w:r w:rsidR="003834F8" w:rsidRPr="00AB15B1">
        <w:rPr>
          <w:rFonts w:ascii="Arial Narrow" w:hAnsi="Arial Narrow" w:cs="Arial"/>
        </w:rPr>
        <w:t>la présente</w:t>
      </w:r>
      <w:r w:rsidRPr="00AB15B1">
        <w:rPr>
          <w:rFonts w:ascii="Arial Narrow" w:hAnsi="Arial Narrow" w:cs="Arial"/>
        </w:rPr>
        <w:t xml:space="preserve"> lettre commande en faisant donner crédit au compte N°_______________________ ouvert au nom de : _____________ auprès de la banque : _________________ Agence de : _____________________</w:t>
      </w:r>
    </w:p>
    <w:p w14:paraId="7B7207D8" w14:textId="77777777" w:rsidR="00770086" w:rsidRPr="00AB15B1" w:rsidRDefault="00770086" w:rsidP="00770086">
      <w:pPr>
        <w:jc w:val="both"/>
        <w:rPr>
          <w:rFonts w:ascii="Arial Narrow" w:hAnsi="Arial Narrow" w:cs="Arial"/>
        </w:rPr>
      </w:pPr>
      <w:r w:rsidRPr="00AB15B1">
        <w:rPr>
          <w:rFonts w:ascii="Arial Narrow" w:hAnsi="Arial Narrow" w:cs="Arial"/>
        </w:rPr>
        <w:t>Avant signature de la lettre commande, la présente soumission acceptée par vous vaudra engagement entre nous,</w:t>
      </w:r>
    </w:p>
    <w:p w14:paraId="60A3F0E4" w14:textId="77777777" w:rsidR="00770086" w:rsidRPr="00AB15B1" w:rsidRDefault="00770086" w:rsidP="00770086">
      <w:pPr>
        <w:ind w:left="4248"/>
        <w:jc w:val="center"/>
        <w:rPr>
          <w:rFonts w:ascii="Arial Narrow" w:hAnsi="Arial Narrow" w:cs="Arial"/>
        </w:rPr>
      </w:pPr>
      <w:r w:rsidRPr="00AB15B1">
        <w:rPr>
          <w:rFonts w:ascii="Arial Narrow" w:hAnsi="Arial Narrow" w:cs="Arial"/>
        </w:rPr>
        <w:t>Fait à _________________ le____________</w:t>
      </w:r>
    </w:p>
    <w:p w14:paraId="0C5D44B5" w14:textId="77777777" w:rsidR="00770086" w:rsidRPr="00AB15B1" w:rsidRDefault="00770086" w:rsidP="00770086">
      <w:pPr>
        <w:ind w:left="4248"/>
        <w:jc w:val="center"/>
        <w:rPr>
          <w:rFonts w:ascii="Arial Narrow" w:hAnsi="Arial Narrow" w:cs="Arial"/>
        </w:rPr>
      </w:pPr>
      <w:r w:rsidRPr="00AB15B1">
        <w:rPr>
          <w:rFonts w:ascii="Arial Narrow" w:hAnsi="Arial Narrow" w:cs="Arial"/>
        </w:rPr>
        <w:t>LE SOUMISSIONNAIRE</w:t>
      </w:r>
    </w:p>
    <w:p w14:paraId="71217A1D" w14:textId="77777777" w:rsidR="00770086" w:rsidRDefault="00770086" w:rsidP="00770086">
      <w:pPr>
        <w:jc w:val="center"/>
        <w:rPr>
          <w:rFonts w:ascii="Arial Narrow" w:hAnsi="Arial Narrow" w:cs="Arial"/>
          <w:b/>
        </w:rPr>
      </w:pPr>
    </w:p>
    <w:p w14:paraId="2C56AABD" w14:textId="77777777" w:rsidR="00770086" w:rsidRDefault="00770086" w:rsidP="00770086">
      <w:pPr>
        <w:jc w:val="center"/>
        <w:rPr>
          <w:rFonts w:ascii="Arial Narrow" w:hAnsi="Arial Narrow" w:cs="Arial"/>
          <w:b/>
        </w:rPr>
      </w:pPr>
    </w:p>
    <w:p w14:paraId="13E0E669" w14:textId="77777777" w:rsidR="00770086" w:rsidRDefault="00770086" w:rsidP="00770086">
      <w:pPr>
        <w:jc w:val="center"/>
        <w:rPr>
          <w:rFonts w:ascii="Arial Narrow" w:hAnsi="Arial Narrow" w:cs="Arial"/>
          <w:b/>
        </w:rPr>
      </w:pPr>
    </w:p>
    <w:p w14:paraId="35F40424" w14:textId="2478EE33" w:rsidR="00770086" w:rsidRDefault="00770086" w:rsidP="00770086">
      <w:pPr>
        <w:rPr>
          <w:rFonts w:ascii="Arial Narrow" w:hAnsi="Arial Narrow" w:cs="Arial"/>
          <w:b/>
        </w:rPr>
      </w:pPr>
    </w:p>
    <w:p w14:paraId="4E56D84E" w14:textId="296475CA" w:rsidR="00016123" w:rsidRDefault="00016123" w:rsidP="00770086">
      <w:pPr>
        <w:rPr>
          <w:rFonts w:ascii="Arial Narrow" w:hAnsi="Arial Narrow" w:cs="Arial"/>
          <w:b/>
        </w:rPr>
      </w:pPr>
    </w:p>
    <w:p w14:paraId="0E07949C" w14:textId="09CF374B" w:rsidR="00016123" w:rsidRDefault="00016123" w:rsidP="00770086">
      <w:pPr>
        <w:rPr>
          <w:rFonts w:ascii="Arial Narrow" w:hAnsi="Arial Narrow" w:cs="Arial"/>
          <w:b/>
        </w:rPr>
      </w:pPr>
    </w:p>
    <w:p w14:paraId="5CA9570E" w14:textId="4D3AB1E3" w:rsidR="00694FE5" w:rsidRDefault="00694FE5" w:rsidP="003834F8">
      <w:pPr>
        <w:rPr>
          <w:rFonts w:ascii="Arial Narrow" w:hAnsi="Arial Narrow" w:cs="Arial"/>
          <w:b/>
        </w:rPr>
      </w:pPr>
    </w:p>
    <w:p w14:paraId="5FC73126" w14:textId="77777777" w:rsidR="003834F8" w:rsidRDefault="003834F8" w:rsidP="003834F8">
      <w:pPr>
        <w:rPr>
          <w:rFonts w:ascii="Arial Narrow" w:hAnsi="Arial Narrow" w:cs="Arial"/>
          <w:b/>
        </w:rPr>
      </w:pPr>
    </w:p>
    <w:p w14:paraId="7A604A35" w14:textId="77777777" w:rsidR="00770086" w:rsidRPr="00AB15B1" w:rsidRDefault="00770086" w:rsidP="00770086">
      <w:pPr>
        <w:jc w:val="center"/>
        <w:rPr>
          <w:rFonts w:ascii="Arial Narrow" w:hAnsi="Arial Narrow" w:cs="Arial"/>
          <w:b/>
        </w:rPr>
      </w:pPr>
      <w:r w:rsidRPr="00AB15B1">
        <w:rPr>
          <w:rFonts w:ascii="Arial Narrow" w:hAnsi="Arial Narrow" w:cs="Arial"/>
          <w:b/>
        </w:rPr>
        <w:lastRenderedPageBreak/>
        <w:t>MODELE DE CAUTION DE SOUMISSION</w:t>
      </w:r>
    </w:p>
    <w:p w14:paraId="5B0BD0C2" w14:textId="77777777" w:rsidR="00770086" w:rsidRPr="00AB15B1" w:rsidRDefault="00770086" w:rsidP="00770086">
      <w:pPr>
        <w:jc w:val="center"/>
        <w:rPr>
          <w:rFonts w:ascii="Arial Narrow" w:hAnsi="Arial Narrow" w:cs="Arial"/>
          <w:b/>
        </w:rPr>
      </w:pPr>
    </w:p>
    <w:p w14:paraId="6F5485E7" w14:textId="750891E4" w:rsidR="00770086" w:rsidRPr="00AB15B1" w:rsidRDefault="003834F8" w:rsidP="00770086">
      <w:pPr>
        <w:autoSpaceDE w:val="0"/>
        <w:autoSpaceDN w:val="0"/>
        <w:adjustRightInd w:val="0"/>
        <w:jc w:val="both"/>
        <w:rPr>
          <w:rFonts w:ascii="Arial Narrow" w:hAnsi="Arial Narrow" w:cs="Arial"/>
        </w:rPr>
      </w:pPr>
      <w:r w:rsidRPr="00AB15B1">
        <w:rPr>
          <w:rFonts w:ascii="Arial Narrow" w:hAnsi="Arial Narrow" w:cs="Arial"/>
        </w:rPr>
        <w:t>Banque :</w:t>
      </w:r>
    </w:p>
    <w:p w14:paraId="18A1F08C" w14:textId="00152AA3" w:rsidR="00770086" w:rsidRPr="00AB15B1" w:rsidRDefault="00770086" w:rsidP="00770086">
      <w:pPr>
        <w:tabs>
          <w:tab w:val="left" w:leader="dot" w:pos="4785"/>
        </w:tabs>
        <w:autoSpaceDE w:val="0"/>
        <w:autoSpaceDN w:val="0"/>
        <w:adjustRightInd w:val="0"/>
        <w:jc w:val="both"/>
        <w:rPr>
          <w:rFonts w:ascii="Arial Narrow" w:hAnsi="Arial Narrow" w:cs="Arial"/>
          <w:i/>
          <w:iCs/>
        </w:rPr>
      </w:pPr>
      <w:r w:rsidRPr="00AB15B1">
        <w:rPr>
          <w:rFonts w:ascii="Arial Narrow" w:hAnsi="Arial Narrow" w:cs="Arial"/>
        </w:rPr>
        <w:t xml:space="preserve">Référence de la </w:t>
      </w:r>
      <w:r w:rsidR="003834F8" w:rsidRPr="00AB15B1">
        <w:rPr>
          <w:rFonts w:ascii="Arial Narrow" w:hAnsi="Arial Narrow" w:cs="Arial"/>
        </w:rPr>
        <w:t>Caution :</w:t>
      </w:r>
      <w:r w:rsidRPr="00AB15B1">
        <w:rPr>
          <w:rFonts w:ascii="Arial Narrow" w:hAnsi="Arial Narrow" w:cs="Arial"/>
        </w:rPr>
        <w:t xml:space="preserve"> </w:t>
      </w:r>
      <w:r w:rsidRPr="00AB15B1">
        <w:rPr>
          <w:rFonts w:ascii="Arial Narrow" w:hAnsi="Arial Narrow" w:cs="Arial"/>
          <w:iCs/>
        </w:rPr>
        <w:t>N°………………………………………</w:t>
      </w:r>
      <w:proofErr w:type="gramStart"/>
      <w:r w:rsidRPr="00AB15B1">
        <w:rPr>
          <w:rFonts w:ascii="Arial Narrow" w:hAnsi="Arial Narrow" w:cs="Arial"/>
          <w:iCs/>
        </w:rPr>
        <w:t>…….</w:t>
      </w:r>
      <w:proofErr w:type="gramEnd"/>
      <w:r w:rsidRPr="00AB15B1">
        <w:rPr>
          <w:rFonts w:ascii="Arial Narrow" w:hAnsi="Arial Narrow" w:cs="Arial"/>
          <w:iCs/>
        </w:rPr>
        <w:t>.</w:t>
      </w:r>
    </w:p>
    <w:p w14:paraId="1795E7A1" w14:textId="77777777" w:rsidR="00770086" w:rsidRPr="00AB15B1" w:rsidRDefault="00770086" w:rsidP="00770086">
      <w:pPr>
        <w:tabs>
          <w:tab w:val="left" w:leader="dot" w:pos="4785"/>
        </w:tabs>
        <w:autoSpaceDE w:val="0"/>
        <w:autoSpaceDN w:val="0"/>
        <w:adjustRightInd w:val="0"/>
        <w:jc w:val="both"/>
        <w:rPr>
          <w:rFonts w:ascii="Arial Narrow" w:hAnsi="Arial Narrow" w:cs="Arial"/>
          <w:i/>
          <w:iCs/>
        </w:rPr>
      </w:pPr>
    </w:p>
    <w:p w14:paraId="6CE3CAE0" w14:textId="5BDE5B8E"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Adressée à : Monsieur le Maire de la Commune de Kyé-Ossi, ci-dessous désigné « Autorité </w:t>
      </w:r>
      <w:r w:rsidR="003834F8" w:rsidRPr="00AB15B1">
        <w:rPr>
          <w:rFonts w:ascii="Arial Narrow" w:hAnsi="Arial Narrow" w:cs="Arial"/>
        </w:rPr>
        <w:t>Contractante »</w:t>
      </w:r>
    </w:p>
    <w:p w14:paraId="79EAE6D6" w14:textId="77777777" w:rsidR="00770086" w:rsidRPr="00AB15B1" w:rsidRDefault="00770086" w:rsidP="00770086">
      <w:pPr>
        <w:tabs>
          <w:tab w:val="left" w:pos="2404"/>
          <w:tab w:val="left" w:pos="7310"/>
        </w:tabs>
        <w:autoSpaceDE w:val="0"/>
        <w:autoSpaceDN w:val="0"/>
        <w:adjustRightInd w:val="0"/>
        <w:jc w:val="both"/>
        <w:rPr>
          <w:rFonts w:ascii="Arial Narrow" w:hAnsi="Arial Narrow" w:cs="Arial"/>
        </w:rPr>
      </w:pPr>
    </w:p>
    <w:p w14:paraId="43A69C7F" w14:textId="7065CC4C" w:rsidR="00770086" w:rsidRPr="00AB15B1" w:rsidRDefault="00770086" w:rsidP="00770086">
      <w:pPr>
        <w:tabs>
          <w:tab w:val="left" w:leader="dot" w:pos="0"/>
          <w:tab w:val="right" w:leader="dot" w:pos="9072"/>
        </w:tabs>
        <w:autoSpaceDE w:val="0"/>
        <w:autoSpaceDN w:val="0"/>
        <w:adjustRightInd w:val="0"/>
        <w:jc w:val="both"/>
        <w:rPr>
          <w:rFonts w:ascii="Arial Narrow" w:hAnsi="Arial Narrow" w:cs="Arial"/>
          <w:i/>
          <w:iCs/>
        </w:rPr>
      </w:pPr>
      <w:r w:rsidRPr="00AB15B1">
        <w:rPr>
          <w:rFonts w:ascii="Arial Narrow" w:hAnsi="Arial Narrow" w:cs="Arial"/>
        </w:rPr>
        <w:t>Attendu que l'Entreprise</w:t>
      </w:r>
      <w:r w:rsidR="003834F8" w:rsidRPr="00AB15B1">
        <w:rPr>
          <w:rFonts w:ascii="Arial Narrow" w:hAnsi="Arial Narrow" w:cs="Arial"/>
        </w:rPr>
        <w:t xml:space="preserve"> : …</w:t>
      </w:r>
      <w:r w:rsidRPr="00AB15B1">
        <w:rPr>
          <w:rFonts w:ascii="Arial Narrow" w:hAnsi="Arial Narrow" w:cs="Arial"/>
        </w:rPr>
        <w:t>……………</w:t>
      </w:r>
      <w:proofErr w:type="gramStart"/>
      <w:r w:rsidR="003834F8" w:rsidRPr="00AB15B1">
        <w:rPr>
          <w:rFonts w:ascii="Arial Narrow" w:hAnsi="Arial Narrow" w:cs="Arial"/>
        </w:rPr>
        <w:t>……</w:t>
      </w:r>
      <w:r w:rsidRPr="00AB15B1">
        <w:rPr>
          <w:rFonts w:ascii="Arial Narrow" w:hAnsi="Arial Narrow" w:cs="Arial"/>
        </w:rPr>
        <w:t>.</w:t>
      </w:r>
      <w:proofErr w:type="gramEnd"/>
      <w:r w:rsidRPr="00AB15B1">
        <w:rPr>
          <w:rFonts w:ascii="Arial Narrow" w:hAnsi="Arial Narrow" w:cs="Arial"/>
        </w:rPr>
        <w:t>ci-dessous désignée «le Soumissionnaire» a soumis son offre en date du</w:t>
      </w:r>
      <w:r w:rsidRPr="00AB15B1">
        <w:rPr>
          <w:rFonts w:ascii="Arial Narrow" w:hAnsi="Arial Narrow" w:cs="Arial"/>
        </w:rPr>
        <w:tab/>
        <w:t xml:space="preserve">pour </w:t>
      </w:r>
      <w:r w:rsidRPr="00AB15B1">
        <w:rPr>
          <w:rFonts w:ascii="Arial Narrow" w:hAnsi="Arial Narrow" w:cs="Arial"/>
          <w:i/>
          <w:iCs/>
        </w:rPr>
        <w:t xml:space="preserve">(rappeler l'objet de l'Appel d'Offres) </w:t>
      </w:r>
    </w:p>
    <w:p w14:paraId="69CE9E9C" w14:textId="77777777" w:rsidR="00770086" w:rsidRPr="00AB15B1" w:rsidRDefault="00770086" w:rsidP="00770086">
      <w:pPr>
        <w:tabs>
          <w:tab w:val="left" w:leader="dot" w:pos="0"/>
          <w:tab w:val="right" w:leader="dot" w:pos="9072"/>
        </w:tabs>
        <w:autoSpaceDE w:val="0"/>
        <w:autoSpaceDN w:val="0"/>
        <w:adjustRightInd w:val="0"/>
        <w:jc w:val="both"/>
        <w:rPr>
          <w:rFonts w:ascii="Arial Narrow" w:hAnsi="Arial Narrow" w:cs="Arial"/>
          <w:i/>
          <w:iCs/>
        </w:rPr>
      </w:pPr>
      <w:r w:rsidRPr="00AB15B1">
        <w:rPr>
          <w:rFonts w:ascii="Arial Narrow" w:hAnsi="Arial Narrow" w:cs="Arial"/>
        </w:rPr>
        <w:t xml:space="preserve">Ci-dessous désignée l'offre, et pour laquelle il doit joindre un cautionnement provisoire équivalant à </w:t>
      </w:r>
      <w:r w:rsidRPr="00AB15B1">
        <w:rPr>
          <w:rFonts w:ascii="Arial Narrow" w:hAnsi="Arial Narrow" w:cs="Arial"/>
          <w:i/>
          <w:iCs/>
        </w:rPr>
        <w:t xml:space="preserve">(indique le montant) </w:t>
      </w:r>
      <w:r w:rsidRPr="00AB15B1">
        <w:rPr>
          <w:rFonts w:ascii="Arial Narrow" w:hAnsi="Arial Narrow" w:cs="Arial"/>
        </w:rPr>
        <w:t>francs CFA.</w:t>
      </w:r>
    </w:p>
    <w:p w14:paraId="36A7A4C8" w14:textId="77777777" w:rsidR="00770086" w:rsidRPr="00AB15B1" w:rsidRDefault="00770086" w:rsidP="00770086">
      <w:pPr>
        <w:tabs>
          <w:tab w:val="left" w:leader="dot" w:pos="3014"/>
          <w:tab w:val="right" w:leader="dot" w:pos="9302"/>
        </w:tabs>
        <w:autoSpaceDE w:val="0"/>
        <w:autoSpaceDN w:val="0"/>
        <w:adjustRightInd w:val="0"/>
        <w:jc w:val="both"/>
        <w:rPr>
          <w:rFonts w:ascii="Arial Narrow" w:hAnsi="Arial Narrow" w:cs="Arial"/>
        </w:rPr>
      </w:pPr>
    </w:p>
    <w:p w14:paraId="58696BE4" w14:textId="77777777" w:rsidR="00770086" w:rsidRPr="00AB15B1" w:rsidRDefault="00770086" w:rsidP="00770086">
      <w:pPr>
        <w:tabs>
          <w:tab w:val="left" w:leader="dot" w:pos="2606"/>
          <w:tab w:val="left" w:leader="dot" w:pos="3475"/>
        </w:tabs>
        <w:autoSpaceDE w:val="0"/>
        <w:autoSpaceDN w:val="0"/>
        <w:adjustRightInd w:val="0"/>
        <w:jc w:val="both"/>
        <w:rPr>
          <w:rFonts w:ascii="Arial Narrow" w:hAnsi="Arial Narrow" w:cs="Arial"/>
        </w:rPr>
      </w:pPr>
      <w:r w:rsidRPr="00AB15B1">
        <w:rPr>
          <w:rFonts w:ascii="Arial Narrow" w:hAnsi="Arial Narrow" w:cs="Arial"/>
        </w:rPr>
        <w:t>Nous……………………………</w:t>
      </w:r>
      <w:r w:rsidRPr="00AB15B1">
        <w:rPr>
          <w:rFonts w:ascii="Arial Narrow" w:hAnsi="Arial Narrow" w:cs="Arial"/>
        </w:rPr>
        <w:tab/>
        <w:t>(Nom et adresse de la banque), représentée par</w:t>
      </w:r>
      <w:proofErr w:type="gramStart"/>
      <w:r w:rsidRPr="00AB15B1">
        <w:rPr>
          <w:rFonts w:ascii="Arial Narrow" w:hAnsi="Arial Narrow" w:cs="Arial"/>
        </w:rPr>
        <w:t xml:space="preserve"> :.................</w:t>
      </w:r>
      <w:proofErr w:type="gramEnd"/>
      <w:r w:rsidRPr="00AB15B1">
        <w:rPr>
          <w:rFonts w:ascii="Arial Narrow" w:hAnsi="Arial Narrow" w:cs="Arial"/>
        </w:rPr>
        <w:t xml:space="preserve"> </w:t>
      </w:r>
      <w:r w:rsidRPr="00AB15B1">
        <w:rPr>
          <w:rFonts w:ascii="Arial Narrow" w:hAnsi="Arial Narrow" w:cs="Arial"/>
          <w:i/>
          <w:iCs/>
        </w:rPr>
        <w:t xml:space="preserve">(Noms des signataires), </w:t>
      </w:r>
      <w:r w:rsidRPr="00AB15B1">
        <w:rPr>
          <w:rFonts w:ascii="Arial Narrow" w:hAnsi="Arial Narrow" w:cs="Arial"/>
        </w:rPr>
        <w:t xml:space="preserve">ci-dessous désignée « la banque », déclarons garantir le paiement l’Autorité Contractante de la somme maximale de </w:t>
      </w:r>
      <w:r w:rsidRPr="00AB15B1">
        <w:rPr>
          <w:rFonts w:ascii="Arial Narrow" w:hAnsi="Arial Narrow" w:cs="Arial"/>
          <w:i/>
          <w:iCs/>
        </w:rPr>
        <w:t xml:space="preserve">(indiquer le montant) </w:t>
      </w:r>
      <w:r w:rsidRPr="00AB15B1">
        <w:rPr>
          <w:rFonts w:ascii="Arial Narrow" w:hAnsi="Arial Narrow" w:cs="Arial"/>
        </w:rPr>
        <w:t>francs CFA, que la banque s'engage à régler intégralement à l’Autorité Contractante, s'obligeant elle-même, ses successeurs et assignataires.</w:t>
      </w:r>
    </w:p>
    <w:p w14:paraId="5F5CDE7F" w14:textId="77777777" w:rsidR="00770086" w:rsidRPr="00AB15B1" w:rsidRDefault="00770086" w:rsidP="00770086">
      <w:pPr>
        <w:autoSpaceDE w:val="0"/>
        <w:autoSpaceDN w:val="0"/>
        <w:adjustRightInd w:val="0"/>
        <w:jc w:val="both"/>
        <w:rPr>
          <w:rFonts w:ascii="Arial Narrow" w:hAnsi="Arial Narrow" w:cs="Arial"/>
        </w:rPr>
      </w:pPr>
    </w:p>
    <w:p w14:paraId="08D091B8"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Les conditions de cette obligation sont les suivantes :</w:t>
      </w:r>
    </w:p>
    <w:p w14:paraId="447302AE" w14:textId="77777777" w:rsidR="00770086" w:rsidRPr="00AB15B1" w:rsidRDefault="00770086" w:rsidP="00770086">
      <w:pPr>
        <w:autoSpaceDE w:val="0"/>
        <w:autoSpaceDN w:val="0"/>
        <w:adjustRightInd w:val="0"/>
        <w:jc w:val="both"/>
        <w:rPr>
          <w:rFonts w:ascii="Arial Narrow" w:hAnsi="Arial Narrow" w:cs="Arial"/>
        </w:rPr>
      </w:pPr>
    </w:p>
    <w:p w14:paraId="0B3AA7F4"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Si le soumissionnaire retire l'offre pendant la période de validité spécifiée par lui sur, l'acte de la </w:t>
      </w:r>
      <w:proofErr w:type="gramStart"/>
      <w:r w:rsidRPr="00AB15B1">
        <w:rPr>
          <w:rFonts w:ascii="Arial Narrow" w:hAnsi="Arial Narrow" w:cs="Arial"/>
        </w:rPr>
        <w:t>soumission;</w:t>
      </w:r>
      <w:proofErr w:type="gramEnd"/>
      <w:r w:rsidRPr="00AB15B1">
        <w:rPr>
          <w:rFonts w:ascii="Arial Narrow" w:hAnsi="Arial Narrow" w:cs="Arial"/>
        </w:rPr>
        <w:t xml:space="preserve"> Ou Si le soumissionnaire, s'étant vu notifier l'attribution de la lettre commande par l’Autorité Contractante pendant la période de validité:</w:t>
      </w:r>
    </w:p>
    <w:p w14:paraId="6449EDD7" w14:textId="77777777" w:rsidR="00770086" w:rsidRPr="00AB15B1" w:rsidRDefault="00770086" w:rsidP="00770086">
      <w:pPr>
        <w:autoSpaceDE w:val="0"/>
        <w:autoSpaceDN w:val="0"/>
        <w:adjustRightInd w:val="0"/>
        <w:jc w:val="both"/>
        <w:rPr>
          <w:rFonts w:ascii="Arial Narrow" w:hAnsi="Arial Narrow" w:cs="Arial"/>
        </w:rPr>
      </w:pPr>
    </w:p>
    <w:p w14:paraId="033645C6" w14:textId="77777777" w:rsidR="00770086" w:rsidRPr="00AB15B1" w:rsidRDefault="00770086" w:rsidP="00757ACD">
      <w:pPr>
        <w:numPr>
          <w:ilvl w:val="0"/>
          <w:numId w:val="46"/>
        </w:numPr>
        <w:autoSpaceDE w:val="0"/>
        <w:autoSpaceDN w:val="0"/>
        <w:adjustRightInd w:val="0"/>
        <w:jc w:val="both"/>
        <w:rPr>
          <w:rFonts w:ascii="Arial Narrow" w:hAnsi="Arial Narrow" w:cs="Arial"/>
        </w:rPr>
      </w:pPr>
      <w:r w:rsidRPr="00AB15B1">
        <w:rPr>
          <w:rFonts w:ascii="Arial Narrow" w:hAnsi="Arial Narrow" w:cs="Arial"/>
        </w:rPr>
        <w:t>Manque à signer ou refuse de signer la de la lettre commande, alors qu'il est requis de le faire ;</w:t>
      </w:r>
    </w:p>
    <w:p w14:paraId="541F6949" w14:textId="77777777" w:rsidR="00770086" w:rsidRPr="00AB15B1" w:rsidRDefault="00770086" w:rsidP="00757ACD">
      <w:pPr>
        <w:numPr>
          <w:ilvl w:val="0"/>
          <w:numId w:val="46"/>
        </w:numPr>
        <w:tabs>
          <w:tab w:val="left" w:pos="715"/>
          <w:tab w:val="left" w:pos="4675"/>
        </w:tabs>
        <w:autoSpaceDE w:val="0"/>
        <w:autoSpaceDN w:val="0"/>
        <w:adjustRightInd w:val="0"/>
        <w:jc w:val="both"/>
        <w:rPr>
          <w:rFonts w:ascii="Arial Narrow" w:hAnsi="Arial Narrow" w:cs="Arial"/>
        </w:rPr>
      </w:pPr>
      <w:r w:rsidRPr="00AB15B1">
        <w:rPr>
          <w:rFonts w:ascii="Arial Narrow" w:hAnsi="Arial Narrow" w:cs="Arial"/>
        </w:rPr>
        <w:t>Manque à fournir ou refuse de fournir le cautionnement définitif de la lettre commande (cautionnement définitif), comme prévu dans celui-ci.</w:t>
      </w:r>
    </w:p>
    <w:p w14:paraId="541703BE" w14:textId="77777777" w:rsidR="00770086" w:rsidRPr="00AB15B1" w:rsidRDefault="00770086" w:rsidP="00770086">
      <w:pPr>
        <w:tabs>
          <w:tab w:val="left" w:pos="715"/>
          <w:tab w:val="left" w:pos="4675"/>
        </w:tabs>
        <w:autoSpaceDE w:val="0"/>
        <w:autoSpaceDN w:val="0"/>
        <w:adjustRightInd w:val="0"/>
        <w:jc w:val="both"/>
        <w:rPr>
          <w:rFonts w:ascii="Arial Narrow" w:hAnsi="Arial Narrow" w:cs="Arial"/>
        </w:rPr>
      </w:pPr>
    </w:p>
    <w:p w14:paraId="11F761EC" w14:textId="77777777" w:rsidR="00770086" w:rsidRPr="00AB15B1" w:rsidRDefault="00770086" w:rsidP="00770086">
      <w:pPr>
        <w:tabs>
          <w:tab w:val="left" w:pos="715"/>
          <w:tab w:val="left" w:pos="4675"/>
        </w:tabs>
        <w:autoSpaceDE w:val="0"/>
        <w:autoSpaceDN w:val="0"/>
        <w:adjustRightInd w:val="0"/>
        <w:jc w:val="both"/>
        <w:rPr>
          <w:rFonts w:ascii="Arial Narrow" w:hAnsi="Arial Narrow" w:cs="Arial"/>
        </w:rPr>
      </w:pPr>
      <w:r w:rsidRPr="00AB15B1">
        <w:rPr>
          <w:rFonts w:ascii="Arial Narrow" w:hAnsi="Arial Narrow" w:cs="Arial"/>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5A7462AA" w14:textId="77777777" w:rsidR="00770086" w:rsidRPr="00AB15B1" w:rsidRDefault="00770086" w:rsidP="00770086">
      <w:pPr>
        <w:tabs>
          <w:tab w:val="left" w:pos="715"/>
          <w:tab w:val="left" w:pos="4675"/>
        </w:tabs>
        <w:autoSpaceDE w:val="0"/>
        <w:autoSpaceDN w:val="0"/>
        <w:adjustRightInd w:val="0"/>
        <w:jc w:val="both"/>
        <w:rPr>
          <w:rFonts w:ascii="Arial Narrow" w:hAnsi="Arial Narrow" w:cs="Arial"/>
        </w:rPr>
      </w:pPr>
    </w:p>
    <w:p w14:paraId="3DF9FBFC"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de la lettre recommandée avec accusé de réception, avant la fin de cette période de validité.</w:t>
      </w:r>
    </w:p>
    <w:p w14:paraId="3A44BF6D" w14:textId="77777777" w:rsidR="00770086" w:rsidRPr="00AB15B1" w:rsidRDefault="00770086" w:rsidP="00770086">
      <w:pPr>
        <w:autoSpaceDE w:val="0"/>
        <w:autoSpaceDN w:val="0"/>
        <w:adjustRightInd w:val="0"/>
        <w:jc w:val="both"/>
        <w:rPr>
          <w:rFonts w:ascii="Arial Narrow" w:hAnsi="Arial Narrow" w:cs="Arial"/>
        </w:rPr>
      </w:pPr>
    </w:p>
    <w:p w14:paraId="7A707A02"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La présente caution est soumise pour son interprétation et son exécution au droit camerounais. Les tribunaux du Cameroun seront les seuls compétents pour statuer, sur tout ce qui concerne le présent engagement et ses suites.</w:t>
      </w:r>
    </w:p>
    <w:p w14:paraId="48058E85" w14:textId="77777777" w:rsidR="00770086" w:rsidRPr="00AB15B1" w:rsidRDefault="00770086" w:rsidP="00770086">
      <w:pPr>
        <w:autoSpaceDE w:val="0"/>
        <w:autoSpaceDN w:val="0"/>
        <w:adjustRightInd w:val="0"/>
        <w:jc w:val="both"/>
        <w:rPr>
          <w:rFonts w:ascii="Arial Narrow" w:hAnsi="Arial Narrow" w:cs="Arial"/>
        </w:rPr>
      </w:pPr>
    </w:p>
    <w:p w14:paraId="18395E75" w14:textId="77777777" w:rsidR="00770086" w:rsidRPr="00AB15B1" w:rsidRDefault="00770086" w:rsidP="00770086">
      <w:pPr>
        <w:tabs>
          <w:tab w:val="left" w:leader="dot" w:pos="504"/>
          <w:tab w:val="left" w:leader="dot" w:pos="2304"/>
          <w:tab w:val="left" w:leader="dot" w:pos="2832"/>
        </w:tabs>
        <w:autoSpaceDE w:val="0"/>
        <w:autoSpaceDN w:val="0"/>
        <w:adjustRightInd w:val="0"/>
        <w:jc w:val="right"/>
        <w:rPr>
          <w:rFonts w:ascii="Arial Narrow" w:hAnsi="Arial Narrow" w:cs="Arial"/>
          <w:i/>
          <w:iCs/>
        </w:rPr>
      </w:pPr>
      <w:r w:rsidRPr="00AB15B1">
        <w:rPr>
          <w:rFonts w:ascii="Arial Narrow" w:hAnsi="Arial Narrow" w:cs="Arial"/>
          <w:i/>
          <w:iCs/>
        </w:rPr>
        <w:t xml:space="preserve">Signé et authentifié par la banque </w:t>
      </w:r>
    </w:p>
    <w:p w14:paraId="6BE975AF" w14:textId="77777777" w:rsidR="00770086" w:rsidRPr="00AB15B1" w:rsidRDefault="00770086" w:rsidP="00770086">
      <w:pPr>
        <w:tabs>
          <w:tab w:val="left" w:leader="dot" w:pos="504"/>
          <w:tab w:val="left" w:leader="dot" w:pos="2304"/>
          <w:tab w:val="left" w:leader="dot" w:pos="2832"/>
        </w:tabs>
        <w:autoSpaceDE w:val="0"/>
        <w:autoSpaceDN w:val="0"/>
        <w:adjustRightInd w:val="0"/>
        <w:jc w:val="right"/>
        <w:rPr>
          <w:rFonts w:ascii="Arial Narrow" w:hAnsi="Arial Narrow" w:cs="Arial"/>
          <w:i/>
          <w:iCs/>
        </w:rPr>
      </w:pPr>
      <w:r w:rsidRPr="00AB15B1">
        <w:rPr>
          <w:rFonts w:ascii="Arial Narrow" w:hAnsi="Arial Narrow" w:cs="Arial"/>
        </w:rPr>
        <w:t>À………………</w:t>
      </w:r>
      <w:proofErr w:type="gramStart"/>
      <w:r w:rsidRPr="00AB15B1">
        <w:rPr>
          <w:rFonts w:ascii="Arial Narrow" w:hAnsi="Arial Narrow" w:cs="Arial"/>
        </w:rPr>
        <w:t>…….</w:t>
      </w:r>
      <w:proofErr w:type="gramEnd"/>
      <w:r w:rsidRPr="00AB15B1">
        <w:rPr>
          <w:rFonts w:ascii="Arial Narrow" w:hAnsi="Arial Narrow" w:cs="Arial"/>
        </w:rPr>
        <w:t>.</w:t>
      </w:r>
      <w:r w:rsidRPr="00AB15B1">
        <w:rPr>
          <w:rFonts w:ascii="Arial Narrow" w:hAnsi="Arial Narrow" w:cs="Arial"/>
          <w:i/>
          <w:iCs/>
        </w:rPr>
        <w:t>le………………… </w:t>
      </w:r>
    </w:p>
    <w:p w14:paraId="7654A9D7" w14:textId="77777777" w:rsidR="00770086" w:rsidRPr="00AB15B1" w:rsidRDefault="00770086" w:rsidP="00770086">
      <w:pPr>
        <w:autoSpaceDE w:val="0"/>
        <w:autoSpaceDN w:val="0"/>
        <w:adjustRightInd w:val="0"/>
        <w:jc w:val="center"/>
        <w:rPr>
          <w:rFonts w:ascii="Arial Narrow" w:hAnsi="Arial Narrow" w:cs="Arial"/>
          <w:i/>
          <w:iCs/>
        </w:rPr>
      </w:pPr>
      <w:r w:rsidRPr="00AB15B1">
        <w:rPr>
          <w:rFonts w:ascii="Arial Narrow" w:hAnsi="Arial Narrow" w:cs="Arial"/>
          <w:i/>
          <w:iCs/>
        </w:rPr>
        <w:t xml:space="preserve">                                                                   (Signature de la banque)</w:t>
      </w:r>
    </w:p>
    <w:p w14:paraId="3CDF19F4" w14:textId="7DAB1649" w:rsidR="00770086" w:rsidRDefault="00770086" w:rsidP="00770086">
      <w:pPr>
        <w:jc w:val="center"/>
        <w:rPr>
          <w:rFonts w:ascii="Arial Narrow" w:hAnsi="Arial Narrow" w:cs="Arial"/>
          <w:b/>
        </w:rPr>
      </w:pPr>
    </w:p>
    <w:p w14:paraId="2782E4E8" w14:textId="77777777" w:rsidR="00694FE5" w:rsidRDefault="00694FE5" w:rsidP="00770086">
      <w:pPr>
        <w:jc w:val="center"/>
        <w:rPr>
          <w:rFonts w:ascii="Arial Narrow" w:hAnsi="Arial Narrow" w:cs="Arial"/>
          <w:b/>
        </w:rPr>
      </w:pPr>
    </w:p>
    <w:p w14:paraId="55F36D0C" w14:textId="03A22D4E" w:rsidR="00770086" w:rsidRDefault="00770086" w:rsidP="00770086">
      <w:pPr>
        <w:jc w:val="center"/>
        <w:rPr>
          <w:rFonts w:ascii="Arial Narrow" w:hAnsi="Arial Narrow" w:cs="Arial"/>
          <w:b/>
        </w:rPr>
      </w:pPr>
    </w:p>
    <w:p w14:paraId="7FB0B371" w14:textId="6C995265" w:rsidR="00CA7F2A" w:rsidRDefault="00CA7F2A" w:rsidP="00770086">
      <w:pPr>
        <w:jc w:val="center"/>
        <w:rPr>
          <w:rFonts w:ascii="Arial Narrow" w:hAnsi="Arial Narrow" w:cs="Arial"/>
          <w:b/>
        </w:rPr>
      </w:pPr>
    </w:p>
    <w:p w14:paraId="50FAEA1F" w14:textId="4C3A6E2F" w:rsidR="00CA7F2A" w:rsidRDefault="00CA7F2A" w:rsidP="00770086">
      <w:pPr>
        <w:jc w:val="center"/>
        <w:rPr>
          <w:rFonts w:ascii="Arial Narrow" w:hAnsi="Arial Narrow" w:cs="Arial"/>
          <w:b/>
        </w:rPr>
      </w:pPr>
    </w:p>
    <w:p w14:paraId="78A1EA92" w14:textId="77777777" w:rsidR="00CA7F2A" w:rsidRPr="00AB15B1" w:rsidRDefault="00CA7F2A" w:rsidP="00770086">
      <w:pPr>
        <w:jc w:val="center"/>
        <w:rPr>
          <w:rFonts w:ascii="Arial Narrow" w:hAnsi="Arial Narrow" w:cs="Arial"/>
          <w:b/>
        </w:rPr>
      </w:pPr>
    </w:p>
    <w:p w14:paraId="76AB432B" w14:textId="77777777" w:rsidR="00770086" w:rsidRPr="00AB15B1" w:rsidRDefault="00770086" w:rsidP="00770086">
      <w:pPr>
        <w:jc w:val="center"/>
        <w:rPr>
          <w:rFonts w:ascii="Arial Narrow" w:hAnsi="Arial Narrow" w:cs="Arial"/>
          <w:b/>
        </w:rPr>
      </w:pPr>
      <w:r w:rsidRPr="00AB15B1">
        <w:rPr>
          <w:rFonts w:ascii="Arial Narrow" w:hAnsi="Arial Narrow" w:cs="Arial"/>
          <w:b/>
        </w:rPr>
        <w:lastRenderedPageBreak/>
        <w:t>MODELE DE CAUTIONNEMENT DEFINITIF</w:t>
      </w:r>
    </w:p>
    <w:p w14:paraId="233CB259" w14:textId="77777777" w:rsidR="00770086" w:rsidRPr="00AB15B1" w:rsidRDefault="00770086" w:rsidP="00770086">
      <w:pPr>
        <w:jc w:val="center"/>
        <w:rPr>
          <w:rFonts w:ascii="Arial Narrow" w:hAnsi="Arial Narrow" w:cs="Arial"/>
          <w:b/>
        </w:rPr>
      </w:pPr>
    </w:p>
    <w:p w14:paraId="6A92BF32" w14:textId="5E7BF651" w:rsidR="00770086" w:rsidRPr="00AB15B1" w:rsidRDefault="003834F8" w:rsidP="00770086">
      <w:pPr>
        <w:autoSpaceDE w:val="0"/>
        <w:autoSpaceDN w:val="0"/>
        <w:adjustRightInd w:val="0"/>
        <w:jc w:val="both"/>
        <w:rPr>
          <w:rFonts w:ascii="Arial Narrow" w:hAnsi="Arial Narrow" w:cs="Arial"/>
        </w:rPr>
      </w:pPr>
      <w:r w:rsidRPr="00AB15B1">
        <w:rPr>
          <w:rFonts w:ascii="Arial Narrow" w:hAnsi="Arial Narrow" w:cs="Arial"/>
        </w:rPr>
        <w:t>Banque :</w:t>
      </w:r>
    </w:p>
    <w:p w14:paraId="1ABDCA37" w14:textId="32C861E7" w:rsidR="00770086" w:rsidRPr="00AB15B1" w:rsidRDefault="00770086" w:rsidP="00770086">
      <w:pPr>
        <w:tabs>
          <w:tab w:val="left" w:leader="dot" w:pos="4622"/>
        </w:tabs>
        <w:autoSpaceDE w:val="0"/>
        <w:autoSpaceDN w:val="0"/>
        <w:adjustRightInd w:val="0"/>
        <w:jc w:val="both"/>
        <w:rPr>
          <w:rFonts w:ascii="Arial Narrow" w:hAnsi="Arial Narrow" w:cs="Arial"/>
          <w:i/>
          <w:iCs/>
        </w:rPr>
      </w:pPr>
      <w:r w:rsidRPr="00AB15B1">
        <w:rPr>
          <w:rFonts w:ascii="Arial Narrow" w:hAnsi="Arial Narrow" w:cs="Arial"/>
        </w:rPr>
        <w:t xml:space="preserve">Référence de la </w:t>
      </w:r>
      <w:r w:rsidR="003834F8" w:rsidRPr="00AB15B1">
        <w:rPr>
          <w:rFonts w:ascii="Arial Narrow" w:hAnsi="Arial Narrow" w:cs="Arial"/>
        </w:rPr>
        <w:t>Caution :</w:t>
      </w:r>
      <w:r w:rsidRPr="00AB15B1">
        <w:rPr>
          <w:rFonts w:ascii="Arial Narrow" w:hAnsi="Arial Narrow" w:cs="Arial"/>
        </w:rPr>
        <w:t xml:space="preserve"> N°</w:t>
      </w:r>
      <w:r w:rsidRPr="00AB15B1">
        <w:rPr>
          <w:rFonts w:ascii="Arial Narrow" w:hAnsi="Arial Narrow" w:cs="Arial"/>
          <w:i/>
          <w:iCs/>
        </w:rPr>
        <w:tab/>
        <w:t>................</w:t>
      </w:r>
    </w:p>
    <w:p w14:paraId="7E036CC7" w14:textId="77777777" w:rsidR="00770086" w:rsidRPr="00AB15B1" w:rsidRDefault="00770086" w:rsidP="00770086">
      <w:pPr>
        <w:autoSpaceDE w:val="0"/>
        <w:autoSpaceDN w:val="0"/>
        <w:adjustRightInd w:val="0"/>
        <w:jc w:val="both"/>
        <w:rPr>
          <w:rFonts w:ascii="Arial Narrow" w:hAnsi="Arial Narrow" w:cs="Arial"/>
        </w:rPr>
      </w:pPr>
    </w:p>
    <w:p w14:paraId="64711576" w14:textId="0690F4BD"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Adressée à : Monsieur le Maire de la Commune de Kyé-Ossi, ci-dessous désigné « l’Autorité </w:t>
      </w:r>
      <w:r w:rsidR="003834F8" w:rsidRPr="00AB15B1">
        <w:rPr>
          <w:rFonts w:ascii="Arial Narrow" w:hAnsi="Arial Narrow" w:cs="Arial"/>
        </w:rPr>
        <w:t>Contractante »</w:t>
      </w:r>
    </w:p>
    <w:p w14:paraId="615143C8" w14:textId="77777777" w:rsidR="00770086" w:rsidRPr="00AB15B1" w:rsidRDefault="00770086" w:rsidP="00770086">
      <w:pPr>
        <w:autoSpaceDE w:val="0"/>
        <w:autoSpaceDN w:val="0"/>
        <w:adjustRightInd w:val="0"/>
        <w:jc w:val="both"/>
        <w:rPr>
          <w:rFonts w:ascii="Arial Narrow" w:hAnsi="Arial Narrow" w:cs="Arial"/>
        </w:rPr>
      </w:pPr>
    </w:p>
    <w:p w14:paraId="05A2296D" w14:textId="739EEAE3" w:rsidR="00770086" w:rsidRPr="00AB15B1" w:rsidRDefault="00770086" w:rsidP="00770086">
      <w:pPr>
        <w:tabs>
          <w:tab w:val="left" w:leader="dot" w:pos="2913"/>
          <w:tab w:val="left" w:leader="dot" w:pos="3705"/>
        </w:tabs>
        <w:autoSpaceDE w:val="0"/>
        <w:autoSpaceDN w:val="0"/>
        <w:adjustRightInd w:val="0"/>
        <w:jc w:val="both"/>
        <w:rPr>
          <w:rFonts w:ascii="Arial Narrow" w:hAnsi="Arial Narrow" w:cs="Arial"/>
        </w:rPr>
      </w:pPr>
      <w:r w:rsidRPr="00AB15B1">
        <w:rPr>
          <w:rFonts w:ascii="Arial Narrow" w:hAnsi="Arial Narrow" w:cs="Arial"/>
        </w:rPr>
        <w:t>Attendu que………………………</w:t>
      </w:r>
      <w:proofErr w:type="gramStart"/>
      <w:r w:rsidRPr="00AB15B1">
        <w:rPr>
          <w:rFonts w:ascii="Arial Narrow" w:hAnsi="Arial Narrow" w:cs="Arial"/>
        </w:rPr>
        <w:t>…….</w:t>
      </w:r>
      <w:proofErr w:type="gramEnd"/>
      <w:r w:rsidRPr="00AB15B1">
        <w:rPr>
          <w:rFonts w:ascii="Arial Narrow" w:hAnsi="Arial Narrow" w:cs="Arial"/>
        </w:rPr>
        <w:t xml:space="preserve">.……………….. </w:t>
      </w:r>
      <w:r w:rsidRPr="00AB15B1">
        <w:rPr>
          <w:rFonts w:ascii="Arial Narrow" w:hAnsi="Arial Narrow" w:cs="Arial"/>
          <w:i/>
          <w:iCs/>
        </w:rPr>
        <w:t xml:space="preserve">(Nom et adresse de l'entreprise) </w:t>
      </w:r>
      <w:r w:rsidRPr="00AB15B1">
        <w:rPr>
          <w:rFonts w:ascii="Arial Narrow" w:hAnsi="Arial Narrow" w:cs="Arial"/>
        </w:rPr>
        <w:t xml:space="preserve">ci-dessous désignée « </w:t>
      </w:r>
      <w:r w:rsidR="003834F8" w:rsidRPr="00AB15B1">
        <w:rPr>
          <w:rFonts w:ascii="Arial Narrow" w:hAnsi="Arial Narrow" w:cs="Arial"/>
        </w:rPr>
        <w:t>l’entrepreneur »</w:t>
      </w:r>
      <w:r w:rsidRPr="00AB15B1">
        <w:rPr>
          <w:rFonts w:ascii="Arial Narrow" w:hAnsi="Arial Narrow" w:cs="Arial"/>
        </w:rPr>
        <w:t xml:space="preserve"> s'est engagé, en exécution de la lettre commande désigné </w:t>
      </w:r>
      <w:r w:rsidR="003834F8" w:rsidRPr="00AB15B1">
        <w:rPr>
          <w:rFonts w:ascii="Arial Narrow" w:hAnsi="Arial Narrow" w:cs="Arial"/>
        </w:rPr>
        <w:t>« la</w:t>
      </w:r>
      <w:r w:rsidRPr="00AB15B1">
        <w:rPr>
          <w:rFonts w:ascii="Arial Narrow" w:hAnsi="Arial Narrow" w:cs="Arial"/>
        </w:rPr>
        <w:t xml:space="preserve"> lettre », à réaliser </w:t>
      </w:r>
      <w:r w:rsidRPr="00AB15B1">
        <w:rPr>
          <w:rFonts w:ascii="Arial Narrow" w:hAnsi="Arial Narrow" w:cs="Arial"/>
          <w:i/>
          <w:iCs/>
        </w:rPr>
        <w:t>(indiquer la nature des travaux)</w:t>
      </w:r>
    </w:p>
    <w:p w14:paraId="391BDEF0" w14:textId="77777777" w:rsidR="00770086" w:rsidRPr="00AB15B1" w:rsidRDefault="00770086" w:rsidP="00770086">
      <w:pPr>
        <w:tabs>
          <w:tab w:val="left" w:leader="dot" w:pos="2913"/>
          <w:tab w:val="left" w:leader="dot" w:pos="3705"/>
        </w:tabs>
        <w:autoSpaceDE w:val="0"/>
        <w:autoSpaceDN w:val="0"/>
        <w:adjustRightInd w:val="0"/>
        <w:jc w:val="both"/>
        <w:rPr>
          <w:rFonts w:ascii="Arial Narrow" w:hAnsi="Arial Narrow" w:cs="Arial"/>
          <w:i/>
          <w:iCs/>
        </w:rPr>
      </w:pPr>
    </w:p>
    <w:p w14:paraId="7D447AB2" w14:textId="46A51834"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Attendu qu'il est stipulé </w:t>
      </w:r>
      <w:r w:rsidR="003834F8" w:rsidRPr="00AB15B1">
        <w:rPr>
          <w:rFonts w:ascii="Arial Narrow" w:hAnsi="Arial Narrow" w:cs="Arial"/>
        </w:rPr>
        <w:t>dans la</w:t>
      </w:r>
      <w:r w:rsidRPr="00AB15B1">
        <w:rPr>
          <w:rFonts w:ascii="Arial Narrow" w:hAnsi="Arial Narrow" w:cs="Arial"/>
        </w:rPr>
        <w:t xml:space="preserve"> lettre que l'entrepreneur remettra à l’Autorité Contractante un cautionnement définitif égal à </w:t>
      </w:r>
      <w:r w:rsidRPr="00AB15B1">
        <w:rPr>
          <w:rFonts w:ascii="Arial Narrow" w:hAnsi="Arial Narrow" w:cs="Arial"/>
          <w:i/>
          <w:iCs/>
        </w:rPr>
        <w:t xml:space="preserve">(indiquer le pourcentage compris entre </w:t>
      </w:r>
      <w:r w:rsidRPr="00AB15B1">
        <w:rPr>
          <w:rFonts w:ascii="Arial Narrow" w:hAnsi="Arial Narrow" w:cs="Arial"/>
        </w:rPr>
        <w:t xml:space="preserve">2 </w:t>
      </w:r>
      <w:r w:rsidRPr="00AB15B1">
        <w:rPr>
          <w:rFonts w:ascii="Arial Narrow" w:hAnsi="Arial Narrow" w:cs="Arial"/>
          <w:i/>
          <w:iCs/>
        </w:rPr>
        <w:t xml:space="preserve">et </w:t>
      </w:r>
      <w:r w:rsidRPr="00AB15B1">
        <w:rPr>
          <w:rFonts w:ascii="Arial Narrow" w:hAnsi="Arial Narrow" w:cs="Arial"/>
        </w:rPr>
        <w:t>5%) du montant d</w:t>
      </w:r>
      <w:r w:rsidR="003834F8">
        <w:rPr>
          <w:rFonts w:ascii="Arial Narrow" w:hAnsi="Arial Narrow" w:cs="Arial"/>
        </w:rPr>
        <w:t xml:space="preserve">e </w:t>
      </w:r>
      <w:r w:rsidRPr="00AB15B1">
        <w:rPr>
          <w:rFonts w:ascii="Arial Narrow" w:hAnsi="Arial Narrow" w:cs="Arial"/>
        </w:rPr>
        <w:t xml:space="preserve">la tranche de la lettre commande correspondante, comme garantie de l'exécution de ses obligations </w:t>
      </w:r>
      <w:r w:rsidR="003834F8" w:rsidRPr="00AB15B1">
        <w:rPr>
          <w:rFonts w:ascii="Arial Narrow" w:hAnsi="Arial Narrow" w:cs="Arial"/>
        </w:rPr>
        <w:t>d</w:t>
      </w:r>
      <w:r w:rsidR="003834F8">
        <w:rPr>
          <w:rFonts w:ascii="Arial Narrow" w:hAnsi="Arial Narrow" w:cs="Arial"/>
        </w:rPr>
        <w:t>e</w:t>
      </w:r>
      <w:r w:rsidR="003834F8" w:rsidRPr="00AB15B1">
        <w:rPr>
          <w:rFonts w:ascii="Arial Narrow" w:hAnsi="Arial Narrow" w:cs="Arial"/>
        </w:rPr>
        <w:t xml:space="preserve"> bonne</w:t>
      </w:r>
      <w:r w:rsidRPr="00AB15B1">
        <w:rPr>
          <w:rFonts w:ascii="Arial Narrow" w:hAnsi="Arial Narrow" w:cs="Arial"/>
        </w:rPr>
        <w:t xml:space="preserve"> fin conformément aux conditions. </w:t>
      </w:r>
      <w:r w:rsidR="003834F8" w:rsidRPr="00AB15B1">
        <w:rPr>
          <w:rFonts w:ascii="Arial Narrow" w:hAnsi="Arial Narrow" w:cs="Arial"/>
        </w:rPr>
        <w:t>De</w:t>
      </w:r>
      <w:r w:rsidRPr="00AB15B1">
        <w:rPr>
          <w:rFonts w:ascii="Arial Narrow" w:hAnsi="Arial Narrow" w:cs="Arial"/>
        </w:rPr>
        <w:t xml:space="preserve"> la lettre commande.</w:t>
      </w:r>
    </w:p>
    <w:p w14:paraId="4723F2E1" w14:textId="77777777" w:rsidR="00770086" w:rsidRPr="00AB15B1" w:rsidRDefault="00770086" w:rsidP="00770086">
      <w:pPr>
        <w:autoSpaceDE w:val="0"/>
        <w:autoSpaceDN w:val="0"/>
        <w:adjustRightInd w:val="0"/>
        <w:jc w:val="both"/>
        <w:rPr>
          <w:rFonts w:ascii="Arial Narrow" w:hAnsi="Arial Narrow" w:cs="Arial"/>
        </w:rPr>
      </w:pPr>
    </w:p>
    <w:p w14:paraId="49297116"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Attendu que nous avons convenu de donner à l'entrepreneur ce cautionnement,</w:t>
      </w:r>
    </w:p>
    <w:p w14:paraId="55E4408B" w14:textId="77777777" w:rsidR="00770086" w:rsidRPr="00AB15B1" w:rsidRDefault="00770086" w:rsidP="00770086">
      <w:pPr>
        <w:autoSpaceDE w:val="0"/>
        <w:autoSpaceDN w:val="0"/>
        <w:adjustRightInd w:val="0"/>
        <w:jc w:val="both"/>
        <w:rPr>
          <w:rFonts w:ascii="Arial Narrow" w:hAnsi="Arial Narrow" w:cs="Arial"/>
        </w:rPr>
      </w:pPr>
    </w:p>
    <w:p w14:paraId="308CEF63" w14:textId="6F1B4CC4" w:rsidR="00770086" w:rsidRPr="00AB15B1" w:rsidRDefault="00770086" w:rsidP="00770086">
      <w:pPr>
        <w:tabs>
          <w:tab w:val="left" w:leader="dot" w:pos="1872"/>
          <w:tab w:val="left" w:leader="dot" w:pos="3475"/>
        </w:tabs>
        <w:autoSpaceDE w:val="0"/>
        <w:autoSpaceDN w:val="0"/>
        <w:adjustRightInd w:val="0"/>
        <w:jc w:val="both"/>
        <w:rPr>
          <w:rFonts w:ascii="Arial Narrow" w:hAnsi="Arial Narrow" w:cs="Arial"/>
        </w:rPr>
      </w:pPr>
      <w:r w:rsidRPr="00AB15B1">
        <w:rPr>
          <w:rFonts w:ascii="Arial Narrow" w:hAnsi="Arial Narrow" w:cs="Arial"/>
        </w:rPr>
        <w:t>Nous</w:t>
      </w:r>
      <w:r w:rsidRPr="00AB15B1">
        <w:rPr>
          <w:rFonts w:ascii="Arial Narrow" w:hAnsi="Arial Narrow" w:cs="Arial"/>
        </w:rPr>
        <w:tab/>
        <w:t>...</w:t>
      </w:r>
      <w:r w:rsidRPr="00AB15B1">
        <w:rPr>
          <w:rFonts w:ascii="Arial Narrow" w:hAnsi="Arial Narrow" w:cs="Arial"/>
        </w:rPr>
        <w:tab/>
        <w:t>(</w:t>
      </w:r>
      <w:r w:rsidR="003834F8" w:rsidRPr="00AB15B1">
        <w:rPr>
          <w:rFonts w:ascii="Arial Narrow" w:hAnsi="Arial Narrow" w:cs="Arial"/>
        </w:rPr>
        <w:t>Nom</w:t>
      </w:r>
      <w:r w:rsidRPr="00AB15B1">
        <w:rPr>
          <w:rFonts w:ascii="Arial Narrow" w:hAnsi="Arial Narrow" w:cs="Arial"/>
        </w:rPr>
        <w:t xml:space="preserve"> et adresse de la banque), représentée </w:t>
      </w:r>
      <w:r w:rsidR="003834F8" w:rsidRPr="00AB15B1">
        <w:rPr>
          <w:rFonts w:ascii="Arial Narrow" w:hAnsi="Arial Narrow" w:cs="Arial"/>
        </w:rPr>
        <w:t>par : ..........................</w:t>
      </w:r>
      <w:r w:rsidRPr="00AB15B1">
        <w:rPr>
          <w:rFonts w:ascii="Arial Narrow" w:hAnsi="Arial Narrow" w:cs="Arial"/>
        </w:rPr>
        <w:t xml:space="preserve"> </w:t>
      </w:r>
      <w:r w:rsidRPr="00AB15B1">
        <w:rPr>
          <w:rFonts w:ascii="Arial Narrow" w:hAnsi="Arial Narrow" w:cs="Arial"/>
          <w:i/>
          <w:iCs/>
        </w:rPr>
        <w:t>(</w:t>
      </w:r>
      <w:r w:rsidR="003834F8" w:rsidRPr="00AB15B1">
        <w:rPr>
          <w:rFonts w:ascii="Arial Narrow" w:hAnsi="Arial Narrow" w:cs="Arial"/>
          <w:i/>
          <w:iCs/>
        </w:rPr>
        <w:t>Noms</w:t>
      </w:r>
      <w:r w:rsidRPr="00AB15B1">
        <w:rPr>
          <w:rFonts w:ascii="Arial Narrow" w:hAnsi="Arial Narrow" w:cs="Arial"/>
          <w:i/>
          <w:iCs/>
        </w:rPr>
        <w:t xml:space="preserve"> des signataires), </w:t>
      </w:r>
      <w:r w:rsidRPr="00AB15B1">
        <w:rPr>
          <w:rFonts w:ascii="Arial Narrow" w:hAnsi="Arial Narrow" w:cs="Arial"/>
        </w:rPr>
        <w:t>ci-dessous désignée « la banque », nous nous engageons à payer l’Autorité Contractante, dans un délai maximum de huit (08) semaines, sur simple demande écrite de celui-</w:t>
      </w:r>
      <w:r w:rsidRPr="00AB15B1">
        <w:rPr>
          <w:rFonts w:ascii="Arial Narrow" w:hAnsi="Arial Narrow" w:cs="Arial"/>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AB15B1">
        <w:rPr>
          <w:rFonts w:ascii="Arial Narrow" w:hAnsi="Arial Narrow" w:cs="Arial"/>
          <w:i/>
          <w:iCs/>
        </w:rPr>
        <w:t>(En chiffres et en de la lettres)</w:t>
      </w:r>
    </w:p>
    <w:p w14:paraId="29C8691B" w14:textId="77777777" w:rsidR="00770086" w:rsidRPr="00AB15B1" w:rsidRDefault="00770086" w:rsidP="00770086">
      <w:pPr>
        <w:tabs>
          <w:tab w:val="left" w:leader="dot" w:pos="1872"/>
          <w:tab w:val="left" w:leader="dot" w:pos="3475"/>
          <w:tab w:val="left" w:leader="dot" w:pos="5217"/>
          <w:tab w:val="left" w:leader="dot" w:pos="5985"/>
        </w:tabs>
        <w:autoSpaceDE w:val="0"/>
        <w:autoSpaceDN w:val="0"/>
        <w:adjustRightInd w:val="0"/>
        <w:jc w:val="both"/>
        <w:rPr>
          <w:rFonts w:ascii="Arial Narrow" w:hAnsi="Arial Narrow" w:cs="Arial"/>
          <w:i/>
          <w:iCs/>
        </w:rPr>
      </w:pPr>
    </w:p>
    <w:p w14:paraId="0874F6DF"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14:paraId="0A2F761F"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14:paraId="59D34413"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Après cette date, la caution deviendra sans objet et devra nous être retournée sans demande expresse de notre part.</w:t>
      </w:r>
    </w:p>
    <w:p w14:paraId="18E76B51"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Toute demande de paiement formulée par l’Autorité Contractante au titre de la présente garantie devra être faite par lettre recommandée avec accusé de réception, parvenue à la banque pendant la période validité du présent engagement.</w:t>
      </w:r>
    </w:p>
    <w:p w14:paraId="010CB0D0" w14:textId="06BFC34D"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Le présent cautionnement définitif est soumis pour son interprétation et son exécution au droit camerounais. Les tribunaux camerounais seront les seuls compétents pour statuer sur tout ce qui concerne le </w:t>
      </w:r>
      <w:r w:rsidR="003834F8" w:rsidRPr="00AB15B1">
        <w:rPr>
          <w:rFonts w:ascii="Arial Narrow" w:hAnsi="Arial Narrow" w:cs="Arial"/>
        </w:rPr>
        <w:t>présent engagement</w:t>
      </w:r>
      <w:r w:rsidRPr="00AB15B1">
        <w:rPr>
          <w:rFonts w:ascii="Arial Narrow" w:hAnsi="Arial Narrow" w:cs="Arial"/>
        </w:rPr>
        <w:t xml:space="preserve"> et ses suites.</w:t>
      </w:r>
    </w:p>
    <w:p w14:paraId="5EE7B962" w14:textId="77777777" w:rsidR="00770086" w:rsidRPr="00AB15B1" w:rsidRDefault="00770086" w:rsidP="00770086">
      <w:pPr>
        <w:autoSpaceDE w:val="0"/>
        <w:autoSpaceDN w:val="0"/>
        <w:adjustRightInd w:val="0"/>
        <w:jc w:val="both"/>
        <w:rPr>
          <w:rFonts w:ascii="Arial Narrow" w:hAnsi="Arial Narrow" w:cs="Arial"/>
        </w:rPr>
      </w:pPr>
    </w:p>
    <w:p w14:paraId="7ABFC9AE" w14:textId="77777777" w:rsidR="00770086" w:rsidRPr="00AB15B1" w:rsidRDefault="00770086" w:rsidP="00770086">
      <w:pPr>
        <w:tabs>
          <w:tab w:val="left" w:leader="dot" w:pos="2308"/>
        </w:tabs>
        <w:autoSpaceDE w:val="0"/>
        <w:autoSpaceDN w:val="0"/>
        <w:adjustRightInd w:val="0"/>
        <w:jc w:val="right"/>
        <w:rPr>
          <w:rFonts w:ascii="Arial Narrow" w:hAnsi="Arial Narrow" w:cs="Arial"/>
          <w:i/>
          <w:iCs/>
        </w:rPr>
      </w:pPr>
      <w:r w:rsidRPr="00AB15B1">
        <w:rPr>
          <w:rFonts w:ascii="Arial Narrow" w:hAnsi="Arial Narrow" w:cs="Arial"/>
          <w:i/>
          <w:iCs/>
        </w:rPr>
        <w:t xml:space="preserve">Signé et authentifié par la banque </w:t>
      </w:r>
    </w:p>
    <w:p w14:paraId="2AA8FECA" w14:textId="77777777" w:rsidR="00770086" w:rsidRPr="00AB15B1" w:rsidRDefault="00770086" w:rsidP="00770086">
      <w:pPr>
        <w:tabs>
          <w:tab w:val="left" w:leader="dot" w:pos="2308"/>
        </w:tabs>
        <w:autoSpaceDE w:val="0"/>
        <w:autoSpaceDN w:val="0"/>
        <w:adjustRightInd w:val="0"/>
        <w:jc w:val="right"/>
        <w:rPr>
          <w:rFonts w:ascii="Arial Narrow" w:hAnsi="Arial Narrow" w:cs="Arial"/>
          <w:i/>
          <w:iCs/>
        </w:rPr>
      </w:pPr>
    </w:p>
    <w:p w14:paraId="3043587C" w14:textId="77777777" w:rsidR="00770086" w:rsidRPr="00AB15B1" w:rsidRDefault="00770086" w:rsidP="00770086">
      <w:pPr>
        <w:tabs>
          <w:tab w:val="left" w:leader="dot" w:pos="2308"/>
        </w:tabs>
        <w:autoSpaceDE w:val="0"/>
        <w:autoSpaceDN w:val="0"/>
        <w:adjustRightInd w:val="0"/>
        <w:jc w:val="right"/>
        <w:rPr>
          <w:rFonts w:ascii="Arial Narrow" w:hAnsi="Arial Narrow" w:cs="Arial"/>
          <w:i/>
          <w:iCs/>
        </w:rPr>
      </w:pPr>
      <w:r w:rsidRPr="00AB15B1">
        <w:rPr>
          <w:rFonts w:ascii="Arial Narrow" w:hAnsi="Arial Narrow" w:cs="Arial"/>
        </w:rPr>
        <w:t>À</w:t>
      </w:r>
      <w:r w:rsidRPr="00AB15B1">
        <w:rPr>
          <w:rFonts w:ascii="Arial Narrow" w:hAnsi="Arial Narrow" w:cs="Arial"/>
          <w:i/>
          <w:iCs/>
        </w:rPr>
        <w:tab/>
        <w:t>le............................</w:t>
      </w:r>
    </w:p>
    <w:p w14:paraId="22A6635E" w14:textId="77777777" w:rsidR="00770086" w:rsidRPr="00AB15B1" w:rsidRDefault="00770086" w:rsidP="00770086">
      <w:pPr>
        <w:autoSpaceDE w:val="0"/>
        <w:autoSpaceDN w:val="0"/>
        <w:adjustRightInd w:val="0"/>
        <w:rPr>
          <w:rFonts w:ascii="Arial Narrow" w:hAnsi="Arial Narrow" w:cs="Arial"/>
          <w:i/>
          <w:iCs/>
        </w:rPr>
      </w:pPr>
    </w:p>
    <w:p w14:paraId="643ECA37" w14:textId="77777777" w:rsidR="00770086" w:rsidRDefault="00770086" w:rsidP="00770086">
      <w:pPr>
        <w:autoSpaceDE w:val="0"/>
        <w:autoSpaceDN w:val="0"/>
        <w:adjustRightInd w:val="0"/>
        <w:jc w:val="center"/>
        <w:rPr>
          <w:rFonts w:ascii="Arial Narrow" w:hAnsi="Arial Narrow" w:cs="Arial"/>
          <w:i/>
          <w:iCs/>
        </w:rPr>
      </w:pPr>
      <w:r w:rsidRPr="00AB15B1">
        <w:rPr>
          <w:rFonts w:ascii="Arial Narrow" w:hAnsi="Arial Narrow" w:cs="Arial"/>
          <w:i/>
          <w:iCs/>
        </w:rPr>
        <w:t xml:space="preserve">                                                                           (Signature de la banque)</w:t>
      </w:r>
    </w:p>
    <w:p w14:paraId="57E07B3E" w14:textId="77777777" w:rsidR="00770086" w:rsidRDefault="00770086" w:rsidP="00770086">
      <w:pPr>
        <w:autoSpaceDE w:val="0"/>
        <w:autoSpaceDN w:val="0"/>
        <w:adjustRightInd w:val="0"/>
        <w:jc w:val="center"/>
        <w:rPr>
          <w:rFonts w:ascii="Arial Narrow" w:hAnsi="Arial Narrow" w:cs="Arial"/>
          <w:i/>
          <w:iCs/>
        </w:rPr>
      </w:pPr>
    </w:p>
    <w:p w14:paraId="59E4DC81" w14:textId="77777777" w:rsidR="00770086" w:rsidRPr="00AB15B1" w:rsidRDefault="00770086" w:rsidP="00770086">
      <w:pPr>
        <w:autoSpaceDE w:val="0"/>
        <w:autoSpaceDN w:val="0"/>
        <w:adjustRightInd w:val="0"/>
        <w:jc w:val="center"/>
        <w:rPr>
          <w:rFonts w:ascii="Arial Narrow" w:hAnsi="Arial Narrow" w:cs="Arial"/>
          <w:i/>
          <w:iCs/>
        </w:rPr>
      </w:pPr>
    </w:p>
    <w:p w14:paraId="5D95EEFC" w14:textId="755EDB4A" w:rsidR="00694FE5" w:rsidRDefault="00694FE5" w:rsidP="00694FE5">
      <w:pPr>
        <w:rPr>
          <w:rFonts w:ascii="Arial Narrow" w:hAnsi="Arial Narrow" w:cs="Arial"/>
          <w:b/>
        </w:rPr>
      </w:pPr>
    </w:p>
    <w:p w14:paraId="530FA5B6" w14:textId="17BFD2D1" w:rsidR="00694FE5" w:rsidRDefault="00694FE5" w:rsidP="00CA7F2A">
      <w:pPr>
        <w:jc w:val="center"/>
        <w:rPr>
          <w:rFonts w:ascii="Arial Narrow" w:hAnsi="Arial Narrow" w:cs="Arial"/>
          <w:b/>
        </w:rPr>
      </w:pPr>
    </w:p>
    <w:p w14:paraId="35075B64" w14:textId="693C4C0C" w:rsidR="00CA7F2A" w:rsidRDefault="00CA7F2A" w:rsidP="00CA7F2A">
      <w:pPr>
        <w:jc w:val="center"/>
        <w:rPr>
          <w:rFonts w:ascii="Arial Narrow" w:hAnsi="Arial Narrow" w:cs="Arial"/>
          <w:b/>
        </w:rPr>
      </w:pPr>
    </w:p>
    <w:p w14:paraId="493E59A7" w14:textId="3C955DC4" w:rsidR="00CA7F2A" w:rsidRDefault="00CA7F2A" w:rsidP="00CA7F2A">
      <w:pPr>
        <w:jc w:val="center"/>
        <w:rPr>
          <w:rFonts w:ascii="Arial Narrow" w:hAnsi="Arial Narrow" w:cs="Arial"/>
          <w:b/>
        </w:rPr>
      </w:pPr>
    </w:p>
    <w:p w14:paraId="493AE9C4" w14:textId="77777777" w:rsidR="00CA7F2A" w:rsidRDefault="00CA7F2A" w:rsidP="00CA7F2A">
      <w:pPr>
        <w:jc w:val="center"/>
        <w:rPr>
          <w:rFonts w:ascii="Arial Narrow" w:hAnsi="Arial Narrow" w:cs="Arial"/>
          <w:b/>
        </w:rPr>
      </w:pPr>
    </w:p>
    <w:p w14:paraId="41A3B378" w14:textId="77777777" w:rsidR="00694FE5" w:rsidRDefault="00694FE5" w:rsidP="00770086">
      <w:pPr>
        <w:jc w:val="center"/>
        <w:rPr>
          <w:rFonts w:ascii="Arial Narrow" w:hAnsi="Arial Narrow" w:cs="Arial"/>
          <w:b/>
        </w:rPr>
      </w:pPr>
    </w:p>
    <w:p w14:paraId="10604A24" w14:textId="77777777" w:rsidR="00770086" w:rsidRPr="00AB15B1" w:rsidRDefault="00770086" w:rsidP="00770086">
      <w:pPr>
        <w:jc w:val="center"/>
        <w:rPr>
          <w:rFonts w:ascii="Arial Narrow" w:hAnsi="Arial Narrow" w:cs="Arial"/>
          <w:b/>
        </w:rPr>
      </w:pPr>
    </w:p>
    <w:p w14:paraId="590904F8" w14:textId="77777777" w:rsidR="00770086" w:rsidRPr="00AB15B1" w:rsidRDefault="00770086" w:rsidP="00770086">
      <w:pPr>
        <w:jc w:val="center"/>
        <w:rPr>
          <w:rFonts w:ascii="Arial Narrow" w:hAnsi="Arial Narrow" w:cs="Arial"/>
          <w:b/>
        </w:rPr>
      </w:pPr>
      <w:r w:rsidRPr="00AB15B1">
        <w:rPr>
          <w:rFonts w:ascii="Arial Narrow" w:hAnsi="Arial Narrow" w:cs="Arial"/>
          <w:b/>
        </w:rPr>
        <w:lastRenderedPageBreak/>
        <w:t>MODELE DE CAUTION DE RETENUE DE GARANTIE</w:t>
      </w:r>
    </w:p>
    <w:p w14:paraId="4A107948" w14:textId="77777777" w:rsidR="00770086" w:rsidRPr="00AB15B1" w:rsidRDefault="00770086" w:rsidP="00770086">
      <w:pPr>
        <w:jc w:val="center"/>
        <w:rPr>
          <w:rFonts w:ascii="Arial Narrow" w:hAnsi="Arial Narrow" w:cs="Arial"/>
          <w:b/>
        </w:rPr>
      </w:pPr>
    </w:p>
    <w:p w14:paraId="75099B2A" w14:textId="09A7BC5D" w:rsidR="00770086" w:rsidRPr="00AB15B1" w:rsidRDefault="003834F8" w:rsidP="00770086">
      <w:pPr>
        <w:autoSpaceDE w:val="0"/>
        <w:autoSpaceDN w:val="0"/>
        <w:adjustRightInd w:val="0"/>
        <w:jc w:val="both"/>
        <w:rPr>
          <w:rFonts w:ascii="Arial Narrow" w:hAnsi="Arial Narrow" w:cs="Arial"/>
        </w:rPr>
      </w:pPr>
      <w:r w:rsidRPr="00AB15B1">
        <w:rPr>
          <w:rFonts w:ascii="Arial Narrow" w:hAnsi="Arial Narrow" w:cs="Arial"/>
        </w:rPr>
        <w:t>Banque :</w:t>
      </w:r>
    </w:p>
    <w:p w14:paraId="0C929C90" w14:textId="0728A6EB" w:rsidR="00770086" w:rsidRPr="00AB15B1" w:rsidRDefault="00770086" w:rsidP="00770086">
      <w:pPr>
        <w:tabs>
          <w:tab w:val="left" w:leader="dot" w:pos="4761"/>
        </w:tabs>
        <w:autoSpaceDE w:val="0"/>
        <w:autoSpaceDN w:val="0"/>
        <w:adjustRightInd w:val="0"/>
        <w:jc w:val="both"/>
        <w:rPr>
          <w:rFonts w:ascii="Arial Narrow" w:hAnsi="Arial Narrow" w:cs="Arial"/>
          <w:iCs/>
        </w:rPr>
      </w:pPr>
      <w:r w:rsidRPr="00AB15B1">
        <w:rPr>
          <w:rFonts w:ascii="Arial Narrow" w:hAnsi="Arial Narrow" w:cs="Arial"/>
        </w:rPr>
        <w:t xml:space="preserve">Référence de la </w:t>
      </w:r>
      <w:r w:rsidR="003834F8" w:rsidRPr="00AB15B1">
        <w:rPr>
          <w:rFonts w:ascii="Arial Narrow" w:hAnsi="Arial Narrow" w:cs="Arial"/>
        </w:rPr>
        <w:t>Caution :</w:t>
      </w:r>
      <w:r w:rsidRPr="00AB15B1">
        <w:rPr>
          <w:rFonts w:ascii="Arial Narrow" w:hAnsi="Arial Narrow" w:cs="Arial"/>
        </w:rPr>
        <w:t xml:space="preserve"> </w:t>
      </w:r>
      <w:r w:rsidRPr="00AB15B1">
        <w:rPr>
          <w:rFonts w:ascii="Arial Narrow" w:hAnsi="Arial Narrow" w:cs="Arial"/>
          <w:iCs/>
        </w:rPr>
        <w:t>N°</w:t>
      </w:r>
      <w:r w:rsidRPr="00AB15B1">
        <w:rPr>
          <w:rFonts w:ascii="Arial Narrow" w:hAnsi="Arial Narrow" w:cs="Arial"/>
          <w:iCs/>
        </w:rPr>
        <w:tab/>
        <w:t xml:space="preserve"> ..............</w:t>
      </w:r>
    </w:p>
    <w:p w14:paraId="6F8CEEFE" w14:textId="4C88D396"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Adressée à : Monsieur le Maire de la Commune de Kyé-Ossi, ci-dessous désigné</w:t>
      </w:r>
      <w:r w:rsidR="003834F8" w:rsidRPr="00AB15B1">
        <w:rPr>
          <w:rFonts w:ascii="Arial Narrow" w:hAnsi="Arial Narrow" w:cs="Arial"/>
        </w:rPr>
        <w:t xml:space="preserve"> « l’Autorité</w:t>
      </w:r>
      <w:r w:rsidRPr="00AB15B1">
        <w:rPr>
          <w:rFonts w:ascii="Arial Narrow" w:hAnsi="Arial Narrow" w:cs="Arial"/>
        </w:rPr>
        <w:t xml:space="preserve"> Contractante »</w:t>
      </w:r>
    </w:p>
    <w:p w14:paraId="0CB96656" w14:textId="22825C5A" w:rsidR="00770086" w:rsidRPr="00AB15B1" w:rsidRDefault="00770086" w:rsidP="00770086">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jc w:val="both"/>
        <w:rPr>
          <w:rFonts w:ascii="Arial Narrow" w:hAnsi="Arial Narrow" w:cs="Arial"/>
        </w:rPr>
      </w:pPr>
      <w:r w:rsidRPr="00AB15B1">
        <w:rPr>
          <w:rFonts w:ascii="Arial Narrow" w:hAnsi="Arial Narrow" w:cs="Arial"/>
        </w:rPr>
        <w:t>Attendu</w:t>
      </w:r>
      <w:r w:rsidRPr="00AB15B1">
        <w:rPr>
          <w:rFonts w:ascii="Arial Narrow" w:hAnsi="Arial Narrow" w:cs="Arial"/>
        </w:rPr>
        <w:tab/>
        <w:t>que</w:t>
      </w:r>
      <w:r w:rsidRPr="00AB15B1">
        <w:rPr>
          <w:rFonts w:ascii="Arial Narrow" w:hAnsi="Arial Narrow" w:cs="Arial"/>
        </w:rPr>
        <w:tab/>
      </w:r>
      <w:r w:rsidRPr="00AB15B1">
        <w:rPr>
          <w:rFonts w:ascii="Arial Narrow" w:hAnsi="Arial Narrow" w:cs="Arial"/>
          <w:i/>
          <w:iCs/>
        </w:rPr>
        <w:tab/>
        <w:t xml:space="preserve"> (nom</w:t>
      </w:r>
      <w:r w:rsidRPr="00AB15B1">
        <w:rPr>
          <w:rFonts w:ascii="Arial Narrow" w:hAnsi="Arial Narrow" w:cs="Arial"/>
          <w:i/>
          <w:iCs/>
        </w:rPr>
        <w:tab/>
        <w:t>et</w:t>
      </w:r>
      <w:r w:rsidRPr="00AB15B1">
        <w:rPr>
          <w:rFonts w:ascii="Arial Narrow" w:hAnsi="Arial Narrow" w:cs="Arial"/>
          <w:i/>
          <w:iCs/>
        </w:rPr>
        <w:tab/>
        <w:t>adresse</w:t>
      </w:r>
      <w:r w:rsidRPr="00AB15B1">
        <w:rPr>
          <w:rFonts w:ascii="Arial Narrow" w:hAnsi="Arial Narrow" w:cs="Arial"/>
          <w:i/>
          <w:iCs/>
        </w:rPr>
        <w:tab/>
        <w:t>de</w:t>
      </w:r>
      <w:r w:rsidRPr="00AB15B1">
        <w:rPr>
          <w:rFonts w:ascii="Arial Narrow" w:hAnsi="Arial Narrow" w:cs="Arial"/>
          <w:i/>
          <w:iCs/>
        </w:rPr>
        <w:tab/>
        <w:t>l'entreprise)</w:t>
      </w:r>
      <w:r w:rsidRPr="00AB15B1">
        <w:rPr>
          <w:rFonts w:ascii="Arial Narrow" w:hAnsi="Arial Narrow" w:cs="Arial"/>
        </w:rPr>
        <w:tab/>
        <w:t xml:space="preserve">ci-dessous désignée « </w:t>
      </w:r>
      <w:r w:rsidR="003834F8" w:rsidRPr="00AB15B1">
        <w:rPr>
          <w:rFonts w:ascii="Arial Narrow" w:hAnsi="Arial Narrow" w:cs="Arial"/>
        </w:rPr>
        <w:t>l’entrepreneur »</w:t>
      </w:r>
      <w:r w:rsidRPr="00AB15B1">
        <w:rPr>
          <w:rFonts w:ascii="Arial Narrow" w:hAnsi="Arial Narrow" w:cs="Arial"/>
        </w:rPr>
        <w:t xml:space="preserve"> s'est engagé, en exécution de la lettre commande désigné </w:t>
      </w:r>
      <w:r w:rsidR="003834F8" w:rsidRPr="00AB15B1">
        <w:rPr>
          <w:rFonts w:ascii="Arial Narrow" w:hAnsi="Arial Narrow" w:cs="Arial"/>
        </w:rPr>
        <w:t>« la</w:t>
      </w:r>
      <w:r w:rsidRPr="00AB15B1">
        <w:rPr>
          <w:rFonts w:ascii="Arial Narrow" w:hAnsi="Arial Narrow" w:cs="Arial"/>
        </w:rPr>
        <w:t xml:space="preserve"> lettre », à réaliser </w:t>
      </w:r>
      <w:r w:rsidRPr="00AB15B1">
        <w:rPr>
          <w:rFonts w:ascii="Arial Narrow" w:hAnsi="Arial Narrow" w:cs="Arial"/>
          <w:i/>
          <w:iCs/>
        </w:rPr>
        <w:t>(indiquer la nature des travaux)</w:t>
      </w:r>
    </w:p>
    <w:p w14:paraId="3F979FA0" w14:textId="57FDE794"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 xml:space="preserve">Attendu qu'il est stipulé </w:t>
      </w:r>
      <w:r w:rsidR="003834F8" w:rsidRPr="00AB15B1">
        <w:rPr>
          <w:rFonts w:ascii="Arial Narrow" w:hAnsi="Arial Narrow" w:cs="Arial"/>
        </w:rPr>
        <w:t>dans la</w:t>
      </w:r>
      <w:r w:rsidRPr="00AB15B1">
        <w:rPr>
          <w:rFonts w:ascii="Arial Narrow" w:hAnsi="Arial Narrow" w:cs="Arial"/>
        </w:rPr>
        <w:t xml:space="preserve"> lettre que la retenue de garantie fixée à 10% du montant de la lettre commande </w:t>
      </w:r>
      <w:r w:rsidR="003834F8" w:rsidRPr="00AB15B1">
        <w:rPr>
          <w:rFonts w:ascii="Arial Narrow" w:hAnsi="Arial Narrow" w:cs="Arial"/>
        </w:rPr>
        <w:t>peut-être</w:t>
      </w:r>
      <w:r w:rsidRPr="00AB15B1">
        <w:rPr>
          <w:rFonts w:ascii="Arial Narrow" w:hAnsi="Arial Narrow" w:cs="Arial"/>
        </w:rPr>
        <w:t xml:space="preserve"> remplacée par une caution solidaire,</w:t>
      </w:r>
    </w:p>
    <w:p w14:paraId="36D38150"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Attendu que nous avons convenu de donner à l'entrepreneur cette caution,</w:t>
      </w:r>
    </w:p>
    <w:p w14:paraId="6B1498C6" w14:textId="06939FA4" w:rsidR="00770086" w:rsidRPr="00AB15B1" w:rsidRDefault="00770086" w:rsidP="00770086">
      <w:pPr>
        <w:tabs>
          <w:tab w:val="left" w:leader="dot" w:pos="864"/>
          <w:tab w:val="left" w:leader="dot" w:pos="2136"/>
          <w:tab w:val="left" w:leader="dot" w:pos="3081"/>
          <w:tab w:val="left" w:leader="dot" w:pos="8505"/>
        </w:tabs>
        <w:autoSpaceDE w:val="0"/>
        <w:autoSpaceDN w:val="0"/>
        <w:adjustRightInd w:val="0"/>
        <w:jc w:val="both"/>
        <w:rPr>
          <w:rFonts w:ascii="Arial Narrow" w:hAnsi="Arial Narrow" w:cs="Arial"/>
        </w:rPr>
      </w:pPr>
      <w:r w:rsidRPr="00AB15B1">
        <w:rPr>
          <w:rFonts w:ascii="Arial Narrow" w:hAnsi="Arial Narrow" w:cs="Arial"/>
        </w:rPr>
        <w:t>Nous………………………………</w:t>
      </w:r>
      <w:r w:rsidR="003834F8" w:rsidRPr="00AB15B1">
        <w:rPr>
          <w:rFonts w:ascii="Arial Narrow" w:hAnsi="Arial Narrow" w:cs="Arial"/>
        </w:rPr>
        <w:t>…… (</w:t>
      </w:r>
      <w:r w:rsidRPr="00AB15B1">
        <w:rPr>
          <w:rFonts w:ascii="Arial Narrow" w:hAnsi="Arial Narrow" w:cs="Arial"/>
        </w:rPr>
        <w:t xml:space="preserve">nom et adresse de la banque), représentée par............................... </w:t>
      </w:r>
      <w:r w:rsidRPr="00AB15B1">
        <w:rPr>
          <w:rFonts w:ascii="Arial Narrow" w:hAnsi="Arial Narrow" w:cs="Arial"/>
          <w:i/>
          <w:iCs/>
        </w:rPr>
        <w:t>(</w:t>
      </w:r>
      <w:r w:rsidR="003834F8" w:rsidRPr="00AB15B1">
        <w:rPr>
          <w:rFonts w:ascii="Arial Narrow" w:hAnsi="Arial Narrow" w:cs="Arial"/>
          <w:i/>
          <w:iCs/>
        </w:rPr>
        <w:t>Noms</w:t>
      </w:r>
      <w:r w:rsidRPr="00AB15B1">
        <w:rPr>
          <w:rFonts w:ascii="Arial Narrow" w:hAnsi="Arial Narrow" w:cs="Arial"/>
          <w:i/>
          <w:iCs/>
        </w:rPr>
        <w:t xml:space="preserve"> des signataires), </w:t>
      </w:r>
      <w:r w:rsidRPr="00AB15B1">
        <w:rPr>
          <w:rFonts w:ascii="Arial Narrow" w:hAnsi="Arial Narrow" w:cs="Arial"/>
        </w:rPr>
        <w:t>ci-dessous désignée « la banque »,</w:t>
      </w:r>
    </w:p>
    <w:p w14:paraId="1035E569" w14:textId="77777777" w:rsidR="00770086" w:rsidRPr="00AB15B1" w:rsidRDefault="00770086" w:rsidP="00770086">
      <w:pPr>
        <w:tabs>
          <w:tab w:val="left" w:leader="dot" w:pos="1972"/>
        </w:tabs>
        <w:autoSpaceDE w:val="0"/>
        <w:autoSpaceDN w:val="0"/>
        <w:adjustRightInd w:val="0"/>
        <w:jc w:val="both"/>
        <w:rPr>
          <w:rFonts w:ascii="Arial Narrow" w:hAnsi="Arial Narrow" w:cs="Arial"/>
        </w:rPr>
      </w:pPr>
    </w:p>
    <w:p w14:paraId="7EAE9BD2" w14:textId="355B4288" w:rsidR="00770086" w:rsidRPr="00AB15B1" w:rsidRDefault="00770086" w:rsidP="00770086">
      <w:pPr>
        <w:tabs>
          <w:tab w:val="left" w:leader="dot" w:pos="1972"/>
        </w:tabs>
        <w:autoSpaceDE w:val="0"/>
        <w:autoSpaceDN w:val="0"/>
        <w:adjustRightInd w:val="0"/>
        <w:jc w:val="both"/>
        <w:rPr>
          <w:rFonts w:ascii="Arial Narrow" w:hAnsi="Arial Narrow" w:cs="Arial"/>
        </w:rPr>
      </w:pPr>
      <w:r w:rsidRPr="00AB15B1">
        <w:rPr>
          <w:rFonts w:ascii="Arial Narrow" w:hAnsi="Arial Narrow" w:cs="Arial"/>
        </w:rPr>
        <w:t>Dès lors, nous affirmons par les présentes que nous portons garants et responsables à l'égard de l’Autorité Contractante, au nom de l'entrepreneur, pour un montant maximum de……………………………</w:t>
      </w:r>
      <w:r w:rsidRPr="00AB15B1">
        <w:rPr>
          <w:rFonts w:ascii="Arial Narrow" w:hAnsi="Arial Narrow" w:cs="Arial"/>
          <w:i/>
          <w:iCs/>
        </w:rPr>
        <w:tab/>
        <w:t>(</w:t>
      </w:r>
      <w:r w:rsidR="003834F8" w:rsidRPr="00AB15B1">
        <w:rPr>
          <w:rFonts w:ascii="Arial Narrow" w:hAnsi="Arial Narrow" w:cs="Arial"/>
          <w:i/>
          <w:iCs/>
        </w:rPr>
        <w:t>En</w:t>
      </w:r>
      <w:r w:rsidRPr="00AB15B1">
        <w:rPr>
          <w:rFonts w:ascii="Arial Narrow" w:hAnsi="Arial Narrow" w:cs="Arial"/>
          <w:i/>
          <w:iCs/>
        </w:rPr>
        <w:t xml:space="preserve"> chiffres et en lettres) </w:t>
      </w:r>
      <w:r w:rsidRPr="00AB15B1">
        <w:rPr>
          <w:rFonts w:ascii="Arial Narrow" w:hAnsi="Arial Narrow" w:cs="Arial"/>
        </w:rPr>
        <w:t>correspondant à 10% du montant de la lettre commande.</w:t>
      </w:r>
    </w:p>
    <w:p w14:paraId="0B9CCDB7" w14:textId="77777777" w:rsidR="00770086" w:rsidRPr="00AB15B1" w:rsidRDefault="00770086" w:rsidP="00770086">
      <w:pPr>
        <w:tabs>
          <w:tab w:val="left" w:leader="dot" w:pos="1972"/>
        </w:tabs>
        <w:autoSpaceDE w:val="0"/>
        <w:autoSpaceDN w:val="0"/>
        <w:adjustRightInd w:val="0"/>
        <w:jc w:val="both"/>
        <w:rPr>
          <w:rFonts w:ascii="Arial Narrow" w:hAnsi="Arial Narrow" w:cs="Arial"/>
        </w:rPr>
      </w:pPr>
      <w:r w:rsidRPr="00AB15B1">
        <w:rPr>
          <w:rFonts w:ascii="Arial Narrow" w:hAnsi="Arial Narrow" w:cs="Arial"/>
        </w:rPr>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14:paraId="198C93DD"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Nous convenons qu'aucun changement ou additif au aucune autre modification de la lettre commande ne nous libérera d'une obligation quelconque nous incombant en vertu de la présente garantie et nous dérogeons par la présente à la notification de toute modification, additif ou changement.</w:t>
      </w:r>
    </w:p>
    <w:p w14:paraId="41114978" w14:textId="77777777" w:rsidR="00770086" w:rsidRPr="00AB15B1" w:rsidRDefault="00770086" w:rsidP="00770086">
      <w:pPr>
        <w:autoSpaceDE w:val="0"/>
        <w:autoSpaceDN w:val="0"/>
        <w:adjustRightInd w:val="0"/>
        <w:jc w:val="both"/>
        <w:rPr>
          <w:rFonts w:ascii="Arial Narrow" w:hAnsi="Arial Narrow" w:cs="Arial"/>
        </w:rPr>
      </w:pPr>
    </w:p>
    <w:p w14:paraId="4F3C65AC"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La présente garantie entre en vigueur dès sa signature. Elle sera libérée dans un délai de trente (30) à compter de la date de réception définitive des travaux, et sur main levée délivrée par l’Autorité Contractante.</w:t>
      </w:r>
    </w:p>
    <w:p w14:paraId="5B155299" w14:textId="77777777" w:rsidR="00770086" w:rsidRPr="00AB15B1" w:rsidRDefault="00770086" w:rsidP="00770086">
      <w:pPr>
        <w:autoSpaceDE w:val="0"/>
        <w:autoSpaceDN w:val="0"/>
        <w:adjustRightInd w:val="0"/>
        <w:jc w:val="both"/>
        <w:rPr>
          <w:rFonts w:ascii="Arial Narrow" w:hAnsi="Arial Narrow" w:cs="Arial"/>
        </w:rPr>
      </w:pPr>
    </w:p>
    <w:p w14:paraId="5C0E8CA0" w14:textId="77777777" w:rsidR="00770086" w:rsidRPr="00AB15B1" w:rsidRDefault="00770086" w:rsidP="00770086">
      <w:pPr>
        <w:autoSpaceDE w:val="0"/>
        <w:autoSpaceDN w:val="0"/>
        <w:adjustRightInd w:val="0"/>
        <w:jc w:val="both"/>
        <w:rPr>
          <w:rFonts w:ascii="Arial Narrow" w:hAnsi="Arial Narrow" w:cs="Arial"/>
        </w:rPr>
      </w:pPr>
      <w:r w:rsidRPr="00AB15B1">
        <w:rPr>
          <w:rFonts w:ascii="Arial Narrow" w:hAnsi="Arial Narrow" w:cs="Arial"/>
        </w:rPr>
        <w:t>Toute demande de paiement formulée par l’Autorité Contractante au titre de la présente garantie devra être faite par lettre recommandée avec accusé de réception, parvenue à la banque pendant la période de validité du présent engagement.</w:t>
      </w:r>
    </w:p>
    <w:p w14:paraId="3535B62F" w14:textId="77777777" w:rsidR="00770086" w:rsidRPr="00AB15B1" w:rsidRDefault="00770086" w:rsidP="00770086">
      <w:pPr>
        <w:autoSpaceDE w:val="0"/>
        <w:autoSpaceDN w:val="0"/>
        <w:adjustRightInd w:val="0"/>
        <w:jc w:val="both"/>
        <w:rPr>
          <w:rFonts w:ascii="Arial Narrow" w:hAnsi="Arial Narrow" w:cs="Arial"/>
        </w:rPr>
      </w:pPr>
    </w:p>
    <w:p w14:paraId="689AFDAB" w14:textId="77777777" w:rsidR="00770086" w:rsidRPr="00AB15B1" w:rsidRDefault="00770086" w:rsidP="00770086">
      <w:pPr>
        <w:tabs>
          <w:tab w:val="left" w:pos="8875"/>
        </w:tabs>
        <w:autoSpaceDE w:val="0"/>
        <w:autoSpaceDN w:val="0"/>
        <w:adjustRightInd w:val="0"/>
        <w:jc w:val="both"/>
        <w:rPr>
          <w:rFonts w:ascii="Arial Narrow" w:hAnsi="Arial Narrow" w:cs="Arial"/>
        </w:rPr>
      </w:pPr>
      <w:r w:rsidRPr="00AB15B1">
        <w:rPr>
          <w:rFonts w:ascii="Arial Narrow" w:hAnsi="Arial Narrow" w:cs="Arial"/>
        </w:rPr>
        <w:t>La présente caution est soumise pour son interprétation et son exécution au droit camerounais. Les tribunaux camerounais seront les seuls compétents pour statuer sur tout ce qui concerne le présent engagement et ses suites.</w:t>
      </w:r>
      <w:r w:rsidRPr="00AB15B1">
        <w:rPr>
          <w:rFonts w:ascii="Arial Narrow" w:hAnsi="Arial Narrow" w:cs="Arial"/>
        </w:rPr>
        <w:tab/>
        <w:t>.</w:t>
      </w:r>
    </w:p>
    <w:p w14:paraId="1D0265BC" w14:textId="77777777" w:rsidR="00770086" w:rsidRPr="00AB15B1" w:rsidRDefault="00770086" w:rsidP="00770086">
      <w:pPr>
        <w:tabs>
          <w:tab w:val="left" w:pos="8875"/>
        </w:tabs>
        <w:autoSpaceDE w:val="0"/>
        <w:autoSpaceDN w:val="0"/>
        <w:adjustRightInd w:val="0"/>
        <w:jc w:val="both"/>
        <w:rPr>
          <w:rFonts w:ascii="Arial Narrow" w:hAnsi="Arial Narrow" w:cs="Arial"/>
        </w:rPr>
      </w:pPr>
    </w:p>
    <w:p w14:paraId="0005A442" w14:textId="77777777" w:rsidR="00770086" w:rsidRPr="00AB15B1" w:rsidRDefault="00770086" w:rsidP="00770086">
      <w:pPr>
        <w:tabs>
          <w:tab w:val="left" w:pos="2841"/>
        </w:tabs>
        <w:autoSpaceDE w:val="0"/>
        <w:autoSpaceDN w:val="0"/>
        <w:adjustRightInd w:val="0"/>
        <w:jc w:val="right"/>
        <w:rPr>
          <w:rFonts w:ascii="Arial Narrow" w:hAnsi="Arial Narrow" w:cs="Arial"/>
          <w:i/>
          <w:iCs/>
        </w:rPr>
      </w:pPr>
      <w:r w:rsidRPr="00AB15B1">
        <w:rPr>
          <w:rFonts w:ascii="Arial Narrow" w:hAnsi="Arial Narrow" w:cs="Arial"/>
          <w:i/>
          <w:iCs/>
        </w:rPr>
        <w:t>Signé et authentifié par la banque</w:t>
      </w:r>
    </w:p>
    <w:p w14:paraId="737B2BF9" w14:textId="7D0BB6B2" w:rsidR="00770086" w:rsidRPr="00AB15B1" w:rsidRDefault="003834F8" w:rsidP="00770086">
      <w:pPr>
        <w:tabs>
          <w:tab w:val="left" w:pos="2841"/>
          <w:tab w:val="right" w:leader="dot" w:pos="4022"/>
        </w:tabs>
        <w:autoSpaceDE w:val="0"/>
        <w:autoSpaceDN w:val="0"/>
        <w:adjustRightInd w:val="0"/>
        <w:jc w:val="right"/>
        <w:rPr>
          <w:rFonts w:ascii="Arial Narrow" w:hAnsi="Arial Narrow" w:cs="Arial"/>
          <w:i/>
          <w:iCs/>
        </w:rPr>
      </w:pPr>
      <w:r w:rsidRPr="00AB15B1">
        <w:rPr>
          <w:rFonts w:ascii="Arial Narrow" w:hAnsi="Arial Narrow" w:cs="Arial"/>
        </w:rPr>
        <w:t>À</w:t>
      </w:r>
      <w:r w:rsidR="00770086" w:rsidRPr="00AB15B1">
        <w:rPr>
          <w:rFonts w:ascii="Arial Narrow" w:hAnsi="Arial Narrow" w:cs="Arial"/>
        </w:rPr>
        <w:t>………………………</w:t>
      </w:r>
      <w:r w:rsidRPr="00AB15B1">
        <w:rPr>
          <w:rFonts w:ascii="Arial Narrow" w:hAnsi="Arial Narrow" w:cs="Arial"/>
        </w:rPr>
        <w:t>……</w:t>
      </w:r>
      <w:r w:rsidR="00770086" w:rsidRPr="00AB15B1">
        <w:rPr>
          <w:rFonts w:ascii="Arial Narrow" w:hAnsi="Arial Narrow" w:cs="Arial"/>
          <w:i/>
          <w:iCs/>
        </w:rPr>
        <w:t>le............................</w:t>
      </w:r>
    </w:p>
    <w:p w14:paraId="5752F1E8" w14:textId="77777777" w:rsidR="00770086" w:rsidRPr="00AB15B1" w:rsidRDefault="00770086" w:rsidP="00770086">
      <w:pPr>
        <w:tabs>
          <w:tab w:val="left" w:pos="2841"/>
          <w:tab w:val="right" w:leader="dot" w:pos="4022"/>
        </w:tabs>
        <w:autoSpaceDE w:val="0"/>
        <w:autoSpaceDN w:val="0"/>
        <w:adjustRightInd w:val="0"/>
        <w:jc w:val="right"/>
        <w:rPr>
          <w:rFonts w:ascii="Arial Narrow" w:hAnsi="Arial Narrow" w:cs="Arial"/>
          <w:i/>
          <w:iCs/>
        </w:rPr>
      </w:pPr>
    </w:p>
    <w:p w14:paraId="2417420D" w14:textId="77777777" w:rsidR="00770086" w:rsidRPr="00AB15B1" w:rsidRDefault="00770086" w:rsidP="00770086">
      <w:pPr>
        <w:autoSpaceDE w:val="0"/>
        <w:autoSpaceDN w:val="0"/>
        <w:adjustRightInd w:val="0"/>
        <w:jc w:val="center"/>
        <w:rPr>
          <w:rFonts w:ascii="Arial Narrow" w:hAnsi="Arial Narrow" w:cs="Arial"/>
          <w:b/>
        </w:rPr>
      </w:pPr>
      <w:r w:rsidRPr="00AB15B1">
        <w:rPr>
          <w:rFonts w:ascii="Arial Narrow" w:hAnsi="Arial Narrow" w:cs="Arial"/>
          <w:i/>
          <w:iCs/>
        </w:rPr>
        <w:t xml:space="preserve">                                                                         (Signature de la banque)</w:t>
      </w:r>
    </w:p>
    <w:p w14:paraId="2B4DAE5D" w14:textId="77777777" w:rsidR="00770086" w:rsidRDefault="00770086" w:rsidP="00770086">
      <w:pPr>
        <w:spacing w:line="276" w:lineRule="auto"/>
        <w:ind w:left="142"/>
        <w:jc w:val="center"/>
        <w:rPr>
          <w:rFonts w:ascii="Arial Narrow" w:hAnsi="Arial Narrow" w:cs="Arial"/>
          <w:b/>
        </w:rPr>
      </w:pPr>
    </w:p>
    <w:p w14:paraId="5E26DDC1" w14:textId="77777777" w:rsidR="00770086" w:rsidRDefault="00770086" w:rsidP="00770086">
      <w:pPr>
        <w:spacing w:line="276" w:lineRule="auto"/>
        <w:ind w:left="142"/>
        <w:jc w:val="center"/>
        <w:rPr>
          <w:rFonts w:ascii="Arial Narrow" w:hAnsi="Arial Narrow" w:cs="Arial"/>
          <w:b/>
        </w:rPr>
      </w:pPr>
    </w:p>
    <w:p w14:paraId="14162941" w14:textId="77777777" w:rsidR="00770086" w:rsidRDefault="00770086" w:rsidP="00770086">
      <w:pPr>
        <w:spacing w:line="276" w:lineRule="auto"/>
        <w:ind w:left="142"/>
        <w:jc w:val="center"/>
        <w:rPr>
          <w:rFonts w:ascii="Arial Narrow" w:hAnsi="Arial Narrow" w:cs="Arial"/>
          <w:b/>
        </w:rPr>
      </w:pPr>
    </w:p>
    <w:p w14:paraId="31396AEC" w14:textId="77777777" w:rsidR="00770086" w:rsidRDefault="00770086" w:rsidP="00770086">
      <w:pPr>
        <w:spacing w:line="276" w:lineRule="auto"/>
        <w:ind w:left="142"/>
        <w:jc w:val="center"/>
        <w:rPr>
          <w:rFonts w:ascii="Arial Narrow" w:hAnsi="Arial Narrow" w:cs="Arial"/>
          <w:b/>
        </w:rPr>
      </w:pPr>
    </w:p>
    <w:p w14:paraId="02C79E14" w14:textId="77777777" w:rsidR="00770086" w:rsidRDefault="00770086" w:rsidP="00770086">
      <w:pPr>
        <w:spacing w:line="276" w:lineRule="auto"/>
        <w:ind w:left="142"/>
        <w:jc w:val="center"/>
        <w:rPr>
          <w:rFonts w:ascii="Arial Narrow" w:hAnsi="Arial Narrow" w:cs="Arial"/>
          <w:b/>
        </w:rPr>
      </w:pPr>
    </w:p>
    <w:p w14:paraId="3F081D8A" w14:textId="77777777" w:rsidR="00770086" w:rsidRDefault="00770086" w:rsidP="00770086">
      <w:pPr>
        <w:spacing w:line="276" w:lineRule="auto"/>
        <w:ind w:left="142"/>
        <w:jc w:val="center"/>
        <w:rPr>
          <w:rFonts w:ascii="Arial Narrow" w:hAnsi="Arial Narrow" w:cs="Arial"/>
          <w:b/>
        </w:rPr>
      </w:pPr>
    </w:p>
    <w:p w14:paraId="054BC7DE" w14:textId="276CE453" w:rsidR="00770086" w:rsidRDefault="00770086" w:rsidP="00770086">
      <w:pPr>
        <w:spacing w:line="276" w:lineRule="auto"/>
        <w:ind w:left="142"/>
        <w:jc w:val="center"/>
        <w:rPr>
          <w:rFonts w:ascii="Arial Narrow" w:hAnsi="Arial Narrow" w:cs="Arial"/>
          <w:b/>
        </w:rPr>
      </w:pPr>
    </w:p>
    <w:p w14:paraId="17800A83" w14:textId="77777777" w:rsidR="00CA7F2A" w:rsidRPr="00AB15B1" w:rsidRDefault="00CA7F2A" w:rsidP="00770086">
      <w:pPr>
        <w:spacing w:line="276" w:lineRule="auto"/>
        <w:ind w:left="142"/>
        <w:jc w:val="center"/>
        <w:rPr>
          <w:rFonts w:ascii="Arial Narrow" w:hAnsi="Arial Narrow" w:cs="Arial"/>
          <w:b/>
        </w:rPr>
      </w:pPr>
    </w:p>
    <w:p w14:paraId="68CA4E58" w14:textId="3705F0CD" w:rsidR="00770086" w:rsidRPr="00AB15B1" w:rsidRDefault="00770086" w:rsidP="00015866">
      <w:pPr>
        <w:spacing w:line="276" w:lineRule="auto"/>
        <w:ind w:left="142"/>
        <w:jc w:val="center"/>
        <w:rPr>
          <w:rFonts w:ascii="Arial Narrow" w:hAnsi="Arial Narrow" w:cs="Arial"/>
          <w:b/>
        </w:rPr>
      </w:pPr>
      <w:r w:rsidRPr="00AB15B1">
        <w:rPr>
          <w:rFonts w:ascii="Arial Narrow" w:hAnsi="Arial Narrow" w:cs="Arial"/>
          <w:b/>
        </w:rPr>
        <w:lastRenderedPageBreak/>
        <w:t>ATTESTATIO</w:t>
      </w:r>
      <w:r w:rsidR="00015866">
        <w:rPr>
          <w:rFonts w:ascii="Arial Narrow" w:hAnsi="Arial Narrow" w:cs="Arial"/>
          <w:b/>
        </w:rPr>
        <w:t>N DE VISITE DU SITE DES TRAVAUX</w:t>
      </w:r>
    </w:p>
    <w:p w14:paraId="2FB21FEF" w14:textId="3CC0EC88" w:rsidR="00CA7F2A" w:rsidRPr="00AB15B1" w:rsidRDefault="00CA7F2A" w:rsidP="00CA7F2A">
      <w:pPr>
        <w:spacing w:line="276" w:lineRule="auto"/>
        <w:rPr>
          <w:rFonts w:ascii="Arial Narrow" w:hAnsi="Arial Narrow" w:cs="Arial"/>
          <w:b/>
          <w:bCs/>
        </w:rPr>
      </w:pPr>
      <w:r w:rsidRPr="00AB15B1">
        <w:rPr>
          <w:rFonts w:ascii="Arial Narrow" w:hAnsi="Arial Narrow" w:cs="Arial"/>
          <w:b/>
          <w:bCs/>
        </w:rPr>
        <w:t>DOSSIER D’APPEL D’OFFRES NATIONAL OUVERT</w:t>
      </w:r>
      <w:r w:rsidR="00114343">
        <w:rPr>
          <w:rFonts w:ascii="Arial Narrow" w:hAnsi="Arial Narrow" w:cs="Arial"/>
          <w:b/>
          <w:bCs/>
        </w:rPr>
        <w:t xml:space="preserve"> </w:t>
      </w:r>
      <w:r w:rsidR="00015866">
        <w:rPr>
          <w:rFonts w:ascii="Arial Narrow" w:hAnsi="Arial Narrow" w:cs="Arial"/>
          <w:b/>
          <w:bCs/>
        </w:rPr>
        <w:t>EN PROCEDURE D’URGENCE N° 005</w:t>
      </w:r>
      <w:r w:rsidRPr="00AB15B1">
        <w:rPr>
          <w:rFonts w:ascii="Arial Narrow" w:hAnsi="Arial Narrow" w:cs="Arial"/>
          <w:b/>
          <w:bCs/>
        </w:rPr>
        <w:t>/AONO/PU/RS</w:t>
      </w:r>
      <w:r>
        <w:rPr>
          <w:rFonts w:ascii="Arial Narrow" w:hAnsi="Arial Narrow" w:cs="Arial"/>
          <w:b/>
          <w:bCs/>
        </w:rPr>
        <w:t xml:space="preserve">/D-VNT/CKO/CIPM/2023 </w:t>
      </w:r>
    </w:p>
    <w:p w14:paraId="5F7FED5D" w14:textId="63CBAB5A" w:rsidR="00CA7F2A" w:rsidRPr="00644AB0" w:rsidRDefault="003834F8" w:rsidP="00CA7F2A">
      <w:pPr>
        <w:contextualSpacing/>
        <w:jc w:val="both"/>
        <w:rPr>
          <w:rFonts w:ascii="Arial" w:eastAsia="Times New Roman" w:hAnsi="Arial" w:cs="Arial"/>
          <w:b/>
          <w:bCs/>
          <w:sz w:val="22"/>
        </w:rPr>
      </w:pPr>
      <w:r w:rsidRPr="00644AB0">
        <w:rPr>
          <w:rFonts w:ascii="Arial" w:eastAsia="Times New Roman" w:hAnsi="Arial" w:cs="Arial"/>
          <w:b/>
          <w:bCs/>
          <w:sz w:val="22"/>
        </w:rPr>
        <w:t>POUR Acquisition de douze (12) Lampadaires Solaires pour Electrification publique dans la ville de Kyé-Ossi pour le compte du MINDDEVEL, programme annuel 2023</w:t>
      </w:r>
    </w:p>
    <w:p w14:paraId="6D7F9F17" w14:textId="77777777" w:rsidR="00770086" w:rsidRPr="003834F8" w:rsidRDefault="00770086" w:rsidP="00770086">
      <w:pPr>
        <w:contextualSpacing/>
        <w:jc w:val="both"/>
        <w:rPr>
          <w:rFonts w:ascii="Arial" w:eastAsia="Times New Roman" w:hAnsi="Arial" w:cs="Arial"/>
          <w:b/>
          <w:bCs/>
          <w:sz w:val="18"/>
        </w:rPr>
      </w:pPr>
    </w:p>
    <w:p w14:paraId="54072B11" w14:textId="77777777" w:rsidR="00770086" w:rsidRPr="00AB15B1" w:rsidRDefault="00770086" w:rsidP="00770086">
      <w:pPr>
        <w:spacing w:line="276" w:lineRule="auto"/>
        <w:rPr>
          <w:rFonts w:ascii="Arial Narrow" w:hAnsi="Arial Narrow" w:cs="Arial"/>
        </w:rPr>
      </w:pPr>
      <w:r w:rsidRPr="00AB15B1">
        <w:rPr>
          <w:rFonts w:ascii="Arial Narrow" w:hAnsi="Arial Narrow" w:cs="Arial"/>
        </w:rPr>
        <w:t>Entreprise :</w:t>
      </w:r>
      <w:r w:rsidRPr="00AB15B1">
        <w:rPr>
          <w:rFonts w:ascii="Arial Narrow" w:hAnsi="Arial Narrow" w:cs="Arial"/>
        </w:rPr>
        <w:tab/>
      </w:r>
      <w:r w:rsidRPr="00AB15B1">
        <w:rPr>
          <w:rFonts w:ascii="Arial Narrow" w:hAnsi="Arial Narrow" w:cs="Arial"/>
        </w:rPr>
        <w:tab/>
        <w:t>________________________________________</w:t>
      </w:r>
    </w:p>
    <w:p w14:paraId="320C12CE" w14:textId="77777777" w:rsidR="00770086" w:rsidRPr="00AB15B1" w:rsidRDefault="00770086" w:rsidP="00770086">
      <w:pPr>
        <w:spacing w:line="276" w:lineRule="auto"/>
        <w:ind w:left="708"/>
        <w:rPr>
          <w:rFonts w:ascii="Arial Narrow" w:hAnsi="Arial Narrow" w:cs="Arial"/>
        </w:rPr>
      </w:pPr>
      <w:r w:rsidRPr="00AB15B1">
        <w:rPr>
          <w:rFonts w:ascii="Arial Narrow" w:hAnsi="Arial Narrow" w:cs="Arial"/>
        </w:rPr>
        <w:t>BP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143A2455" w14:textId="77777777" w:rsidR="00770086" w:rsidRPr="00AB15B1" w:rsidRDefault="00770086" w:rsidP="00770086">
      <w:pPr>
        <w:spacing w:line="276" w:lineRule="auto"/>
        <w:ind w:left="708"/>
        <w:rPr>
          <w:rFonts w:ascii="Arial Narrow" w:hAnsi="Arial Narrow" w:cs="Arial"/>
        </w:rPr>
      </w:pPr>
      <w:r w:rsidRPr="00AB15B1">
        <w:rPr>
          <w:rFonts w:ascii="Arial Narrow" w:hAnsi="Arial Narrow" w:cs="Arial"/>
        </w:rPr>
        <w:t>Tél :</w:t>
      </w:r>
      <w:r w:rsidRPr="00AB15B1">
        <w:rPr>
          <w:rFonts w:ascii="Arial Narrow" w:hAnsi="Arial Narrow" w:cs="Arial"/>
        </w:rPr>
        <w:tab/>
      </w:r>
      <w:r w:rsidRPr="00AB15B1">
        <w:rPr>
          <w:rFonts w:ascii="Arial Narrow" w:hAnsi="Arial Narrow" w:cs="Arial"/>
        </w:rPr>
        <w:tab/>
      </w:r>
      <w:r w:rsidRPr="00AB15B1">
        <w:rPr>
          <w:rFonts w:ascii="Arial Narrow" w:hAnsi="Arial Narrow" w:cs="Arial"/>
        </w:rPr>
        <w:tab/>
        <w:t>________________________________________</w:t>
      </w:r>
    </w:p>
    <w:p w14:paraId="15908CE6" w14:textId="77777777" w:rsidR="00770086" w:rsidRPr="00AB15B1" w:rsidRDefault="00770086" w:rsidP="00770086">
      <w:pPr>
        <w:spacing w:line="276" w:lineRule="auto"/>
        <w:ind w:left="708"/>
        <w:rPr>
          <w:rFonts w:ascii="Arial Narrow" w:hAnsi="Arial Narrow" w:cs="Arial"/>
        </w:rPr>
      </w:pPr>
      <w:r w:rsidRPr="00AB15B1">
        <w:rPr>
          <w:rFonts w:ascii="Arial Narrow" w:hAnsi="Arial Narrow" w:cs="Arial"/>
        </w:rPr>
        <w:t>N° RC :</w:t>
      </w:r>
      <w:r w:rsidRPr="00AB15B1">
        <w:rPr>
          <w:rFonts w:ascii="Arial Narrow" w:hAnsi="Arial Narrow" w:cs="Arial"/>
        </w:rPr>
        <w:tab/>
      </w:r>
      <w:r w:rsidRPr="00AB15B1">
        <w:rPr>
          <w:rFonts w:ascii="Arial Narrow" w:hAnsi="Arial Narrow" w:cs="Arial"/>
        </w:rPr>
        <w:tab/>
        <w:t>________________________________________</w:t>
      </w:r>
    </w:p>
    <w:p w14:paraId="657A19FC" w14:textId="77777777" w:rsidR="00770086" w:rsidRPr="00AB15B1" w:rsidRDefault="00770086" w:rsidP="00770086">
      <w:pPr>
        <w:spacing w:line="276" w:lineRule="auto"/>
        <w:ind w:left="708"/>
        <w:rPr>
          <w:rFonts w:ascii="Arial Narrow" w:hAnsi="Arial Narrow" w:cs="Arial"/>
        </w:rPr>
      </w:pPr>
      <w:r w:rsidRPr="00AB15B1">
        <w:rPr>
          <w:rFonts w:ascii="Arial Narrow" w:hAnsi="Arial Narrow" w:cs="Arial"/>
        </w:rPr>
        <w:t>N° Contribuable :</w:t>
      </w:r>
      <w:r w:rsidRPr="00AB15B1">
        <w:rPr>
          <w:rFonts w:ascii="Arial Narrow" w:hAnsi="Arial Narrow" w:cs="Arial"/>
        </w:rPr>
        <w:tab/>
        <w:t>________________________________________</w:t>
      </w:r>
    </w:p>
    <w:p w14:paraId="1843CEDD" w14:textId="77777777" w:rsidR="00770086" w:rsidRPr="00AB15B1" w:rsidRDefault="00770086" w:rsidP="00770086">
      <w:pPr>
        <w:spacing w:line="276" w:lineRule="auto"/>
        <w:jc w:val="both"/>
        <w:rPr>
          <w:rFonts w:ascii="Arial Narrow" w:hAnsi="Arial Narrow" w:cs="Arial"/>
        </w:rPr>
      </w:pPr>
    </w:p>
    <w:p w14:paraId="7C63A07D"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Représentée par Monsieur</w:t>
      </w:r>
      <w:proofErr w:type="gramStart"/>
      <w:r w:rsidRPr="00AB15B1">
        <w:rPr>
          <w:rFonts w:ascii="Arial Narrow" w:hAnsi="Arial Narrow" w:cs="Arial"/>
        </w:rPr>
        <w:t> :_</w:t>
      </w:r>
      <w:proofErr w:type="gramEnd"/>
      <w:r w:rsidRPr="00AB15B1">
        <w:rPr>
          <w:rFonts w:ascii="Arial Narrow" w:hAnsi="Arial Narrow" w:cs="Arial"/>
        </w:rPr>
        <w:t>_________________________________ (indiquer le nom et la qualité)</w:t>
      </w:r>
    </w:p>
    <w:p w14:paraId="1510E20F"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A effectivement effectué la visite du site (emplacement) retenu pour le projet objet de l’appel d’offres susmentionné en date du : __________________________</w:t>
      </w:r>
    </w:p>
    <w:p w14:paraId="43BD1CA9" w14:textId="77777777" w:rsidR="00770086" w:rsidRPr="00AB15B1" w:rsidRDefault="00770086" w:rsidP="00770086">
      <w:pPr>
        <w:spacing w:line="276" w:lineRule="auto"/>
        <w:jc w:val="both"/>
        <w:rPr>
          <w:rFonts w:ascii="Arial Narrow" w:hAnsi="Arial Narrow" w:cs="Arial"/>
        </w:rPr>
      </w:pPr>
    </w:p>
    <w:p w14:paraId="4901569C"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 xml:space="preserve">En foi de quoi la présente attestation est délivrée </w:t>
      </w:r>
      <w:r>
        <w:rPr>
          <w:rFonts w:ascii="Arial Narrow" w:hAnsi="Arial Narrow" w:cs="Arial"/>
        </w:rPr>
        <w:t>et signée sur l’honneur</w:t>
      </w:r>
      <w:r w:rsidRPr="00AB15B1">
        <w:rPr>
          <w:rFonts w:ascii="Arial Narrow" w:hAnsi="Arial Narrow" w:cs="Arial"/>
        </w:rPr>
        <w:t xml:space="preserve"> pour servir et valoir ce que de droit.</w:t>
      </w:r>
    </w:p>
    <w:p w14:paraId="536488FF" w14:textId="77777777" w:rsidR="00770086" w:rsidRPr="00AB15B1" w:rsidRDefault="00770086" w:rsidP="00770086">
      <w:pPr>
        <w:spacing w:line="276" w:lineRule="auto"/>
        <w:jc w:val="both"/>
        <w:rPr>
          <w:rFonts w:ascii="Arial Narrow" w:hAnsi="Arial Narrow" w:cs="Arial"/>
        </w:rPr>
      </w:pPr>
    </w:p>
    <w:p w14:paraId="52E86ECF" w14:textId="77777777" w:rsidR="00770086" w:rsidRPr="00AB15B1" w:rsidRDefault="00770086" w:rsidP="00770086">
      <w:pPr>
        <w:spacing w:line="276" w:lineRule="auto"/>
        <w:jc w:val="both"/>
        <w:rPr>
          <w:rFonts w:ascii="Arial Narrow" w:hAnsi="Arial Narrow" w:cs="Arial"/>
        </w:rPr>
      </w:pPr>
      <w:r w:rsidRPr="00AB15B1">
        <w:rPr>
          <w:rFonts w:ascii="Arial Narrow" w:hAnsi="Arial Narrow" w:cs="Arial"/>
        </w:rPr>
        <w:t>Fait à________________ le____________</w:t>
      </w:r>
      <w:r w:rsidRPr="00AB15B1">
        <w:rPr>
          <w:rFonts w:ascii="Arial Narrow" w:hAnsi="Arial Narrow" w:cs="Arial"/>
        </w:rPr>
        <w:tab/>
        <w:t>Fait _____________ le____________</w:t>
      </w:r>
    </w:p>
    <w:p w14:paraId="39EFE2AD" w14:textId="77777777" w:rsidR="00770086" w:rsidRPr="00AB15B1" w:rsidRDefault="00770086" w:rsidP="00770086">
      <w:pPr>
        <w:spacing w:line="276" w:lineRule="auto"/>
        <w:jc w:val="both"/>
        <w:rPr>
          <w:rFonts w:ascii="Arial Narrow" w:hAnsi="Arial Narrow" w:cs="Arial"/>
        </w:rPr>
      </w:pPr>
    </w:p>
    <w:p w14:paraId="42D7DAC4" w14:textId="77777777" w:rsidR="00770086" w:rsidRPr="00AB15B1" w:rsidRDefault="00770086" w:rsidP="00770086">
      <w:pPr>
        <w:spacing w:line="276" w:lineRule="auto"/>
        <w:jc w:val="both"/>
        <w:rPr>
          <w:rFonts w:ascii="Arial Narrow" w:hAnsi="Arial Narrow" w:cs="Arial"/>
        </w:rPr>
      </w:pPr>
    </w:p>
    <w:p w14:paraId="6DF07BD3" w14:textId="77777777" w:rsidR="00770086" w:rsidRPr="00AB15B1" w:rsidRDefault="00770086" w:rsidP="00770086">
      <w:pPr>
        <w:spacing w:line="276" w:lineRule="auto"/>
        <w:rPr>
          <w:rFonts w:ascii="Arial Narrow" w:hAnsi="Arial Narrow" w:cs="Arial"/>
          <w:b/>
        </w:rPr>
      </w:pPr>
      <w:r w:rsidRPr="00AB15B1">
        <w:rPr>
          <w:rFonts w:ascii="Arial Narrow" w:hAnsi="Arial Narrow" w:cs="Arial"/>
          <w:b/>
        </w:rPr>
        <w:t>L’Entrepreneur</w:t>
      </w:r>
      <w:r w:rsidRPr="00AB15B1">
        <w:rPr>
          <w:rFonts w:ascii="Arial Narrow" w:hAnsi="Arial Narrow" w:cs="Arial"/>
          <w:b/>
        </w:rPr>
        <w:tab/>
        <w:t xml:space="preserve">                                                                            </w:t>
      </w:r>
    </w:p>
    <w:p w14:paraId="3DCB39B3" w14:textId="77777777" w:rsidR="00770086" w:rsidRPr="00AB15B1" w:rsidRDefault="00770086" w:rsidP="00770086">
      <w:pPr>
        <w:spacing w:line="276" w:lineRule="auto"/>
        <w:jc w:val="center"/>
        <w:rPr>
          <w:rFonts w:ascii="Arial Narrow" w:hAnsi="Arial Narrow" w:cs="Arial"/>
          <w:b/>
        </w:rPr>
      </w:pPr>
    </w:p>
    <w:p w14:paraId="38715F2B" w14:textId="77777777" w:rsidR="00770086" w:rsidRPr="00AB15B1" w:rsidRDefault="00770086" w:rsidP="00770086">
      <w:pPr>
        <w:spacing w:line="276" w:lineRule="auto"/>
        <w:jc w:val="right"/>
        <w:rPr>
          <w:rFonts w:ascii="Arial Narrow" w:hAnsi="Arial Narrow" w:cs="Arial"/>
          <w:b/>
        </w:rPr>
      </w:pPr>
    </w:p>
    <w:p w14:paraId="705CD7F9" w14:textId="77777777" w:rsidR="00770086" w:rsidRPr="00AB15B1" w:rsidRDefault="00770086" w:rsidP="00770086">
      <w:pPr>
        <w:spacing w:line="276" w:lineRule="auto"/>
        <w:jc w:val="center"/>
        <w:rPr>
          <w:rFonts w:ascii="Arial Narrow" w:hAnsi="Arial Narrow" w:cs="Arial"/>
          <w:b/>
        </w:rPr>
      </w:pPr>
    </w:p>
    <w:p w14:paraId="34D6661E" w14:textId="77777777" w:rsidR="00770086" w:rsidRPr="00AB15B1" w:rsidRDefault="00770086" w:rsidP="00770086">
      <w:pPr>
        <w:spacing w:line="276" w:lineRule="auto"/>
        <w:jc w:val="center"/>
        <w:rPr>
          <w:rFonts w:ascii="Arial Narrow" w:hAnsi="Arial Narrow" w:cs="Arial"/>
          <w:b/>
        </w:rPr>
      </w:pPr>
    </w:p>
    <w:p w14:paraId="20184DB7" w14:textId="77777777" w:rsidR="00B31B24" w:rsidRPr="00791DE5" w:rsidRDefault="00B31B24" w:rsidP="00791DE5">
      <w:pPr>
        <w:spacing w:after="200" w:line="276" w:lineRule="auto"/>
        <w:rPr>
          <w:rFonts w:ascii="Arial" w:hAnsi="Arial" w:cs="Arial"/>
          <w:b/>
        </w:rPr>
      </w:pPr>
    </w:p>
    <w:p w14:paraId="5F6A1D86"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04FB98CA"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43214191"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6DDD3CC0"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5B70933A"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08CCED1E"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38B15198"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059408D1"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1B22F02D"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2664B54E" w14:textId="77777777" w:rsidR="00B31B24" w:rsidRPr="00C53845"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008C4BB4" w14:textId="77777777" w:rsidR="00B31B24" w:rsidRDefault="00B31B24" w:rsidP="00B31B24">
      <w:pPr>
        <w:widowControl w:val="0"/>
        <w:autoSpaceDE w:val="0"/>
        <w:autoSpaceDN w:val="0"/>
        <w:adjustRightInd w:val="0"/>
        <w:spacing w:before="56"/>
        <w:ind w:left="2878" w:right="-20"/>
        <w:rPr>
          <w:rFonts w:ascii="Arial" w:eastAsia="Times New Roman" w:hAnsi="Arial" w:cs="Arial"/>
          <w:b/>
          <w:bCs/>
          <w:sz w:val="22"/>
          <w:szCs w:val="22"/>
        </w:rPr>
      </w:pPr>
    </w:p>
    <w:p w14:paraId="2140EE1E" w14:textId="77777777" w:rsidR="00791DE5" w:rsidRDefault="00791DE5" w:rsidP="00B31B24">
      <w:pPr>
        <w:widowControl w:val="0"/>
        <w:autoSpaceDE w:val="0"/>
        <w:autoSpaceDN w:val="0"/>
        <w:adjustRightInd w:val="0"/>
        <w:spacing w:before="56"/>
        <w:ind w:left="2878" w:right="-20"/>
        <w:rPr>
          <w:rFonts w:ascii="Arial" w:eastAsia="Times New Roman" w:hAnsi="Arial" w:cs="Arial"/>
          <w:b/>
          <w:bCs/>
          <w:sz w:val="22"/>
          <w:szCs w:val="22"/>
        </w:rPr>
      </w:pPr>
    </w:p>
    <w:p w14:paraId="52FBB171" w14:textId="77777777" w:rsidR="00791DE5" w:rsidRDefault="00791DE5" w:rsidP="00B31B24">
      <w:pPr>
        <w:widowControl w:val="0"/>
        <w:autoSpaceDE w:val="0"/>
        <w:autoSpaceDN w:val="0"/>
        <w:adjustRightInd w:val="0"/>
        <w:spacing w:before="56"/>
        <w:ind w:left="2878" w:right="-20"/>
        <w:rPr>
          <w:rFonts w:ascii="Arial" w:eastAsia="Times New Roman" w:hAnsi="Arial" w:cs="Arial"/>
          <w:b/>
          <w:bCs/>
          <w:sz w:val="22"/>
          <w:szCs w:val="22"/>
        </w:rPr>
      </w:pPr>
    </w:p>
    <w:p w14:paraId="1CD31867" w14:textId="77777777" w:rsidR="00791DE5" w:rsidRPr="00C53845" w:rsidRDefault="00791DE5" w:rsidP="00B31B24">
      <w:pPr>
        <w:widowControl w:val="0"/>
        <w:autoSpaceDE w:val="0"/>
        <w:autoSpaceDN w:val="0"/>
        <w:adjustRightInd w:val="0"/>
        <w:spacing w:before="56"/>
        <w:ind w:left="2878" w:right="-20"/>
        <w:rPr>
          <w:rFonts w:ascii="Arial" w:eastAsia="Times New Roman" w:hAnsi="Arial" w:cs="Arial"/>
          <w:b/>
          <w:bCs/>
          <w:sz w:val="22"/>
          <w:szCs w:val="22"/>
        </w:rPr>
      </w:pPr>
    </w:p>
    <w:p w14:paraId="3FA35798" w14:textId="4DED21F4" w:rsidR="00CE29A2" w:rsidRPr="00C53845" w:rsidRDefault="00CE29A2" w:rsidP="00644AB0">
      <w:pPr>
        <w:spacing w:line="259" w:lineRule="auto"/>
      </w:pPr>
      <w:r w:rsidRPr="00C53845">
        <w:rPr>
          <w:b/>
        </w:rPr>
        <w:tab/>
        <w:t xml:space="preserve"> </w:t>
      </w:r>
    </w:p>
    <w:p w14:paraId="78642580" w14:textId="4F0FA0BC" w:rsidR="00CE29A2" w:rsidRPr="00C53845" w:rsidRDefault="00CE29A2" w:rsidP="00CE29A2">
      <w:pPr>
        <w:spacing w:line="259" w:lineRule="auto"/>
        <w:ind w:left="546"/>
      </w:pPr>
      <w:r w:rsidRPr="00C53845">
        <w:rPr>
          <w:b/>
        </w:rPr>
        <w:t xml:space="preserve"> </w:t>
      </w:r>
      <w:r w:rsidRPr="00C53845">
        <w:br w:type="page"/>
      </w:r>
    </w:p>
    <w:p w14:paraId="34FFA40D" w14:textId="0C436E52" w:rsidR="00CE29A2" w:rsidRPr="00C53845" w:rsidRDefault="00CE29A2" w:rsidP="00CE29A2">
      <w:pPr>
        <w:spacing w:line="259" w:lineRule="auto"/>
        <w:jc w:val="right"/>
      </w:pPr>
      <w:r w:rsidRPr="00C53845">
        <w:rPr>
          <w:b/>
        </w:rPr>
        <w:lastRenderedPageBreak/>
        <w:t xml:space="preserve"> </w:t>
      </w:r>
    </w:p>
    <w:p w14:paraId="4E4546A3" w14:textId="77777777" w:rsidR="00CE29A2" w:rsidRPr="00C53845" w:rsidRDefault="00CE29A2" w:rsidP="00CE29A2">
      <w:pPr>
        <w:spacing w:line="259" w:lineRule="auto"/>
        <w:ind w:left="516"/>
      </w:pPr>
      <w:r w:rsidRPr="00C53845">
        <w:rPr>
          <w:b/>
        </w:rPr>
        <w:t xml:space="preserve"> </w:t>
      </w:r>
      <w:r w:rsidRPr="00C53845">
        <w:rPr>
          <w:b/>
        </w:rPr>
        <w:tab/>
        <w:t xml:space="preserve"> </w:t>
      </w:r>
    </w:p>
    <w:p w14:paraId="52B3B2BB" w14:textId="77777777" w:rsidR="00B31B24" w:rsidRPr="00C53845" w:rsidRDefault="00B31B24" w:rsidP="00B31B24">
      <w:pPr>
        <w:rPr>
          <w:rFonts w:eastAsia="Times New Roman" w:cs="Times New Roman"/>
        </w:rPr>
      </w:pPr>
    </w:p>
    <w:p w14:paraId="52DC8FC4" w14:textId="77777777" w:rsidR="009D4202" w:rsidRPr="00C53845" w:rsidRDefault="009D4202" w:rsidP="00B31B24">
      <w:pPr>
        <w:rPr>
          <w:rFonts w:eastAsia="Times New Roman" w:cs="Times New Roman"/>
        </w:rPr>
      </w:pPr>
    </w:p>
    <w:p w14:paraId="72843841" w14:textId="77777777" w:rsidR="009D4202" w:rsidRPr="00C53845" w:rsidRDefault="009D4202" w:rsidP="00B31B24">
      <w:pPr>
        <w:rPr>
          <w:rFonts w:eastAsia="Times New Roman" w:cs="Times New Roman"/>
        </w:rPr>
      </w:pPr>
    </w:p>
    <w:p w14:paraId="556EFE96" w14:textId="77777777" w:rsidR="009D4202" w:rsidRPr="00C53845" w:rsidRDefault="009D4202" w:rsidP="00B31B24">
      <w:pPr>
        <w:rPr>
          <w:rFonts w:eastAsia="Times New Roman" w:cs="Times New Roman"/>
        </w:rPr>
      </w:pPr>
    </w:p>
    <w:p w14:paraId="1E29ACC4" w14:textId="77777777" w:rsidR="009D4202" w:rsidRPr="00C53845" w:rsidRDefault="009D4202" w:rsidP="00B31B24">
      <w:pPr>
        <w:rPr>
          <w:rFonts w:eastAsia="Times New Roman" w:cs="Times New Roman"/>
        </w:rPr>
      </w:pPr>
    </w:p>
    <w:p w14:paraId="3FD5A0BD" w14:textId="77777777" w:rsidR="009D4202" w:rsidRPr="00C53845" w:rsidRDefault="009D4202" w:rsidP="00B31B24">
      <w:pPr>
        <w:rPr>
          <w:rFonts w:eastAsia="Times New Roman" w:cs="Times New Roman"/>
        </w:rPr>
      </w:pPr>
    </w:p>
    <w:p w14:paraId="01843BB8" w14:textId="77777777" w:rsidR="009D4202" w:rsidRPr="00C53845" w:rsidRDefault="009D4202" w:rsidP="00B31B24">
      <w:pPr>
        <w:rPr>
          <w:rFonts w:eastAsia="Times New Roman" w:cs="Times New Roman"/>
        </w:rPr>
      </w:pPr>
    </w:p>
    <w:p w14:paraId="48F3B924" w14:textId="77777777" w:rsidR="009D4202" w:rsidRPr="00C53845" w:rsidRDefault="009D4202" w:rsidP="00B31B24">
      <w:pPr>
        <w:rPr>
          <w:rFonts w:eastAsia="Times New Roman" w:cs="Times New Roman"/>
        </w:rPr>
      </w:pPr>
    </w:p>
    <w:p w14:paraId="491275DE" w14:textId="77777777" w:rsidR="009D4202" w:rsidRPr="00C53845" w:rsidRDefault="009D4202" w:rsidP="00B31B24">
      <w:pPr>
        <w:rPr>
          <w:rFonts w:eastAsia="Times New Roman" w:cs="Times New Roman"/>
        </w:rPr>
      </w:pPr>
    </w:p>
    <w:p w14:paraId="64409825" w14:textId="77777777" w:rsidR="009D4202" w:rsidRPr="00C53845" w:rsidRDefault="009D4202"/>
    <w:p w14:paraId="1D199CC2" w14:textId="77777777" w:rsidR="009D4202" w:rsidRPr="00C53845" w:rsidRDefault="009D4202" w:rsidP="009D4202"/>
    <w:p w14:paraId="7A9F85BB" w14:textId="77777777" w:rsidR="009D4202" w:rsidRPr="00C53845" w:rsidRDefault="009D4202" w:rsidP="009D4202"/>
    <w:p w14:paraId="54DA4D2B" w14:textId="77777777" w:rsidR="009D4202" w:rsidRPr="00C53845" w:rsidRDefault="009D4202" w:rsidP="009D4202"/>
    <w:p w14:paraId="55CF5CBC" w14:textId="77777777" w:rsidR="009D4202" w:rsidRPr="00C53845" w:rsidRDefault="009D4202" w:rsidP="009D4202"/>
    <w:p w14:paraId="0F258AA4" w14:textId="77777777" w:rsidR="009D4202" w:rsidRPr="00C53845" w:rsidRDefault="009D4202" w:rsidP="009D4202"/>
    <w:p w14:paraId="2E447019" w14:textId="77777777" w:rsidR="009D4202" w:rsidRPr="00C53845" w:rsidRDefault="009D4202" w:rsidP="009D4202"/>
    <w:p w14:paraId="128D439B" w14:textId="77777777" w:rsidR="009D4202" w:rsidRPr="00C53845" w:rsidRDefault="009D4202" w:rsidP="009D4202"/>
    <w:p w14:paraId="50674096" w14:textId="77777777" w:rsidR="009D4202" w:rsidRPr="00C53845" w:rsidRDefault="009D4202" w:rsidP="009D4202"/>
    <w:p w14:paraId="2425ABF0" w14:textId="77777777" w:rsidR="009D4202" w:rsidRPr="00C53845" w:rsidRDefault="009D4202" w:rsidP="009D4202"/>
    <w:p w14:paraId="5441C9D0" w14:textId="77777777" w:rsidR="009D4202" w:rsidRPr="00C53845" w:rsidRDefault="009D4202" w:rsidP="009D4202"/>
    <w:p w14:paraId="7AE8102B" w14:textId="77777777" w:rsidR="009D4202" w:rsidRPr="00C53845" w:rsidRDefault="009D4202" w:rsidP="009D4202"/>
    <w:p w14:paraId="33C13922" w14:textId="77777777" w:rsidR="009D4202" w:rsidRPr="00C53845" w:rsidRDefault="009D4202" w:rsidP="009D4202"/>
    <w:p w14:paraId="16B99C67" w14:textId="023F5F09" w:rsidR="009D4202" w:rsidRPr="00C53845" w:rsidRDefault="009D4202" w:rsidP="009D4202">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sidRPr="00C53845">
        <w:tab/>
      </w:r>
      <w:r w:rsidR="00644AB0">
        <w:rPr>
          <w:rFonts w:ascii="Arial" w:eastAsia="Times New Roman" w:hAnsi="Arial" w:cs="Arial"/>
          <w:b/>
          <w:spacing w:val="35"/>
          <w:w w:val="88"/>
          <w:position w:val="1"/>
          <w:sz w:val="28"/>
          <w:szCs w:val="40"/>
          <w14:shadow w14:blurRad="50800" w14:dist="38100" w14:dir="2700000" w14:sx="100000" w14:sy="100000" w14:kx="0" w14:ky="0" w14:algn="tl">
            <w14:srgbClr w14:val="000000">
              <w14:alpha w14:val="60000"/>
            </w14:srgbClr>
          </w14:shadow>
        </w:rPr>
        <w:t>PIECE N° 12</w:t>
      </w:r>
      <w:r w:rsidRPr="00CA7F2A">
        <w:rPr>
          <w:rFonts w:ascii="Arial" w:eastAsia="Times New Roman" w:hAnsi="Arial" w:cs="Arial"/>
          <w:b/>
          <w:spacing w:val="35"/>
          <w:w w:val="88"/>
          <w:position w:val="1"/>
          <w:sz w:val="28"/>
          <w:szCs w:val="40"/>
          <w14:shadow w14:blurRad="50800" w14:dist="38100" w14:dir="2700000" w14:sx="100000" w14:sy="100000" w14:kx="0" w14:ky="0" w14:algn="tl">
            <w14:srgbClr w14:val="000000">
              <w14:alpha w14:val="60000"/>
            </w14:srgbClr>
          </w14:shadow>
        </w:rPr>
        <w:t xml:space="preserve"> : LISTE DES ETABLISSEMENTS BANCAIRES ET ORGANISMES FINANCIERS AUTORISES A EMETTRE DES CAUTIONS DANS LE CADRE DES MARCHES PUBLICS</w:t>
      </w:r>
    </w:p>
    <w:p w14:paraId="69B1E718" w14:textId="77777777" w:rsidR="009D4202" w:rsidRPr="00C53845" w:rsidRDefault="009D4202" w:rsidP="009D4202">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w:t>
      </w:r>
    </w:p>
    <w:p w14:paraId="68FB6F17" w14:textId="77777777" w:rsidR="00313656" w:rsidRPr="00C53845" w:rsidRDefault="00313656" w:rsidP="009D4202">
      <w:pPr>
        <w:tabs>
          <w:tab w:val="left" w:pos="3825"/>
        </w:tabs>
      </w:pPr>
    </w:p>
    <w:p w14:paraId="10E1AA5D" w14:textId="77777777" w:rsidR="009D4202" w:rsidRPr="00C53845" w:rsidRDefault="009D4202" w:rsidP="009D4202">
      <w:pPr>
        <w:tabs>
          <w:tab w:val="left" w:pos="3825"/>
        </w:tabs>
      </w:pPr>
    </w:p>
    <w:p w14:paraId="3C515F91" w14:textId="77777777" w:rsidR="009D4202" w:rsidRDefault="009D4202" w:rsidP="009D4202">
      <w:pPr>
        <w:tabs>
          <w:tab w:val="left" w:pos="3825"/>
        </w:tabs>
        <w:jc w:val="center"/>
      </w:pPr>
    </w:p>
    <w:p w14:paraId="18CC16D8" w14:textId="77777777" w:rsidR="009D4202" w:rsidRDefault="009D4202" w:rsidP="009D4202">
      <w:pPr>
        <w:tabs>
          <w:tab w:val="left" w:pos="3825"/>
        </w:tabs>
      </w:pPr>
    </w:p>
    <w:p w14:paraId="689515C9" w14:textId="77777777" w:rsidR="009D4202" w:rsidRDefault="009D4202" w:rsidP="009D4202">
      <w:pPr>
        <w:tabs>
          <w:tab w:val="left" w:pos="3825"/>
        </w:tabs>
      </w:pPr>
    </w:p>
    <w:p w14:paraId="3A71BE80" w14:textId="77777777" w:rsidR="009D4202" w:rsidRDefault="009D4202" w:rsidP="009D4202">
      <w:pPr>
        <w:tabs>
          <w:tab w:val="left" w:pos="3825"/>
        </w:tabs>
      </w:pPr>
    </w:p>
    <w:p w14:paraId="38A5FF5B" w14:textId="77777777" w:rsidR="009D4202" w:rsidRDefault="009D4202" w:rsidP="009D4202">
      <w:pPr>
        <w:tabs>
          <w:tab w:val="left" w:pos="3825"/>
        </w:tabs>
      </w:pPr>
    </w:p>
    <w:p w14:paraId="53420B24" w14:textId="77777777" w:rsidR="0078199D" w:rsidRDefault="0078199D" w:rsidP="009D4202">
      <w:pPr>
        <w:tabs>
          <w:tab w:val="left" w:pos="3825"/>
        </w:tabs>
      </w:pPr>
    </w:p>
    <w:p w14:paraId="27B2500D" w14:textId="77777777" w:rsidR="0078199D" w:rsidRDefault="0078199D" w:rsidP="009D4202">
      <w:pPr>
        <w:tabs>
          <w:tab w:val="left" w:pos="3825"/>
        </w:tabs>
      </w:pPr>
    </w:p>
    <w:p w14:paraId="7EB5D2BE" w14:textId="77777777" w:rsidR="0078199D" w:rsidRDefault="0078199D" w:rsidP="009D4202">
      <w:pPr>
        <w:tabs>
          <w:tab w:val="left" w:pos="3825"/>
        </w:tabs>
      </w:pPr>
    </w:p>
    <w:p w14:paraId="2062C2EE" w14:textId="77777777" w:rsidR="0078199D" w:rsidRDefault="0078199D" w:rsidP="009D4202">
      <w:pPr>
        <w:tabs>
          <w:tab w:val="left" w:pos="3825"/>
        </w:tabs>
      </w:pPr>
    </w:p>
    <w:p w14:paraId="07DCDA57" w14:textId="77777777" w:rsidR="0078199D" w:rsidRDefault="0078199D" w:rsidP="009D4202">
      <w:pPr>
        <w:tabs>
          <w:tab w:val="left" w:pos="3825"/>
        </w:tabs>
      </w:pPr>
    </w:p>
    <w:p w14:paraId="3EB0DFB9" w14:textId="77777777" w:rsidR="0078199D" w:rsidRDefault="0078199D" w:rsidP="009D4202">
      <w:pPr>
        <w:tabs>
          <w:tab w:val="left" w:pos="3825"/>
        </w:tabs>
      </w:pPr>
    </w:p>
    <w:p w14:paraId="228384D1" w14:textId="77777777" w:rsidR="0078199D" w:rsidRDefault="0078199D" w:rsidP="009D4202">
      <w:pPr>
        <w:tabs>
          <w:tab w:val="left" w:pos="3825"/>
        </w:tabs>
      </w:pPr>
    </w:p>
    <w:p w14:paraId="2A8AF9C7" w14:textId="77777777" w:rsidR="0078199D" w:rsidRDefault="0078199D" w:rsidP="009D4202">
      <w:pPr>
        <w:tabs>
          <w:tab w:val="left" w:pos="3825"/>
        </w:tabs>
      </w:pPr>
    </w:p>
    <w:p w14:paraId="309D1572" w14:textId="77777777" w:rsidR="0078199D" w:rsidRDefault="0078199D" w:rsidP="009D4202">
      <w:pPr>
        <w:tabs>
          <w:tab w:val="left" w:pos="3825"/>
        </w:tabs>
      </w:pPr>
    </w:p>
    <w:p w14:paraId="154C7B33" w14:textId="77777777" w:rsidR="0078199D" w:rsidRDefault="0078199D" w:rsidP="009D4202">
      <w:pPr>
        <w:tabs>
          <w:tab w:val="left" w:pos="3825"/>
        </w:tabs>
      </w:pPr>
    </w:p>
    <w:p w14:paraId="321F23A0" w14:textId="77777777" w:rsidR="0078199D" w:rsidRDefault="0078199D" w:rsidP="009D4202">
      <w:pPr>
        <w:tabs>
          <w:tab w:val="left" w:pos="3825"/>
        </w:tabs>
      </w:pPr>
    </w:p>
    <w:p w14:paraId="5FA1DEA7" w14:textId="77777777" w:rsidR="00882F27" w:rsidRDefault="00882F27" w:rsidP="00882F27">
      <w:pPr>
        <w:autoSpaceDE w:val="0"/>
        <w:autoSpaceDN w:val="0"/>
        <w:adjustRightInd w:val="0"/>
        <w:spacing w:line="276" w:lineRule="auto"/>
      </w:pPr>
    </w:p>
    <w:p w14:paraId="22206F0F" w14:textId="77777777" w:rsidR="00882F27" w:rsidRDefault="00882F27" w:rsidP="00882F27">
      <w:pPr>
        <w:autoSpaceDE w:val="0"/>
        <w:autoSpaceDN w:val="0"/>
        <w:adjustRightInd w:val="0"/>
        <w:spacing w:line="276" w:lineRule="auto"/>
      </w:pPr>
    </w:p>
    <w:p w14:paraId="08499A85" w14:textId="617A0BB8" w:rsidR="00791DE5" w:rsidRPr="00882F27" w:rsidRDefault="00791DE5" w:rsidP="00882F27">
      <w:pPr>
        <w:autoSpaceDE w:val="0"/>
        <w:autoSpaceDN w:val="0"/>
        <w:adjustRightInd w:val="0"/>
        <w:spacing w:line="276" w:lineRule="auto"/>
        <w:rPr>
          <w:rFonts w:ascii="Tahoma" w:hAnsi="Tahoma" w:cs="Tahoma"/>
          <w:b/>
        </w:rPr>
      </w:pPr>
      <w:r w:rsidRPr="00882F27">
        <w:rPr>
          <w:rFonts w:ascii="Tahoma" w:hAnsi="Tahoma" w:cs="Tahoma"/>
          <w:b/>
        </w:rPr>
        <w:lastRenderedPageBreak/>
        <w:t>LES BANQUES</w:t>
      </w:r>
    </w:p>
    <w:p w14:paraId="0AB9967E" w14:textId="77777777" w:rsidR="00791DE5" w:rsidRPr="00FB689A" w:rsidRDefault="00791DE5" w:rsidP="00791DE5">
      <w:pPr>
        <w:pStyle w:val="Paragraphedeliste"/>
        <w:autoSpaceDE w:val="0"/>
        <w:autoSpaceDN w:val="0"/>
        <w:adjustRightInd w:val="0"/>
        <w:spacing w:line="276" w:lineRule="auto"/>
        <w:ind w:left="1080"/>
        <w:rPr>
          <w:rFonts w:ascii="Tahoma" w:hAnsi="Tahoma" w:cs="Tahoma"/>
        </w:rPr>
      </w:pPr>
    </w:p>
    <w:p w14:paraId="0CCF1FC4"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proofErr w:type="spellStart"/>
      <w:r>
        <w:rPr>
          <w:rFonts w:ascii="Arial Narrow" w:hAnsi="Arial Narrow" w:cs="Tahoma"/>
          <w:sz w:val="22"/>
          <w:szCs w:val="22"/>
          <w:lang w:val="en-US"/>
        </w:rPr>
        <w:t>Afriland</w:t>
      </w:r>
      <w:proofErr w:type="spellEnd"/>
      <w:r>
        <w:rPr>
          <w:rFonts w:ascii="Arial Narrow" w:hAnsi="Arial Narrow" w:cs="Tahoma"/>
          <w:sz w:val="22"/>
          <w:szCs w:val="22"/>
          <w:lang w:val="en-US"/>
        </w:rPr>
        <w:t xml:space="preserve"> First Bank (First Bank);</w:t>
      </w:r>
    </w:p>
    <w:p w14:paraId="01025A54"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Banque Atlantique du Cameroun (BACM</w:t>
      </w:r>
      <w:proofErr w:type="gramStart"/>
      <w:r>
        <w:rPr>
          <w:rFonts w:ascii="Arial Narrow" w:hAnsi="Arial Narrow" w:cs="Tahoma"/>
          <w:sz w:val="22"/>
          <w:szCs w:val="22"/>
        </w:rPr>
        <w:t>);</w:t>
      </w:r>
      <w:proofErr w:type="gramEnd"/>
    </w:p>
    <w:p w14:paraId="524FFDDD"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Banque Gabonaise pour le Financement International (BGFIBANK) ;</w:t>
      </w:r>
    </w:p>
    <w:p w14:paraId="61CAEDB6"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Banque Internationale du Cameroun pour l’Epargne et le Crédit (BICEC)</w:t>
      </w:r>
    </w:p>
    <w:p w14:paraId="410E5009"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Citi Bank Cameroun (CITI-C);</w:t>
      </w:r>
    </w:p>
    <w:p w14:paraId="5D2138D8"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Commercial Bank of Cameroon (CBC)</w:t>
      </w:r>
    </w:p>
    <w:p w14:paraId="5E8E8C8F"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proofErr w:type="spellStart"/>
      <w:r>
        <w:rPr>
          <w:rFonts w:ascii="Arial Narrow" w:hAnsi="Arial Narrow" w:cs="Tahoma"/>
          <w:sz w:val="22"/>
          <w:szCs w:val="22"/>
        </w:rPr>
        <w:t>Ecobank</w:t>
      </w:r>
      <w:proofErr w:type="spellEnd"/>
      <w:r>
        <w:rPr>
          <w:rFonts w:ascii="Arial Narrow" w:hAnsi="Arial Narrow" w:cs="Tahoma"/>
          <w:sz w:val="22"/>
          <w:szCs w:val="22"/>
        </w:rPr>
        <w:t xml:space="preserve"> Cameroun (ECOBANK</w:t>
      </w:r>
      <w:proofErr w:type="gramStart"/>
      <w:r>
        <w:rPr>
          <w:rFonts w:ascii="Arial Narrow" w:hAnsi="Arial Narrow" w:cs="Tahoma"/>
          <w:sz w:val="22"/>
          <w:szCs w:val="22"/>
        </w:rPr>
        <w:t>);</w:t>
      </w:r>
      <w:proofErr w:type="gramEnd"/>
    </w:p>
    <w:p w14:paraId="1DB33ED7"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National Financial Credit Bank (NFC-BANK);</w:t>
      </w:r>
    </w:p>
    <w:p w14:paraId="007E7F5F"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Société Commerciale de Banque Cameroun (SCB-Cameroun) ;</w:t>
      </w:r>
    </w:p>
    <w:p w14:paraId="0FE91B02"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Société Générale des Banques au Cameroun (SGBC) ;</w:t>
      </w:r>
    </w:p>
    <w:p w14:paraId="7CBDD7BE"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Standard Chartered Bank Cameroon (SCBC);</w:t>
      </w:r>
    </w:p>
    <w:p w14:paraId="1A0A8C53"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Union Bank of Cameroon PLC (UBC);</w:t>
      </w:r>
    </w:p>
    <w:p w14:paraId="21B6046D"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United Bank for Africa Cameroon (UBA);</w:t>
      </w:r>
    </w:p>
    <w:p w14:paraId="5ED48CE2"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Banque Camerounaise des Petites et Moyennes Entreprises (BC-PME)</w:t>
      </w:r>
    </w:p>
    <w:p w14:paraId="1B2D984A" w14:textId="77777777" w:rsidR="00791DE5" w:rsidRDefault="00791DE5" w:rsidP="00757ACD">
      <w:pPr>
        <w:numPr>
          <w:ilvl w:val="0"/>
          <w:numId w:val="48"/>
        </w:numPr>
        <w:spacing w:before="120" w:after="120"/>
        <w:ind w:left="851" w:firstLine="0"/>
        <w:jc w:val="both"/>
        <w:rPr>
          <w:rFonts w:ascii="Arial Narrow" w:hAnsi="Arial Narrow" w:cs="Tahoma"/>
          <w:sz w:val="22"/>
          <w:szCs w:val="22"/>
          <w:lang w:val="en-US"/>
        </w:rPr>
      </w:pPr>
      <w:r>
        <w:rPr>
          <w:rFonts w:ascii="Arial Narrow" w:hAnsi="Arial Narrow" w:cs="Tahoma"/>
          <w:sz w:val="22"/>
          <w:szCs w:val="22"/>
          <w:lang w:val="en-US"/>
        </w:rPr>
        <w:t>Bank of Africa Cameroun (BOA Cameroun).</w:t>
      </w:r>
    </w:p>
    <w:p w14:paraId="3F380EB9" w14:textId="77777777" w:rsidR="00791DE5" w:rsidRDefault="00791DE5" w:rsidP="00757ACD">
      <w:pPr>
        <w:numPr>
          <w:ilvl w:val="0"/>
          <w:numId w:val="48"/>
        </w:numPr>
        <w:spacing w:before="120" w:after="120"/>
        <w:ind w:left="1418" w:hanging="567"/>
        <w:jc w:val="both"/>
        <w:rPr>
          <w:rFonts w:ascii="Arial Narrow" w:hAnsi="Arial Narrow" w:cs="Tahoma"/>
          <w:sz w:val="22"/>
          <w:szCs w:val="22"/>
        </w:rPr>
      </w:pPr>
      <w:r>
        <w:rPr>
          <w:rFonts w:ascii="Arial Narrow" w:hAnsi="Arial Narrow" w:cs="Tahoma"/>
          <w:sz w:val="22"/>
          <w:szCs w:val="22"/>
        </w:rPr>
        <w:t>C.C.A BANK (</w:t>
      </w:r>
      <w:proofErr w:type="spellStart"/>
      <w:r>
        <w:rPr>
          <w:rFonts w:ascii="Arial Narrow" w:hAnsi="Arial Narrow" w:cs="Tahoma"/>
          <w:sz w:val="22"/>
          <w:szCs w:val="22"/>
        </w:rPr>
        <w:t>Credit</w:t>
      </w:r>
      <w:proofErr w:type="spellEnd"/>
      <w:r>
        <w:rPr>
          <w:rFonts w:ascii="Arial Narrow" w:hAnsi="Arial Narrow" w:cs="Tahoma"/>
          <w:sz w:val="22"/>
          <w:szCs w:val="22"/>
        </w:rPr>
        <w:t xml:space="preserve"> Communautaire d’Afrique)</w:t>
      </w:r>
    </w:p>
    <w:p w14:paraId="64999FC1" w14:textId="77777777" w:rsidR="00791DE5" w:rsidRPr="003F3E7C" w:rsidRDefault="00791DE5" w:rsidP="00757ACD">
      <w:pPr>
        <w:pStyle w:val="Paragraphedeliste"/>
        <w:numPr>
          <w:ilvl w:val="0"/>
          <w:numId w:val="47"/>
        </w:numPr>
        <w:autoSpaceDE w:val="0"/>
        <w:autoSpaceDN w:val="0"/>
        <w:adjustRightInd w:val="0"/>
        <w:spacing w:line="276" w:lineRule="auto"/>
        <w:jc w:val="center"/>
        <w:rPr>
          <w:rFonts w:ascii="Tahoma" w:hAnsi="Tahoma" w:cs="Tahoma"/>
          <w:b/>
        </w:rPr>
      </w:pPr>
      <w:r w:rsidRPr="003F3E7C">
        <w:rPr>
          <w:rFonts w:ascii="Tahoma" w:hAnsi="Tahoma" w:cs="Tahoma"/>
          <w:b/>
        </w:rPr>
        <w:t xml:space="preserve"> COMPAGNIES D’ASSURANCES</w:t>
      </w:r>
    </w:p>
    <w:p w14:paraId="74929311"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Activa Assurances ;</w:t>
      </w:r>
    </w:p>
    <w:p w14:paraId="3620D8DB"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Assurance et Réassurance Africaine (AREA SA)</w:t>
      </w:r>
    </w:p>
    <w:p w14:paraId="252C0FC5"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proofErr w:type="spellStart"/>
      <w:r>
        <w:rPr>
          <w:rFonts w:ascii="Arial Narrow" w:hAnsi="Arial Narrow" w:cs="Tahoma"/>
          <w:sz w:val="22"/>
          <w:szCs w:val="22"/>
        </w:rPr>
        <w:t>Chanas</w:t>
      </w:r>
      <w:proofErr w:type="spellEnd"/>
      <w:r>
        <w:rPr>
          <w:rFonts w:ascii="Arial Narrow" w:hAnsi="Arial Narrow" w:cs="Tahoma"/>
          <w:sz w:val="22"/>
          <w:szCs w:val="22"/>
        </w:rPr>
        <w:t xml:space="preserve"> Assurances SA ;</w:t>
      </w:r>
    </w:p>
    <w:p w14:paraId="2665B39D"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PRO ASSUR S.A. ;</w:t>
      </w:r>
    </w:p>
    <w:p w14:paraId="26A8469C"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proofErr w:type="spellStart"/>
      <w:r>
        <w:rPr>
          <w:rFonts w:ascii="Arial Narrow" w:hAnsi="Arial Narrow" w:cs="Tahoma"/>
          <w:sz w:val="22"/>
          <w:szCs w:val="22"/>
        </w:rPr>
        <w:t>Zenithe</w:t>
      </w:r>
      <w:proofErr w:type="spellEnd"/>
      <w:r>
        <w:rPr>
          <w:rFonts w:ascii="Arial Narrow" w:hAnsi="Arial Narrow" w:cs="Tahoma"/>
          <w:sz w:val="22"/>
          <w:szCs w:val="22"/>
        </w:rPr>
        <w:t xml:space="preserve"> </w:t>
      </w:r>
      <w:proofErr w:type="spellStart"/>
      <w:r>
        <w:rPr>
          <w:rFonts w:ascii="Arial Narrow" w:hAnsi="Arial Narrow" w:cs="Tahoma"/>
          <w:sz w:val="22"/>
          <w:szCs w:val="22"/>
        </w:rPr>
        <w:t>Insurance</w:t>
      </w:r>
      <w:proofErr w:type="spellEnd"/>
      <w:r>
        <w:rPr>
          <w:rFonts w:ascii="Arial Narrow" w:hAnsi="Arial Narrow" w:cs="Tahoma"/>
          <w:sz w:val="22"/>
          <w:szCs w:val="22"/>
        </w:rPr>
        <w:t>.</w:t>
      </w:r>
    </w:p>
    <w:p w14:paraId="20A98778"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Atlantique Assurances SA</w:t>
      </w:r>
    </w:p>
    <w:p w14:paraId="22BED44C"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SAHAM Assurances SA</w:t>
      </w:r>
    </w:p>
    <w:p w14:paraId="0DE328F3"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proofErr w:type="spellStart"/>
      <w:r>
        <w:rPr>
          <w:rFonts w:ascii="Arial Narrow" w:hAnsi="Arial Narrow" w:cs="Tahoma"/>
          <w:sz w:val="22"/>
          <w:szCs w:val="22"/>
        </w:rPr>
        <w:t>Beneficial</w:t>
      </w:r>
      <w:proofErr w:type="spellEnd"/>
      <w:r>
        <w:rPr>
          <w:rFonts w:ascii="Arial Narrow" w:hAnsi="Arial Narrow" w:cs="Tahoma"/>
          <w:sz w:val="22"/>
          <w:szCs w:val="22"/>
        </w:rPr>
        <w:t xml:space="preserve"> General </w:t>
      </w:r>
      <w:proofErr w:type="spellStart"/>
      <w:r>
        <w:rPr>
          <w:rFonts w:ascii="Arial Narrow" w:hAnsi="Arial Narrow" w:cs="Tahoma"/>
          <w:sz w:val="22"/>
          <w:szCs w:val="22"/>
        </w:rPr>
        <w:t>Insurance</w:t>
      </w:r>
      <w:proofErr w:type="spellEnd"/>
      <w:r>
        <w:rPr>
          <w:rFonts w:ascii="Arial Narrow" w:hAnsi="Arial Narrow" w:cs="Tahoma"/>
          <w:sz w:val="22"/>
          <w:szCs w:val="22"/>
        </w:rPr>
        <w:t xml:space="preserve"> SA</w:t>
      </w:r>
    </w:p>
    <w:p w14:paraId="5EA6B4BD"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CPA SA</w:t>
      </w:r>
    </w:p>
    <w:p w14:paraId="3C7094EC" w14:textId="77777777"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SAAR SA</w:t>
      </w:r>
    </w:p>
    <w:p w14:paraId="460DE88B" w14:textId="41B450D9" w:rsidR="00791DE5" w:rsidRDefault="00791DE5" w:rsidP="00757ACD">
      <w:pPr>
        <w:numPr>
          <w:ilvl w:val="0"/>
          <w:numId w:val="48"/>
        </w:numPr>
        <w:spacing w:before="120" w:after="120"/>
        <w:ind w:left="851" w:firstLine="0"/>
        <w:jc w:val="both"/>
        <w:rPr>
          <w:rFonts w:ascii="Arial Narrow" w:hAnsi="Arial Narrow" w:cs="Tahoma"/>
          <w:sz w:val="22"/>
          <w:szCs w:val="22"/>
        </w:rPr>
      </w:pPr>
      <w:r>
        <w:rPr>
          <w:rFonts w:ascii="Arial Narrow" w:hAnsi="Arial Narrow" w:cs="Tahoma"/>
          <w:sz w:val="22"/>
          <w:szCs w:val="22"/>
        </w:rPr>
        <w:t>NSIA Assurances SA</w:t>
      </w:r>
    </w:p>
    <w:p w14:paraId="3D8E5EB6" w14:textId="15DC6031" w:rsidR="00015866" w:rsidRDefault="00015866" w:rsidP="00015866">
      <w:pPr>
        <w:spacing w:before="120" w:after="120"/>
        <w:jc w:val="both"/>
        <w:rPr>
          <w:rFonts w:ascii="Arial Narrow" w:hAnsi="Arial Narrow" w:cs="Tahoma"/>
          <w:sz w:val="22"/>
          <w:szCs w:val="22"/>
        </w:rPr>
      </w:pPr>
    </w:p>
    <w:p w14:paraId="4262EA74" w14:textId="29F8951E" w:rsidR="00015866" w:rsidRDefault="00015866" w:rsidP="00015866">
      <w:pPr>
        <w:spacing w:before="120" w:after="120"/>
        <w:jc w:val="both"/>
        <w:rPr>
          <w:rFonts w:ascii="Arial Narrow" w:hAnsi="Arial Narrow" w:cs="Tahoma"/>
          <w:sz w:val="22"/>
          <w:szCs w:val="22"/>
        </w:rPr>
      </w:pPr>
    </w:p>
    <w:p w14:paraId="407D5CF7" w14:textId="7FD74766" w:rsidR="00015866" w:rsidRDefault="00015866" w:rsidP="00015866">
      <w:pPr>
        <w:spacing w:before="120" w:after="120"/>
        <w:jc w:val="both"/>
        <w:rPr>
          <w:rFonts w:ascii="Arial Narrow" w:hAnsi="Arial Narrow" w:cs="Tahoma"/>
          <w:sz w:val="22"/>
          <w:szCs w:val="22"/>
        </w:rPr>
      </w:pPr>
    </w:p>
    <w:p w14:paraId="00DB1E00" w14:textId="47EABC4A" w:rsidR="00015866" w:rsidRDefault="00015866" w:rsidP="00015866">
      <w:pPr>
        <w:spacing w:before="120" w:after="120"/>
        <w:jc w:val="both"/>
        <w:rPr>
          <w:rFonts w:ascii="Arial Narrow" w:hAnsi="Arial Narrow" w:cs="Tahoma"/>
          <w:sz w:val="22"/>
          <w:szCs w:val="22"/>
        </w:rPr>
      </w:pPr>
    </w:p>
    <w:p w14:paraId="13464557" w14:textId="3EE7ADAE" w:rsidR="00015866" w:rsidRDefault="00015866" w:rsidP="00015866">
      <w:pPr>
        <w:spacing w:before="120" w:after="120"/>
        <w:jc w:val="both"/>
        <w:rPr>
          <w:rFonts w:ascii="Arial Narrow" w:hAnsi="Arial Narrow" w:cs="Tahoma"/>
          <w:sz w:val="22"/>
          <w:szCs w:val="22"/>
        </w:rPr>
      </w:pPr>
    </w:p>
    <w:p w14:paraId="58FEC96C" w14:textId="18A16C83" w:rsidR="00015866" w:rsidRDefault="00015866" w:rsidP="00015866">
      <w:pPr>
        <w:spacing w:before="120" w:after="120"/>
        <w:jc w:val="both"/>
        <w:rPr>
          <w:rFonts w:ascii="Arial Narrow" w:hAnsi="Arial Narrow" w:cs="Tahoma"/>
          <w:sz w:val="22"/>
          <w:szCs w:val="22"/>
        </w:rPr>
      </w:pPr>
    </w:p>
    <w:p w14:paraId="03CCAA06" w14:textId="7F2D8D5A" w:rsidR="00015866" w:rsidRDefault="00015866" w:rsidP="00015866">
      <w:pPr>
        <w:spacing w:before="120" w:after="120"/>
        <w:jc w:val="both"/>
        <w:rPr>
          <w:rFonts w:ascii="Arial Narrow" w:hAnsi="Arial Narrow" w:cs="Tahoma"/>
          <w:sz w:val="22"/>
          <w:szCs w:val="22"/>
        </w:rPr>
      </w:pPr>
    </w:p>
    <w:p w14:paraId="1194B7A0" w14:textId="15810A56" w:rsidR="00015866" w:rsidRDefault="00015866" w:rsidP="00015866">
      <w:pPr>
        <w:spacing w:before="120" w:after="120"/>
        <w:jc w:val="both"/>
        <w:rPr>
          <w:rFonts w:ascii="Arial Narrow" w:hAnsi="Arial Narrow" w:cs="Tahoma"/>
          <w:sz w:val="22"/>
          <w:szCs w:val="22"/>
        </w:rPr>
      </w:pPr>
    </w:p>
    <w:p w14:paraId="1276550B" w14:textId="1E1FE9DA" w:rsidR="00015866" w:rsidRDefault="00015866" w:rsidP="00015866">
      <w:pPr>
        <w:spacing w:before="120" w:after="120"/>
        <w:jc w:val="both"/>
        <w:rPr>
          <w:rFonts w:ascii="Arial Narrow" w:hAnsi="Arial Narrow" w:cs="Tahoma"/>
          <w:sz w:val="22"/>
          <w:szCs w:val="22"/>
        </w:rPr>
      </w:pPr>
    </w:p>
    <w:p w14:paraId="495B1B59" w14:textId="49C213E3" w:rsidR="00015866" w:rsidRDefault="00015866" w:rsidP="00015866">
      <w:pPr>
        <w:spacing w:before="120" w:after="120"/>
        <w:jc w:val="both"/>
        <w:rPr>
          <w:rFonts w:ascii="Arial Narrow" w:hAnsi="Arial Narrow" w:cs="Tahoma"/>
          <w:sz w:val="22"/>
          <w:szCs w:val="22"/>
        </w:rPr>
      </w:pPr>
    </w:p>
    <w:p w14:paraId="3581C169" w14:textId="7BD024AD" w:rsidR="00015866" w:rsidRDefault="00015866" w:rsidP="00015866">
      <w:pPr>
        <w:spacing w:before="120" w:after="120"/>
        <w:jc w:val="both"/>
        <w:rPr>
          <w:rFonts w:ascii="Arial Narrow" w:hAnsi="Arial Narrow" w:cs="Tahoma"/>
          <w:sz w:val="22"/>
          <w:szCs w:val="22"/>
        </w:rPr>
      </w:pPr>
    </w:p>
    <w:p w14:paraId="7B1C0B3D" w14:textId="7820B80C" w:rsidR="00015866" w:rsidRDefault="00015866" w:rsidP="00015866">
      <w:pPr>
        <w:spacing w:before="120" w:after="120"/>
        <w:jc w:val="both"/>
        <w:rPr>
          <w:rFonts w:ascii="Arial Narrow" w:hAnsi="Arial Narrow" w:cs="Tahoma"/>
          <w:sz w:val="22"/>
          <w:szCs w:val="22"/>
        </w:rPr>
      </w:pPr>
    </w:p>
    <w:p w14:paraId="1A41A384" w14:textId="343CD241" w:rsidR="00015866" w:rsidRDefault="00015866" w:rsidP="00015866">
      <w:pPr>
        <w:spacing w:before="120" w:after="120"/>
        <w:jc w:val="both"/>
        <w:rPr>
          <w:rFonts w:ascii="Arial Narrow" w:hAnsi="Arial Narrow" w:cs="Tahoma"/>
          <w:sz w:val="22"/>
          <w:szCs w:val="22"/>
        </w:rPr>
      </w:pPr>
    </w:p>
    <w:p w14:paraId="1C5AD9D0" w14:textId="5A9E6938" w:rsidR="00015866" w:rsidRDefault="00015866" w:rsidP="00015866">
      <w:pPr>
        <w:spacing w:before="120" w:after="120"/>
        <w:jc w:val="both"/>
        <w:rPr>
          <w:rFonts w:ascii="Arial Narrow" w:hAnsi="Arial Narrow" w:cs="Tahoma"/>
          <w:sz w:val="22"/>
          <w:szCs w:val="22"/>
        </w:rPr>
      </w:pPr>
    </w:p>
    <w:p w14:paraId="0A377432" w14:textId="0CDBDFEC" w:rsidR="00015866" w:rsidRDefault="00015866" w:rsidP="00015866">
      <w:pPr>
        <w:spacing w:before="120" w:after="120"/>
        <w:jc w:val="both"/>
        <w:rPr>
          <w:rFonts w:ascii="Arial Narrow" w:hAnsi="Arial Narrow" w:cs="Tahoma"/>
          <w:sz w:val="22"/>
          <w:szCs w:val="22"/>
        </w:rPr>
      </w:pPr>
    </w:p>
    <w:p w14:paraId="6A2A20F2" w14:textId="4E40B0EF" w:rsidR="00015866" w:rsidRDefault="00015866" w:rsidP="00015866">
      <w:pPr>
        <w:spacing w:before="120" w:after="120"/>
        <w:jc w:val="both"/>
        <w:rPr>
          <w:rFonts w:ascii="Arial Narrow" w:hAnsi="Arial Narrow" w:cs="Tahoma"/>
          <w:sz w:val="22"/>
          <w:szCs w:val="22"/>
        </w:rPr>
      </w:pPr>
    </w:p>
    <w:p w14:paraId="22D0987E" w14:textId="2E479985" w:rsidR="00015866" w:rsidRDefault="00015866" w:rsidP="00015866">
      <w:pPr>
        <w:spacing w:before="120" w:after="120"/>
        <w:jc w:val="both"/>
        <w:rPr>
          <w:rFonts w:ascii="Arial Narrow" w:hAnsi="Arial Narrow" w:cs="Tahoma"/>
          <w:sz w:val="22"/>
          <w:szCs w:val="22"/>
        </w:rPr>
      </w:pPr>
    </w:p>
    <w:p w14:paraId="0BD945EE" w14:textId="77777777" w:rsidR="00015866" w:rsidRDefault="00015866" w:rsidP="00015866">
      <w:pPr>
        <w:spacing w:before="120" w:after="120"/>
        <w:jc w:val="both"/>
        <w:rPr>
          <w:rFonts w:ascii="Arial Narrow" w:hAnsi="Arial Narrow" w:cs="Tahoma"/>
          <w:sz w:val="22"/>
          <w:szCs w:val="22"/>
        </w:rPr>
      </w:pPr>
      <w:bookmarkStart w:id="20" w:name="_GoBack"/>
      <w:bookmarkEnd w:id="20"/>
    </w:p>
    <w:p w14:paraId="5B1D2819" w14:textId="267D2864" w:rsidR="00015866" w:rsidRDefault="00015866" w:rsidP="00015866">
      <w:pPr>
        <w:spacing w:before="120" w:after="120"/>
        <w:jc w:val="both"/>
        <w:rPr>
          <w:rFonts w:ascii="Arial Narrow" w:hAnsi="Arial Narrow" w:cs="Tahoma"/>
          <w:sz w:val="22"/>
          <w:szCs w:val="22"/>
        </w:rPr>
      </w:pPr>
    </w:p>
    <w:p w14:paraId="6D7C9B73" w14:textId="2336AD94" w:rsidR="00015866" w:rsidRPr="00C53845" w:rsidRDefault="00015866" w:rsidP="00015866">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Pr>
          <w:rFonts w:ascii="Arial" w:eastAsia="Times New Roman" w:hAnsi="Arial" w:cs="Arial"/>
          <w:b/>
          <w:spacing w:val="35"/>
          <w:w w:val="88"/>
          <w:position w:val="1"/>
          <w:sz w:val="28"/>
          <w:szCs w:val="40"/>
          <w14:shadow w14:blurRad="50800" w14:dist="38100" w14:dir="2700000" w14:sx="100000" w14:sy="100000" w14:kx="0" w14:ky="0" w14:algn="tl">
            <w14:srgbClr w14:val="000000">
              <w14:alpha w14:val="60000"/>
            </w14:srgbClr>
          </w14:shadow>
        </w:rPr>
        <w:t>PIECE N° 13 : LES PLANS</w:t>
      </w:r>
    </w:p>
    <w:p w14:paraId="60646EF4" w14:textId="77777777" w:rsidR="00015866" w:rsidRPr="00C53845" w:rsidRDefault="00015866" w:rsidP="00015866">
      <w:pPr>
        <w:jc w:val="center"/>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pPr>
      <w:r w:rsidRPr="00C53845">
        <w:rPr>
          <w:rFonts w:ascii="Arial" w:eastAsia="Times New Roman" w:hAnsi="Arial" w:cs="Arial"/>
          <w:b/>
          <w:spacing w:val="35"/>
          <w:w w:val="88"/>
          <w:position w:val="1"/>
          <w:sz w:val="40"/>
          <w:szCs w:val="40"/>
          <w14:shadow w14:blurRad="50800" w14:dist="38100" w14:dir="2700000" w14:sx="100000" w14:sy="100000" w14:kx="0" w14:ky="0" w14:algn="tl">
            <w14:srgbClr w14:val="000000">
              <w14:alpha w14:val="60000"/>
            </w14:srgbClr>
          </w14:shadow>
        </w:rPr>
        <w:t xml:space="preserve">       </w:t>
      </w:r>
    </w:p>
    <w:p w14:paraId="2A834298" w14:textId="77777777" w:rsidR="00015866" w:rsidRDefault="00015866" w:rsidP="00015866">
      <w:pPr>
        <w:spacing w:before="120" w:after="120"/>
        <w:jc w:val="both"/>
        <w:rPr>
          <w:rFonts w:ascii="Arial Narrow" w:hAnsi="Arial Narrow" w:cs="Tahoma"/>
          <w:sz w:val="22"/>
          <w:szCs w:val="22"/>
        </w:rPr>
      </w:pPr>
    </w:p>
    <w:p w14:paraId="1E9EE8ED" w14:textId="77777777" w:rsidR="0078199D" w:rsidRDefault="0078199D" w:rsidP="009D4202">
      <w:pPr>
        <w:tabs>
          <w:tab w:val="left" w:pos="3825"/>
        </w:tabs>
      </w:pPr>
    </w:p>
    <w:sectPr w:rsidR="0078199D" w:rsidSect="00694FE5">
      <w:headerReference w:type="default" r:id="rId18"/>
      <w:pgSz w:w="11900" w:h="16820"/>
      <w:pgMar w:top="1582" w:right="701" w:bottom="278"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DA74" w14:textId="77777777" w:rsidR="00F56D56" w:rsidRDefault="00F56D56" w:rsidP="00B31B24">
      <w:r>
        <w:separator/>
      </w:r>
    </w:p>
  </w:endnote>
  <w:endnote w:type="continuationSeparator" w:id="0">
    <w:p w14:paraId="5E20D856" w14:textId="77777777" w:rsidR="00F56D56" w:rsidRDefault="00F56D56" w:rsidP="00B3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CG Omega (W1)">
    <w:altName w:val="Candar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7A6C" w14:textId="77777777" w:rsidR="00247360" w:rsidRDefault="002473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ED724D" w14:textId="77777777" w:rsidR="00247360" w:rsidRDefault="0024736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2FC5" w14:textId="77777777" w:rsidR="00247360" w:rsidRDefault="00247360">
    <w:pPr>
      <w:pStyle w:val="Pieddepage"/>
      <w:jc w:val="right"/>
    </w:pPr>
  </w:p>
  <w:p w14:paraId="724F63B7" w14:textId="6A81055A" w:rsidR="00247360" w:rsidRDefault="00247360">
    <w:pPr>
      <w:pStyle w:val="Pieddepage"/>
      <w:jc w:val="right"/>
    </w:pPr>
    <w:r>
      <w:t xml:space="preserve">Page </w:t>
    </w:r>
    <w:r>
      <w:rPr>
        <w:b/>
      </w:rPr>
      <w:fldChar w:fldCharType="begin"/>
    </w:r>
    <w:r>
      <w:rPr>
        <w:b/>
      </w:rPr>
      <w:instrText>PAGE</w:instrText>
    </w:r>
    <w:r>
      <w:rPr>
        <w:b/>
      </w:rPr>
      <w:fldChar w:fldCharType="separate"/>
    </w:r>
    <w:r w:rsidR="00D5232F">
      <w:rPr>
        <w:b/>
        <w:noProof/>
      </w:rPr>
      <w:t>1</w:t>
    </w:r>
    <w:r>
      <w:rPr>
        <w:b/>
      </w:rPr>
      <w:fldChar w:fldCharType="end"/>
    </w:r>
    <w:r>
      <w:t xml:space="preserve"> sur </w:t>
    </w:r>
    <w:r>
      <w:rPr>
        <w:b/>
      </w:rPr>
      <w:fldChar w:fldCharType="begin"/>
    </w:r>
    <w:r>
      <w:rPr>
        <w:b/>
      </w:rPr>
      <w:instrText>NUMPAGES</w:instrText>
    </w:r>
    <w:r>
      <w:rPr>
        <w:b/>
      </w:rPr>
      <w:fldChar w:fldCharType="separate"/>
    </w:r>
    <w:r w:rsidR="00D5232F">
      <w:rPr>
        <w:b/>
        <w:noProof/>
      </w:rPr>
      <w:t>90</w:t>
    </w:r>
    <w:r>
      <w:rPr>
        <w:b/>
      </w:rPr>
      <w:fldChar w:fldCharType="end"/>
    </w:r>
  </w:p>
  <w:p w14:paraId="6AB16ACC" w14:textId="77777777" w:rsidR="00247360" w:rsidRDefault="00247360">
    <w:pPr>
      <w:pStyle w:val="Pieddepage"/>
      <w:ind w:right="360"/>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0FA1" w14:textId="77777777" w:rsidR="00247360" w:rsidRPr="00125B47" w:rsidRDefault="00247360" w:rsidP="00B31B24">
    <w:pPr>
      <w:pStyle w:val="En-tte"/>
    </w:pPr>
  </w:p>
  <w:p w14:paraId="74A07D0F" w14:textId="77777777" w:rsidR="00247360" w:rsidRDefault="00247360" w:rsidP="00B31B24"/>
  <w:p w14:paraId="4BEAA607" w14:textId="795A212E" w:rsidR="00247360" w:rsidRDefault="00247360" w:rsidP="00B31B24">
    <w:pPr>
      <w:pStyle w:val="Pieddepage"/>
      <w:jc w:val="right"/>
    </w:pPr>
    <w:r>
      <w:t xml:space="preserve">Page </w:t>
    </w:r>
    <w:r>
      <w:rPr>
        <w:b/>
      </w:rPr>
      <w:fldChar w:fldCharType="begin"/>
    </w:r>
    <w:r>
      <w:rPr>
        <w:b/>
      </w:rPr>
      <w:instrText>PAGE</w:instrText>
    </w:r>
    <w:r>
      <w:rPr>
        <w:b/>
      </w:rPr>
      <w:fldChar w:fldCharType="separate"/>
    </w:r>
    <w:r>
      <w:rPr>
        <w:b/>
        <w:noProof/>
      </w:rPr>
      <w:t>84</w:t>
    </w:r>
    <w:r>
      <w:rPr>
        <w:b/>
      </w:rPr>
      <w:fldChar w:fldCharType="end"/>
    </w:r>
    <w:r>
      <w:t xml:space="preserve"> sur </w:t>
    </w:r>
    <w:r>
      <w:rPr>
        <w:b/>
      </w:rPr>
      <w:fldChar w:fldCharType="begin"/>
    </w:r>
    <w:r>
      <w:rPr>
        <w:b/>
      </w:rPr>
      <w:instrText>NUMPAGES</w:instrText>
    </w:r>
    <w:r>
      <w:rPr>
        <w:b/>
      </w:rPr>
      <w:fldChar w:fldCharType="separate"/>
    </w:r>
    <w:r>
      <w:rPr>
        <w:b/>
        <w:noProof/>
      </w:rPr>
      <w:t>90</w:t>
    </w:r>
    <w:r>
      <w:rPr>
        <w:b/>
      </w:rPr>
      <w:fldChar w:fldCharType="end"/>
    </w:r>
  </w:p>
  <w:p w14:paraId="03F044DF" w14:textId="77777777" w:rsidR="00247360" w:rsidRDefault="00247360">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ACE61" w14:textId="77777777" w:rsidR="00247360" w:rsidRDefault="002473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49C0BF9" w14:textId="77777777" w:rsidR="00247360" w:rsidRDefault="00247360">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1F67" w14:textId="77777777" w:rsidR="00247360" w:rsidRDefault="00247360">
    <w:pPr>
      <w:pStyle w:val="Pieddepage"/>
      <w:jc w:val="right"/>
    </w:pPr>
  </w:p>
  <w:p w14:paraId="03D95EEE" w14:textId="4482F90A" w:rsidR="00247360" w:rsidRDefault="00247360">
    <w:pPr>
      <w:pStyle w:val="Pieddepage"/>
      <w:jc w:val="right"/>
    </w:pPr>
    <w:r>
      <w:t xml:space="preserve">Page </w:t>
    </w:r>
    <w:r>
      <w:rPr>
        <w:b/>
      </w:rPr>
      <w:fldChar w:fldCharType="begin"/>
    </w:r>
    <w:r>
      <w:rPr>
        <w:b/>
      </w:rPr>
      <w:instrText>PAGE</w:instrText>
    </w:r>
    <w:r>
      <w:rPr>
        <w:b/>
      </w:rPr>
      <w:fldChar w:fldCharType="separate"/>
    </w:r>
    <w:r w:rsidR="00D5232F">
      <w:rPr>
        <w:b/>
        <w:noProof/>
      </w:rPr>
      <w:t>9</w:t>
    </w:r>
    <w:r>
      <w:rPr>
        <w:b/>
      </w:rPr>
      <w:fldChar w:fldCharType="end"/>
    </w:r>
    <w:r>
      <w:t xml:space="preserve"> sur </w:t>
    </w:r>
    <w:r>
      <w:rPr>
        <w:b/>
      </w:rPr>
      <w:fldChar w:fldCharType="begin"/>
    </w:r>
    <w:r>
      <w:rPr>
        <w:b/>
      </w:rPr>
      <w:instrText>NUMPAGES</w:instrText>
    </w:r>
    <w:r>
      <w:rPr>
        <w:b/>
      </w:rPr>
      <w:fldChar w:fldCharType="separate"/>
    </w:r>
    <w:r w:rsidR="00D5232F">
      <w:rPr>
        <w:b/>
        <w:noProof/>
      </w:rPr>
      <w:t>88</w:t>
    </w:r>
    <w:r>
      <w:rPr>
        <w:b/>
      </w:rPr>
      <w:fldChar w:fldCharType="end"/>
    </w:r>
  </w:p>
  <w:p w14:paraId="451B7FE5" w14:textId="77777777" w:rsidR="00247360" w:rsidRDefault="00247360">
    <w:pPr>
      <w:pStyle w:val="Pieddepage"/>
      <w:ind w:right="360"/>
      <w:rPr>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1A80" w14:textId="77777777" w:rsidR="00247360" w:rsidRPr="00125B47" w:rsidRDefault="00247360" w:rsidP="00B31B24">
    <w:pPr>
      <w:pStyle w:val="En-tte"/>
    </w:pPr>
  </w:p>
  <w:p w14:paraId="2C287F96" w14:textId="77777777" w:rsidR="00247360" w:rsidRDefault="00247360" w:rsidP="00B31B24"/>
  <w:p w14:paraId="28B3643A" w14:textId="128E39C1" w:rsidR="00247360" w:rsidRDefault="00247360" w:rsidP="00B31B24">
    <w:pPr>
      <w:pStyle w:val="Pieddepage"/>
      <w:jc w:val="right"/>
    </w:pPr>
    <w:r>
      <w:t xml:space="preserve">Page </w:t>
    </w:r>
    <w:r>
      <w:rPr>
        <w:b/>
      </w:rPr>
      <w:fldChar w:fldCharType="begin"/>
    </w:r>
    <w:r>
      <w:rPr>
        <w:b/>
      </w:rPr>
      <w:instrText>PAGE</w:instrText>
    </w:r>
    <w:r>
      <w:rPr>
        <w:b/>
      </w:rPr>
      <w:fldChar w:fldCharType="separate"/>
    </w:r>
    <w:r>
      <w:rPr>
        <w:b/>
        <w:noProof/>
      </w:rPr>
      <w:t>84</w:t>
    </w:r>
    <w:r>
      <w:rPr>
        <w:b/>
      </w:rPr>
      <w:fldChar w:fldCharType="end"/>
    </w:r>
    <w:r>
      <w:t xml:space="preserve"> sur </w:t>
    </w:r>
    <w:r>
      <w:rPr>
        <w:b/>
      </w:rPr>
      <w:fldChar w:fldCharType="begin"/>
    </w:r>
    <w:r>
      <w:rPr>
        <w:b/>
      </w:rPr>
      <w:instrText>NUMPAGES</w:instrText>
    </w:r>
    <w:r>
      <w:rPr>
        <w:b/>
      </w:rPr>
      <w:fldChar w:fldCharType="separate"/>
    </w:r>
    <w:r>
      <w:rPr>
        <w:b/>
        <w:noProof/>
      </w:rPr>
      <w:t>90</w:t>
    </w:r>
    <w:r>
      <w:rPr>
        <w:b/>
      </w:rPr>
      <w:fldChar w:fldCharType="end"/>
    </w:r>
  </w:p>
  <w:p w14:paraId="0518CA88" w14:textId="77777777" w:rsidR="00247360" w:rsidRDefault="00247360">
    <w:pPr>
      <w:pStyle w:val="Pieddepag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358D" w14:textId="1E595A3A" w:rsidR="00247360" w:rsidRPr="00F63578" w:rsidRDefault="00247360">
    <w:pPr>
      <w:pStyle w:val="Pieddepage"/>
      <w:jc w:val="right"/>
      <w:rPr>
        <w:b/>
      </w:rPr>
    </w:pPr>
    <w:r w:rsidRPr="00F63578">
      <w:rPr>
        <w:b/>
      </w:rPr>
      <w:t xml:space="preserve">Page </w:t>
    </w:r>
    <w:r w:rsidRPr="00F63578">
      <w:rPr>
        <w:b/>
      </w:rPr>
      <w:fldChar w:fldCharType="begin"/>
    </w:r>
    <w:r w:rsidRPr="00F63578">
      <w:rPr>
        <w:b/>
      </w:rPr>
      <w:instrText>PAGE</w:instrText>
    </w:r>
    <w:r w:rsidRPr="00F63578">
      <w:rPr>
        <w:b/>
      </w:rPr>
      <w:fldChar w:fldCharType="separate"/>
    </w:r>
    <w:r w:rsidR="00D5232F">
      <w:rPr>
        <w:b/>
        <w:noProof/>
      </w:rPr>
      <w:t>42</w:t>
    </w:r>
    <w:r w:rsidRPr="00F63578">
      <w:rPr>
        <w:b/>
      </w:rPr>
      <w:fldChar w:fldCharType="end"/>
    </w:r>
    <w:r w:rsidRPr="00F63578">
      <w:rPr>
        <w:b/>
      </w:rPr>
      <w:t xml:space="preserve"> sur </w:t>
    </w:r>
    <w:r w:rsidRPr="00F63578">
      <w:rPr>
        <w:b/>
      </w:rPr>
      <w:fldChar w:fldCharType="begin"/>
    </w:r>
    <w:r w:rsidRPr="00F63578">
      <w:rPr>
        <w:b/>
      </w:rPr>
      <w:instrText>NUMPAGES</w:instrText>
    </w:r>
    <w:r w:rsidRPr="00F63578">
      <w:rPr>
        <w:b/>
      </w:rPr>
      <w:fldChar w:fldCharType="separate"/>
    </w:r>
    <w:r w:rsidR="00D5232F">
      <w:rPr>
        <w:b/>
        <w:noProof/>
      </w:rPr>
      <w:t>88</w:t>
    </w:r>
    <w:r w:rsidRPr="00F63578">
      <w:rPr>
        <w:b/>
      </w:rPr>
      <w:fldChar w:fldCharType="end"/>
    </w:r>
  </w:p>
  <w:p w14:paraId="17CC582A" w14:textId="77777777" w:rsidR="00247360" w:rsidRPr="00DA53D7" w:rsidRDefault="00247360">
    <w:pPr>
      <w:pStyle w:val="Pieddepage"/>
      <w:rPr>
        <w:color w:val="17365D"/>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347502"/>
      <w:docPartObj>
        <w:docPartGallery w:val="Page Numbers (Bottom of Page)"/>
        <w:docPartUnique/>
      </w:docPartObj>
    </w:sdtPr>
    <w:sdtContent>
      <w:sdt>
        <w:sdtPr>
          <w:id w:val="-1146508114"/>
          <w:docPartObj>
            <w:docPartGallery w:val="Page Numbers (Top of Page)"/>
            <w:docPartUnique/>
          </w:docPartObj>
        </w:sdtPr>
        <w:sdtContent>
          <w:p w14:paraId="6E5B7188" w14:textId="3D977C66" w:rsidR="00247360" w:rsidRDefault="00247360">
            <w:pPr>
              <w:pStyle w:val="Pieddepage"/>
              <w:jc w:val="right"/>
            </w:pPr>
            <w:r>
              <w:rPr>
                <w:lang w:val="fr-FR"/>
              </w:rPr>
              <w:t xml:space="preserve">Page </w:t>
            </w:r>
            <w:r>
              <w:rPr>
                <w:b/>
                <w:bCs/>
              </w:rPr>
              <w:fldChar w:fldCharType="begin"/>
            </w:r>
            <w:r>
              <w:rPr>
                <w:b/>
                <w:bCs/>
              </w:rPr>
              <w:instrText>PAGE</w:instrText>
            </w:r>
            <w:r>
              <w:rPr>
                <w:b/>
                <w:bCs/>
              </w:rPr>
              <w:fldChar w:fldCharType="separate"/>
            </w:r>
            <w:r w:rsidR="00015866">
              <w:rPr>
                <w:b/>
                <w:bCs/>
                <w:noProof/>
              </w:rPr>
              <w:t>88</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015866">
              <w:rPr>
                <w:b/>
                <w:bCs/>
                <w:noProof/>
              </w:rPr>
              <w:t>90</w:t>
            </w:r>
            <w:r>
              <w:rPr>
                <w:b/>
                <w:bCs/>
              </w:rPr>
              <w:fldChar w:fldCharType="end"/>
            </w:r>
          </w:p>
        </w:sdtContent>
      </w:sdt>
    </w:sdtContent>
  </w:sdt>
  <w:p w14:paraId="451F57C1" w14:textId="77777777" w:rsidR="00247360" w:rsidRPr="00452967" w:rsidRDefault="00247360" w:rsidP="00B31B24">
    <w:pPr>
      <w:pStyle w:val="Pieddepage"/>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E622" w14:textId="77777777" w:rsidR="00F56D56" w:rsidRDefault="00F56D56" w:rsidP="00B31B24">
      <w:r>
        <w:separator/>
      </w:r>
    </w:p>
  </w:footnote>
  <w:footnote w:type="continuationSeparator" w:id="0">
    <w:p w14:paraId="4EB11B81" w14:textId="77777777" w:rsidR="00F56D56" w:rsidRDefault="00F56D56" w:rsidP="00B31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148E" w14:textId="77777777" w:rsidR="00247360" w:rsidRPr="00886346" w:rsidRDefault="00247360" w:rsidP="00B31B24">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2874" w14:textId="77777777" w:rsidR="00247360" w:rsidRPr="00EE44F8" w:rsidRDefault="00247360" w:rsidP="00882F27">
    <w:pPr>
      <w:pStyle w:val="En-tte"/>
      <w:tabs>
        <w:tab w:val="clear" w:pos="9072"/>
        <w:tab w:val="right" w:pos="9498"/>
      </w:tabs>
      <w:rPr>
        <w:szCs w:val="22"/>
      </w:rPr>
    </w:pPr>
    <w:r>
      <w:rPr>
        <w:sz w:val="22"/>
        <w:szCs w:val="22"/>
      </w:rPr>
      <w:t xml:space="preserve">           </w:t>
    </w:r>
  </w:p>
  <w:p w14:paraId="27698A96" w14:textId="77777777" w:rsidR="00247360" w:rsidRPr="00510A8A" w:rsidRDefault="00247360" w:rsidP="00B31B24">
    <w:pPr>
      <w:pStyle w:val="En-tte"/>
      <w:ind w:left="-426" w:firstLine="426"/>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528"/>
    <w:multiLevelType w:val="hybridMultilevel"/>
    <w:tmpl w:val="E07A6B3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7F4511C"/>
    <w:multiLevelType w:val="hybridMultilevel"/>
    <w:tmpl w:val="DCD44CA6"/>
    <w:lvl w:ilvl="0" w:tplc="74428E4E">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717C3E"/>
    <w:multiLevelType w:val="hybridMultilevel"/>
    <w:tmpl w:val="BB30C8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942045"/>
    <w:multiLevelType w:val="hybridMultilevel"/>
    <w:tmpl w:val="700E5026"/>
    <w:lvl w:ilvl="0" w:tplc="DE3679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A422EA9"/>
    <w:multiLevelType w:val="hybridMultilevel"/>
    <w:tmpl w:val="5310EE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BC0BA2"/>
    <w:multiLevelType w:val="hybridMultilevel"/>
    <w:tmpl w:val="74208F9E"/>
    <w:lvl w:ilvl="0" w:tplc="36F02338">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0CA12973"/>
    <w:multiLevelType w:val="hybridMultilevel"/>
    <w:tmpl w:val="C70E04AE"/>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3" w15:restartNumberingAfterBreak="0">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2532937"/>
    <w:multiLevelType w:val="hybridMultilevel"/>
    <w:tmpl w:val="98964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18764E0"/>
    <w:multiLevelType w:val="hybridMultilevel"/>
    <w:tmpl w:val="E3724726"/>
    <w:lvl w:ilvl="0" w:tplc="B28E9D6C">
      <w:start w:val="11"/>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D5556"/>
    <w:multiLevelType w:val="hybridMultilevel"/>
    <w:tmpl w:val="F48EA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8B6D45"/>
    <w:multiLevelType w:val="hybridMultilevel"/>
    <w:tmpl w:val="DD208D92"/>
    <w:lvl w:ilvl="0" w:tplc="FFFFFFFF">
      <w:start w:val="1"/>
      <w:numFmt w:val="decimal"/>
      <w:pStyle w:val="numro"/>
      <w:lvlText w:val="%1."/>
      <w:lvlJc w:val="left"/>
      <w:pPr>
        <w:ind w:left="771" w:hanging="360"/>
      </w:pPr>
      <w:rPr>
        <w:b/>
      </w:r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9" w15:restartNumberingAfterBreak="0">
    <w:nsid w:val="2A496E8B"/>
    <w:multiLevelType w:val="hybridMultilevel"/>
    <w:tmpl w:val="00BCA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835DBB"/>
    <w:multiLevelType w:val="hybridMultilevel"/>
    <w:tmpl w:val="A5BC9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1F00E7F"/>
    <w:multiLevelType w:val="hybridMultilevel"/>
    <w:tmpl w:val="A62ED2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F34AA1"/>
    <w:multiLevelType w:val="hybridMultilevel"/>
    <w:tmpl w:val="385C885A"/>
    <w:lvl w:ilvl="0" w:tplc="5290EC5A">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19"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33837301"/>
    <w:multiLevelType w:val="hybridMultilevel"/>
    <w:tmpl w:val="F530B666"/>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6B90359"/>
    <w:multiLevelType w:val="hybridMultilevel"/>
    <w:tmpl w:val="4EF8E46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31" w15:restartNumberingAfterBreak="0">
    <w:nsid w:val="39523B1D"/>
    <w:multiLevelType w:val="hybridMultilevel"/>
    <w:tmpl w:val="08E2186E"/>
    <w:lvl w:ilvl="0" w:tplc="5624FAD4">
      <w:start w:val="5"/>
      <w:numFmt w:val="bullet"/>
      <w:lvlText w:val="-"/>
      <w:lvlJc w:val="left"/>
      <w:pPr>
        <w:tabs>
          <w:tab w:val="num" w:pos="360"/>
        </w:tabs>
        <w:ind w:left="36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130F6A"/>
    <w:multiLevelType w:val="hybridMultilevel"/>
    <w:tmpl w:val="B2E0A8B4"/>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BC952C4"/>
    <w:multiLevelType w:val="hybridMultilevel"/>
    <w:tmpl w:val="92346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D1B726A"/>
    <w:multiLevelType w:val="hybridMultilevel"/>
    <w:tmpl w:val="D5525234"/>
    <w:lvl w:ilvl="0" w:tplc="FE0A6FA0">
      <w:start w:val="1"/>
      <w:numFmt w:val="decimal"/>
      <w:suff w:val="space"/>
      <w:lvlText w:val="%1)"/>
      <w:lvlJc w:val="left"/>
      <w:pPr>
        <w:ind w:left="1211" w:hanging="360"/>
      </w:pPr>
      <w:rPr>
        <w:rFonts w:hint="default"/>
      </w:rPr>
    </w:lvl>
    <w:lvl w:ilvl="1" w:tplc="040C0019">
      <w:start w:val="1"/>
      <w:numFmt w:val="decimal"/>
      <w:lvlText w:val="%2."/>
      <w:lvlJc w:val="left"/>
      <w:pPr>
        <w:tabs>
          <w:tab w:val="num" w:pos="914"/>
        </w:tabs>
        <w:ind w:left="914" w:hanging="360"/>
      </w:pPr>
    </w:lvl>
    <w:lvl w:ilvl="2" w:tplc="040C001B">
      <w:start w:val="1"/>
      <w:numFmt w:val="decimal"/>
      <w:lvlText w:val="%3."/>
      <w:lvlJc w:val="left"/>
      <w:pPr>
        <w:tabs>
          <w:tab w:val="num" w:pos="1634"/>
        </w:tabs>
        <w:ind w:left="1634" w:hanging="360"/>
      </w:pPr>
    </w:lvl>
    <w:lvl w:ilvl="3" w:tplc="040C000F">
      <w:start w:val="1"/>
      <w:numFmt w:val="decimal"/>
      <w:lvlText w:val="%4."/>
      <w:lvlJc w:val="left"/>
      <w:pPr>
        <w:tabs>
          <w:tab w:val="num" w:pos="2354"/>
        </w:tabs>
        <w:ind w:left="2354" w:hanging="360"/>
      </w:pPr>
    </w:lvl>
    <w:lvl w:ilvl="4" w:tplc="040C0019">
      <w:start w:val="1"/>
      <w:numFmt w:val="decimal"/>
      <w:lvlText w:val="%5."/>
      <w:lvlJc w:val="left"/>
      <w:pPr>
        <w:tabs>
          <w:tab w:val="num" w:pos="3074"/>
        </w:tabs>
        <w:ind w:left="3074" w:hanging="360"/>
      </w:pPr>
    </w:lvl>
    <w:lvl w:ilvl="5" w:tplc="040C001B">
      <w:start w:val="1"/>
      <w:numFmt w:val="decimal"/>
      <w:lvlText w:val="%6."/>
      <w:lvlJc w:val="left"/>
      <w:pPr>
        <w:tabs>
          <w:tab w:val="num" w:pos="3794"/>
        </w:tabs>
        <w:ind w:left="3794" w:hanging="360"/>
      </w:pPr>
    </w:lvl>
    <w:lvl w:ilvl="6" w:tplc="040C000F">
      <w:start w:val="1"/>
      <w:numFmt w:val="decimal"/>
      <w:lvlText w:val="%7."/>
      <w:lvlJc w:val="left"/>
      <w:pPr>
        <w:tabs>
          <w:tab w:val="num" w:pos="4514"/>
        </w:tabs>
        <w:ind w:left="4514" w:hanging="360"/>
      </w:pPr>
    </w:lvl>
    <w:lvl w:ilvl="7" w:tplc="040C0019">
      <w:start w:val="1"/>
      <w:numFmt w:val="decimal"/>
      <w:lvlText w:val="%8."/>
      <w:lvlJc w:val="left"/>
      <w:pPr>
        <w:tabs>
          <w:tab w:val="num" w:pos="5234"/>
        </w:tabs>
        <w:ind w:left="5234" w:hanging="360"/>
      </w:pPr>
    </w:lvl>
    <w:lvl w:ilvl="8" w:tplc="040C001B">
      <w:start w:val="1"/>
      <w:numFmt w:val="decimal"/>
      <w:lvlText w:val="%9."/>
      <w:lvlJc w:val="left"/>
      <w:pPr>
        <w:tabs>
          <w:tab w:val="num" w:pos="5954"/>
        </w:tabs>
        <w:ind w:left="5954" w:hanging="360"/>
      </w:pPr>
    </w:lvl>
  </w:abstractNum>
  <w:abstractNum w:abstractNumId="35" w15:restartNumberingAfterBreak="0">
    <w:nsid w:val="40A943EC"/>
    <w:multiLevelType w:val="hybridMultilevel"/>
    <w:tmpl w:val="F050CD7E"/>
    <w:lvl w:ilvl="0" w:tplc="5290EC5A">
      <w:start w:val="1"/>
      <w:numFmt w:val="lowerRoman"/>
      <w:lvlText w:val="%1)"/>
      <w:lvlJc w:val="left"/>
      <w:pPr>
        <w:ind w:left="928" w:hanging="360"/>
      </w:pPr>
      <w:rPr>
        <w:rFonts w:hint="default"/>
      </w:rPr>
    </w:lvl>
    <w:lvl w:ilvl="1" w:tplc="040C0019" w:tentative="1">
      <w:start w:val="1"/>
      <w:numFmt w:val="bullet"/>
      <w:lvlText w:val="o"/>
      <w:lvlJc w:val="left"/>
      <w:pPr>
        <w:ind w:left="1648" w:hanging="360"/>
      </w:pPr>
      <w:rPr>
        <w:rFonts w:ascii="Courier New" w:hAnsi="Courier New" w:cs="Courier New" w:hint="default"/>
      </w:rPr>
    </w:lvl>
    <w:lvl w:ilvl="2" w:tplc="040C001B" w:tentative="1">
      <w:start w:val="1"/>
      <w:numFmt w:val="bullet"/>
      <w:lvlText w:val=""/>
      <w:lvlJc w:val="left"/>
      <w:pPr>
        <w:ind w:left="2368" w:hanging="360"/>
      </w:pPr>
      <w:rPr>
        <w:rFonts w:ascii="Wingdings" w:hAnsi="Wingdings" w:hint="default"/>
      </w:rPr>
    </w:lvl>
    <w:lvl w:ilvl="3" w:tplc="040C000F" w:tentative="1">
      <w:start w:val="1"/>
      <w:numFmt w:val="bullet"/>
      <w:lvlText w:val=""/>
      <w:lvlJc w:val="left"/>
      <w:pPr>
        <w:ind w:left="3088" w:hanging="360"/>
      </w:pPr>
      <w:rPr>
        <w:rFonts w:ascii="Symbol" w:hAnsi="Symbol" w:hint="default"/>
      </w:rPr>
    </w:lvl>
    <w:lvl w:ilvl="4" w:tplc="040C0019" w:tentative="1">
      <w:start w:val="1"/>
      <w:numFmt w:val="bullet"/>
      <w:lvlText w:val="o"/>
      <w:lvlJc w:val="left"/>
      <w:pPr>
        <w:ind w:left="3808" w:hanging="360"/>
      </w:pPr>
      <w:rPr>
        <w:rFonts w:ascii="Courier New" w:hAnsi="Courier New" w:cs="Courier New" w:hint="default"/>
      </w:rPr>
    </w:lvl>
    <w:lvl w:ilvl="5" w:tplc="040C001B" w:tentative="1">
      <w:start w:val="1"/>
      <w:numFmt w:val="bullet"/>
      <w:lvlText w:val=""/>
      <w:lvlJc w:val="left"/>
      <w:pPr>
        <w:ind w:left="4528" w:hanging="360"/>
      </w:pPr>
      <w:rPr>
        <w:rFonts w:ascii="Wingdings" w:hAnsi="Wingdings" w:hint="default"/>
      </w:rPr>
    </w:lvl>
    <w:lvl w:ilvl="6" w:tplc="040C000F" w:tentative="1">
      <w:start w:val="1"/>
      <w:numFmt w:val="bullet"/>
      <w:lvlText w:val=""/>
      <w:lvlJc w:val="left"/>
      <w:pPr>
        <w:ind w:left="5248" w:hanging="360"/>
      </w:pPr>
      <w:rPr>
        <w:rFonts w:ascii="Symbol" w:hAnsi="Symbol" w:hint="default"/>
      </w:rPr>
    </w:lvl>
    <w:lvl w:ilvl="7" w:tplc="040C0019" w:tentative="1">
      <w:start w:val="1"/>
      <w:numFmt w:val="bullet"/>
      <w:lvlText w:val="o"/>
      <w:lvlJc w:val="left"/>
      <w:pPr>
        <w:ind w:left="5968" w:hanging="360"/>
      </w:pPr>
      <w:rPr>
        <w:rFonts w:ascii="Courier New" w:hAnsi="Courier New" w:cs="Courier New" w:hint="default"/>
      </w:rPr>
    </w:lvl>
    <w:lvl w:ilvl="8" w:tplc="040C001B" w:tentative="1">
      <w:start w:val="1"/>
      <w:numFmt w:val="bullet"/>
      <w:lvlText w:val=""/>
      <w:lvlJc w:val="left"/>
      <w:pPr>
        <w:ind w:left="6688" w:hanging="360"/>
      </w:pPr>
      <w:rPr>
        <w:rFonts w:ascii="Wingdings" w:hAnsi="Wingdings" w:hint="default"/>
      </w:rPr>
    </w:lvl>
  </w:abstractNum>
  <w:abstractNum w:abstractNumId="36" w15:restartNumberingAfterBreak="0">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7" w15:restartNumberingAfterBreak="0">
    <w:nsid w:val="41D84931"/>
    <w:multiLevelType w:val="hybridMultilevel"/>
    <w:tmpl w:val="51F223BE"/>
    <w:lvl w:ilvl="0" w:tplc="3F0ACFC8">
      <w:start w:val="1"/>
      <w:numFmt w:val="bullet"/>
      <w:pStyle w:val="Pucea0"/>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746E42"/>
    <w:multiLevelType w:val="hybridMultilevel"/>
    <w:tmpl w:val="924016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C867051"/>
    <w:multiLevelType w:val="hybridMultilevel"/>
    <w:tmpl w:val="2B6E8E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3" w15:restartNumberingAfterBreak="0">
    <w:nsid w:val="506500B2"/>
    <w:multiLevelType w:val="hybridMultilevel"/>
    <w:tmpl w:val="D5525234"/>
    <w:lvl w:ilvl="0" w:tplc="FE0A6FA0">
      <w:start w:val="1"/>
      <w:numFmt w:val="decimal"/>
      <w:suff w:val="space"/>
      <w:lvlText w:val="%1)"/>
      <w:lvlJc w:val="left"/>
      <w:pPr>
        <w:ind w:left="1211" w:hanging="360"/>
      </w:pPr>
      <w:rPr>
        <w:rFonts w:hint="default"/>
      </w:rPr>
    </w:lvl>
    <w:lvl w:ilvl="1" w:tplc="040C0019">
      <w:start w:val="1"/>
      <w:numFmt w:val="decimal"/>
      <w:lvlText w:val="%2."/>
      <w:lvlJc w:val="left"/>
      <w:pPr>
        <w:tabs>
          <w:tab w:val="num" w:pos="914"/>
        </w:tabs>
        <w:ind w:left="914" w:hanging="360"/>
      </w:pPr>
    </w:lvl>
    <w:lvl w:ilvl="2" w:tplc="040C001B">
      <w:start w:val="1"/>
      <w:numFmt w:val="decimal"/>
      <w:lvlText w:val="%3."/>
      <w:lvlJc w:val="left"/>
      <w:pPr>
        <w:tabs>
          <w:tab w:val="num" w:pos="1634"/>
        </w:tabs>
        <w:ind w:left="1634" w:hanging="360"/>
      </w:pPr>
    </w:lvl>
    <w:lvl w:ilvl="3" w:tplc="040C000F">
      <w:start w:val="1"/>
      <w:numFmt w:val="decimal"/>
      <w:lvlText w:val="%4."/>
      <w:lvlJc w:val="left"/>
      <w:pPr>
        <w:tabs>
          <w:tab w:val="num" w:pos="2354"/>
        </w:tabs>
        <w:ind w:left="2354" w:hanging="360"/>
      </w:pPr>
    </w:lvl>
    <w:lvl w:ilvl="4" w:tplc="040C0019">
      <w:start w:val="1"/>
      <w:numFmt w:val="decimal"/>
      <w:lvlText w:val="%5."/>
      <w:lvlJc w:val="left"/>
      <w:pPr>
        <w:tabs>
          <w:tab w:val="num" w:pos="3074"/>
        </w:tabs>
        <w:ind w:left="3074" w:hanging="360"/>
      </w:pPr>
    </w:lvl>
    <w:lvl w:ilvl="5" w:tplc="040C001B">
      <w:start w:val="1"/>
      <w:numFmt w:val="decimal"/>
      <w:lvlText w:val="%6."/>
      <w:lvlJc w:val="left"/>
      <w:pPr>
        <w:tabs>
          <w:tab w:val="num" w:pos="3794"/>
        </w:tabs>
        <w:ind w:left="3794" w:hanging="360"/>
      </w:pPr>
    </w:lvl>
    <w:lvl w:ilvl="6" w:tplc="040C000F">
      <w:start w:val="1"/>
      <w:numFmt w:val="decimal"/>
      <w:lvlText w:val="%7."/>
      <w:lvlJc w:val="left"/>
      <w:pPr>
        <w:tabs>
          <w:tab w:val="num" w:pos="4514"/>
        </w:tabs>
        <w:ind w:left="4514" w:hanging="360"/>
      </w:pPr>
    </w:lvl>
    <w:lvl w:ilvl="7" w:tplc="040C0019">
      <w:start w:val="1"/>
      <w:numFmt w:val="decimal"/>
      <w:lvlText w:val="%8."/>
      <w:lvlJc w:val="left"/>
      <w:pPr>
        <w:tabs>
          <w:tab w:val="num" w:pos="5234"/>
        </w:tabs>
        <w:ind w:left="5234" w:hanging="360"/>
      </w:pPr>
    </w:lvl>
    <w:lvl w:ilvl="8" w:tplc="040C001B">
      <w:start w:val="1"/>
      <w:numFmt w:val="decimal"/>
      <w:lvlText w:val="%9."/>
      <w:lvlJc w:val="left"/>
      <w:pPr>
        <w:tabs>
          <w:tab w:val="num" w:pos="5954"/>
        </w:tabs>
        <w:ind w:left="5954" w:hanging="360"/>
      </w:pPr>
    </w:lvl>
  </w:abstractNum>
  <w:abstractNum w:abstractNumId="44" w15:restartNumberingAfterBreak="0">
    <w:nsid w:val="520B35FA"/>
    <w:multiLevelType w:val="hybridMultilevel"/>
    <w:tmpl w:val="66AA071E"/>
    <w:lvl w:ilvl="0" w:tplc="5520139A">
      <w:start w:val="8"/>
      <w:numFmt w:val="bullet"/>
      <w:lvlText w:val="-"/>
      <w:lvlJc w:val="left"/>
      <w:pPr>
        <w:tabs>
          <w:tab w:val="num" w:pos="2040"/>
        </w:tabs>
        <w:ind w:left="2040" w:hanging="360"/>
      </w:pPr>
      <w:rPr>
        <w:rFonts w:ascii="Times New Roman" w:eastAsia="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45" w15:restartNumberingAfterBreak="0">
    <w:nsid w:val="52456F6D"/>
    <w:multiLevelType w:val="hybridMultilevel"/>
    <w:tmpl w:val="95F09B1E"/>
    <w:lvl w:ilvl="0" w:tplc="AF4C9A7C">
      <w:start w:val="1"/>
      <w:numFmt w:val="lowerLetter"/>
      <w:pStyle w:val="puces"/>
      <w:lvlText w:val="%1."/>
      <w:lvlJc w:val="left"/>
      <w:pPr>
        <w:tabs>
          <w:tab w:val="num" w:pos="700"/>
        </w:tabs>
        <w:ind w:left="700" w:hanging="360"/>
      </w:pPr>
      <w:rPr>
        <w:rFonts w:hint="default"/>
      </w:rPr>
    </w:lvl>
    <w:lvl w:ilvl="1" w:tplc="040C0003"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46" w15:restartNumberingAfterBreak="0">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7CC7037"/>
    <w:multiLevelType w:val="hybridMultilevel"/>
    <w:tmpl w:val="42A05F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A9718C4"/>
    <w:multiLevelType w:val="hybridMultilevel"/>
    <w:tmpl w:val="B9161446"/>
    <w:lvl w:ilvl="0" w:tplc="040C0001">
      <w:start w:val="1"/>
      <w:numFmt w:val="bullet"/>
      <w:lvlText w:val=""/>
      <w:lvlJc w:val="left"/>
      <w:pPr>
        <w:ind w:left="1042" w:hanging="360"/>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50" w15:restartNumberingAfterBreak="0">
    <w:nsid w:val="5CC3766F"/>
    <w:multiLevelType w:val="hybridMultilevel"/>
    <w:tmpl w:val="0FBE57C8"/>
    <w:lvl w:ilvl="0" w:tplc="040C0001">
      <w:start w:val="1"/>
      <w:numFmt w:val="bullet"/>
      <w:lvlText w:val=""/>
      <w:lvlJc w:val="left"/>
      <w:pPr>
        <w:tabs>
          <w:tab w:val="num" w:pos="502"/>
        </w:tabs>
        <w:ind w:left="502" w:hanging="360"/>
      </w:pPr>
      <w:rPr>
        <w:rFonts w:ascii="Symbol" w:hAnsi="Symbol"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51" w15:restartNumberingAfterBreak="0">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615F489F"/>
    <w:multiLevelType w:val="multilevel"/>
    <w:tmpl w:val="63EA8ECE"/>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5" w15:restartNumberingAfterBreak="0">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60"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61" w15:restartNumberingAfterBreak="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5" w15:restartNumberingAfterBreak="0">
    <w:nsid w:val="7B5E0B17"/>
    <w:multiLevelType w:val="hybridMultilevel"/>
    <w:tmpl w:val="3CAAA4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abstractNumId w:val="3"/>
  </w:num>
  <w:num w:numId="2">
    <w:abstractNumId w:val="37"/>
  </w:num>
  <w:num w:numId="3">
    <w:abstractNumId w:val="45"/>
  </w:num>
  <w:num w:numId="4">
    <w:abstractNumId w:val="18"/>
  </w:num>
  <w:num w:numId="5">
    <w:abstractNumId w:val="24"/>
  </w:num>
  <w:num w:numId="6">
    <w:abstractNumId w:val="30"/>
  </w:num>
  <w:num w:numId="7">
    <w:abstractNumId w:val="36"/>
  </w:num>
  <w:num w:numId="8">
    <w:abstractNumId w:val="35"/>
  </w:num>
  <w:num w:numId="9">
    <w:abstractNumId w:val="64"/>
    <w:lvlOverride w:ilvl="0">
      <w:startOverride w:val="1"/>
    </w:lvlOverride>
  </w:num>
  <w:num w:numId="10">
    <w:abstractNumId w:val="47"/>
  </w:num>
  <w:num w:numId="11">
    <w:abstractNumId w:val="7"/>
  </w:num>
  <w:num w:numId="12">
    <w:abstractNumId w:val="59"/>
  </w:num>
  <w:num w:numId="13">
    <w:abstractNumId w:val="25"/>
  </w:num>
  <w:num w:numId="14">
    <w:abstractNumId w:val="40"/>
  </w:num>
  <w:num w:numId="15">
    <w:abstractNumId w:val="27"/>
  </w:num>
  <w:num w:numId="16">
    <w:abstractNumId w:val="22"/>
  </w:num>
  <w:num w:numId="17">
    <w:abstractNumId w:val="12"/>
  </w:num>
  <w:num w:numId="18">
    <w:abstractNumId w:val="32"/>
  </w:num>
  <w:num w:numId="19">
    <w:abstractNumId w:val="15"/>
  </w:num>
  <w:num w:numId="20">
    <w:abstractNumId w:val="57"/>
  </w:num>
  <w:num w:numId="21">
    <w:abstractNumId w:val="63"/>
  </w:num>
  <w:num w:numId="22">
    <w:abstractNumId w:val="2"/>
  </w:num>
  <w:num w:numId="23">
    <w:abstractNumId w:val="26"/>
  </w:num>
  <w:num w:numId="24">
    <w:abstractNumId w:val="52"/>
  </w:num>
  <w:num w:numId="25">
    <w:abstractNumId w:val="66"/>
  </w:num>
  <w:num w:numId="26">
    <w:abstractNumId w:val="56"/>
  </w:num>
  <w:num w:numId="27">
    <w:abstractNumId w:val="46"/>
  </w:num>
  <w:num w:numId="28">
    <w:abstractNumId w:val="13"/>
  </w:num>
  <w:num w:numId="29">
    <w:abstractNumId w:val="29"/>
  </w:num>
  <w:num w:numId="30">
    <w:abstractNumId w:val="5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31"/>
  </w:num>
  <w:num w:numId="34">
    <w:abstractNumId w:val="4"/>
  </w:num>
  <w:num w:numId="35">
    <w:abstractNumId w:val="21"/>
  </w:num>
  <w:num w:numId="36">
    <w:abstractNumId w:val="39"/>
  </w:num>
  <w:num w:numId="37">
    <w:abstractNumId w:val="0"/>
  </w:num>
  <w:num w:numId="38">
    <w:abstractNumId w:val="42"/>
  </w:num>
  <w:num w:numId="39">
    <w:abstractNumId w:val="50"/>
  </w:num>
  <w:num w:numId="40">
    <w:abstractNumId w:val="62"/>
  </w:num>
  <w:num w:numId="41">
    <w:abstractNumId w:val="1"/>
  </w:num>
  <w:num w:numId="42">
    <w:abstractNumId w:val="11"/>
  </w:num>
  <w:num w:numId="43">
    <w:abstractNumId w:val="61"/>
  </w:num>
  <w:num w:numId="44">
    <w:abstractNumId w:val="34"/>
  </w:num>
  <w:num w:numId="45">
    <w:abstractNumId w:val="51"/>
  </w:num>
  <w:num w:numId="46">
    <w:abstractNumId w:val="58"/>
  </w:num>
  <w:num w:numId="47">
    <w:abstractNumId w:val="5"/>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9"/>
  </w:num>
  <w:num w:numId="51">
    <w:abstractNumId w:val="44"/>
  </w:num>
  <w:num w:numId="52">
    <w:abstractNumId w:val="16"/>
  </w:num>
  <w:num w:numId="53">
    <w:abstractNumId w:val="54"/>
  </w:num>
  <w:num w:numId="54">
    <w:abstractNumId w:val="38"/>
  </w:num>
  <w:num w:numId="55">
    <w:abstractNumId w:val="23"/>
  </w:num>
  <w:num w:numId="56">
    <w:abstractNumId w:val="14"/>
  </w:num>
  <w:num w:numId="57">
    <w:abstractNumId w:val="20"/>
  </w:num>
  <w:num w:numId="58">
    <w:abstractNumId w:val="17"/>
  </w:num>
  <w:num w:numId="59">
    <w:abstractNumId w:val="19"/>
  </w:num>
  <w:num w:numId="60">
    <w:abstractNumId w:val="33"/>
  </w:num>
  <w:num w:numId="61">
    <w:abstractNumId w:val="48"/>
  </w:num>
  <w:num w:numId="62">
    <w:abstractNumId w:val="6"/>
  </w:num>
  <w:num w:numId="63">
    <w:abstractNumId w:val="65"/>
  </w:num>
  <w:num w:numId="64">
    <w:abstractNumId w:val="8"/>
  </w:num>
  <w:num w:numId="65">
    <w:abstractNumId w:val="10"/>
  </w:num>
  <w:num w:numId="66">
    <w:abstractNumId w:val="49"/>
  </w:num>
  <w:num w:numId="67">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24"/>
    <w:rsid w:val="000016F6"/>
    <w:rsid w:val="000021EF"/>
    <w:rsid w:val="000031FF"/>
    <w:rsid w:val="00003EAF"/>
    <w:rsid w:val="00012364"/>
    <w:rsid w:val="00012F6E"/>
    <w:rsid w:val="000157DB"/>
    <w:rsid w:val="00015866"/>
    <w:rsid w:val="00016123"/>
    <w:rsid w:val="0002200A"/>
    <w:rsid w:val="00025B29"/>
    <w:rsid w:val="00026F7B"/>
    <w:rsid w:val="00032C6C"/>
    <w:rsid w:val="0003425E"/>
    <w:rsid w:val="00034631"/>
    <w:rsid w:val="00034F55"/>
    <w:rsid w:val="00036357"/>
    <w:rsid w:val="00040425"/>
    <w:rsid w:val="00040E7A"/>
    <w:rsid w:val="000426B9"/>
    <w:rsid w:val="00043D6B"/>
    <w:rsid w:val="00050BBE"/>
    <w:rsid w:val="00056C0B"/>
    <w:rsid w:val="00060EDF"/>
    <w:rsid w:val="000615E7"/>
    <w:rsid w:val="0006470A"/>
    <w:rsid w:val="00065C8A"/>
    <w:rsid w:val="00066808"/>
    <w:rsid w:val="000711A1"/>
    <w:rsid w:val="00075178"/>
    <w:rsid w:val="00076CB5"/>
    <w:rsid w:val="00082335"/>
    <w:rsid w:val="00085674"/>
    <w:rsid w:val="0009334A"/>
    <w:rsid w:val="000A1CA8"/>
    <w:rsid w:val="000A2BDA"/>
    <w:rsid w:val="000A4847"/>
    <w:rsid w:val="000A4E99"/>
    <w:rsid w:val="000A6B34"/>
    <w:rsid w:val="000B2D59"/>
    <w:rsid w:val="000B5CD4"/>
    <w:rsid w:val="000B6A47"/>
    <w:rsid w:val="000C0C9B"/>
    <w:rsid w:val="000C2B5A"/>
    <w:rsid w:val="000D2C3F"/>
    <w:rsid w:val="000D3F36"/>
    <w:rsid w:val="000D47E2"/>
    <w:rsid w:val="000E7C6D"/>
    <w:rsid w:val="000F0110"/>
    <w:rsid w:val="000F0318"/>
    <w:rsid w:val="000F09AC"/>
    <w:rsid w:val="000F2B42"/>
    <w:rsid w:val="00104FF2"/>
    <w:rsid w:val="0011196A"/>
    <w:rsid w:val="00111E4E"/>
    <w:rsid w:val="00114343"/>
    <w:rsid w:val="00120E93"/>
    <w:rsid w:val="00125498"/>
    <w:rsid w:val="0012608C"/>
    <w:rsid w:val="0012780D"/>
    <w:rsid w:val="00130F33"/>
    <w:rsid w:val="001311D0"/>
    <w:rsid w:val="0013411B"/>
    <w:rsid w:val="00135FEA"/>
    <w:rsid w:val="00137836"/>
    <w:rsid w:val="00137CB9"/>
    <w:rsid w:val="001453E5"/>
    <w:rsid w:val="00146E11"/>
    <w:rsid w:val="00154779"/>
    <w:rsid w:val="001612BD"/>
    <w:rsid w:val="00166CAF"/>
    <w:rsid w:val="00166FA6"/>
    <w:rsid w:val="00172EE0"/>
    <w:rsid w:val="00181397"/>
    <w:rsid w:val="00190DC9"/>
    <w:rsid w:val="00193CE8"/>
    <w:rsid w:val="00193EED"/>
    <w:rsid w:val="00195B76"/>
    <w:rsid w:val="001A08F3"/>
    <w:rsid w:val="001A3044"/>
    <w:rsid w:val="001A446D"/>
    <w:rsid w:val="001A71F3"/>
    <w:rsid w:val="001B0D6F"/>
    <w:rsid w:val="001C10AF"/>
    <w:rsid w:val="001C19D3"/>
    <w:rsid w:val="001C43D9"/>
    <w:rsid w:val="001C551F"/>
    <w:rsid w:val="001C5758"/>
    <w:rsid w:val="001C60AD"/>
    <w:rsid w:val="001C6540"/>
    <w:rsid w:val="001D153F"/>
    <w:rsid w:val="001D6291"/>
    <w:rsid w:val="001E361F"/>
    <w:rsid w:val="001E5C9B"/>
    <w:rsid w:val="001F0525"/>
    <w:rsid w:val="001F0E26"/>
    <w:rsid w:val="001F4C97"/>
    <w:rsid w:val="00200F89"/>
    <w:rsid w:val="00205BF8"/>
    <w:rsid w:val="00207641"/>
    <w:rsid w:val="002104D7"/>
    <w:rsid w:val="002119A1"/>
    <w:rsid w:val="00214B36"/>
    <w:rsid w:val="00215259"/>
    <w:rsid w:val="002178F6"/>
    <w:rsid w:val="00217E5A"/>
    <w:rsid w:val="002221C9"/>
    <w:rsid w:val="00222A03"/>
    <w:rsid w:val="0023148B"/>
    <w:rsid w:val="00231602"/>
    <w:rsid w:val="0023297B"/>
    <w:rsid w:val="002335CA"/>
    <w:rsid w:val="00247360"/>
    <w:rsid w:val="002500F7"/>
    <w:rsid w:val="00251DC2"/>
    <w:rsid w:val="00254E9A"/>
    <w:rsid w:val="002638B5"/>
    <w:rsid w:val="00264DA7"/>
    <w:rsid w:val="0026674A"/>
    <w:rsid w:val="00270F66"/>
    <w:rsid w:val="00276120"/>
    <w:rsid w:val="00290C46"/>
    <w:rsid w:val="002911E6"/>
    <w:rsid w:val="00294401"/>
    <w:rsid w:val="00297834"/>
    <w:rsid w:val="002A26E1"/>
    <w:rsid w:val="002A392D"/>
    <w:rsid w:val="002A445A"/>
    <w:rsid w:val="002A529E"/>
    <w:rsid w:val="002A62AB"/>
    <w:rsid w:val="002B319B"/>
    <w:rsid w:val="002B3C39"/>
    <w:rsid w:val="002B4854"/>
    <w:rsid w:val="002C702A"/>
    <w:rsid w:val="002D16C2"/>
    <w:rsid w:val="002D2E2C"/>
    <w:rsid w:val="002D2F5C"/>
    <w:rsid w:val="002D54A0"/>
    <w:rsid w:val="002D5858"/>
    <w:rsid w:val="002E1556"/>
    <w:rsid w:val="002F29B4"/>
    <w:rsid w:val="002F7810"/>
    <w:rsid w:val="00301194"/>
    <w:rsid w:val="0030543F"/>
    <w:rsid w:val="003078EE"/>
    <w:rsid w:val="00307BC4"/>
    <w:rsid w:val="00310490"/>
    <w:rsid w:val="00313656"/>
    <w:rsid w:val="0031397F"/>
    <w:rsid w:val="00313AB8"/>
    <w:rsid w:val="003152E7"/>
    <w:rsid w:val="00320A9C"/>
    <w:rsid w:val="00322473"/>
    <w:rsid w:val="003249D4"/>
    <w:rsid w:val="003324D5"/>
    <w:rsid w:val="003345DC"/>
    <w:rsid w:val="003345DD"/>
    <w:rsid w:val="003354A2"/>
    <w:rsid w:val="00344A29"/>
    <w:rsid w:val="00344D49"/>
    <w:rsid w:val="00353FD1"/>
    <w:rsid w:val="00355FAB"/>
    <w:rsid w:val="00357DBF"/>
    <w:rsid w:val="00360C5B"/>
    <w:rsid w:val="00364E63"/>
    <w:rsid w:val="003655BC"/>
    <w:rsid w:val="00366C95"/>
    <w:rsid w:val="00367C25"/>
    <w:rsid w:val="00373039"/>
    <w:rsid w:val="0037447B"/>
    <w:rsid w:val="0037558C"/>
    <w:rsid w:val="003803FE"/>
    <w:rsid w:val="0038078C"/>
    <w:rsid w:val="00382C41"/>
    <w:rsid w:val="003834F8"/>
    <w:rsid w:val="00393000"/>
    <w:rsid w:val="00393DD3"/>
    <w:rsid w:val="003940FA"/>
    <w:rsid w:val="00396F32"/>
    <w:rsid w:val="003A639F"/>
    <w:rsid w:val="003A7037"/>
    <w:rsid w:val="003B4AF7"/>
    <w:rsid w:val="003B4BF4"/>
    <w:rsid w:val="003B58E4"/>
    <w:rsid w:val="003B6A27"/>
    <w:rsid w:val="003C120E"/>
    <w:rsid w:val="003C322A"/>
    <w:rsid w:val="003C40E0"/>
    <w:rsid w:val="003C49EB"/>
    <w:rsid w:val="003C54F3"/>
    <w:rsid w:val="003C5B73"/>
    <w:rsid w:val="003C5B84"/>
    <w:rsid w:val="003C627A"/>
    <w:rsid w:val="003C6983"/>
    <w:rsid w:val="003E1495"/>
    <w:rsid w:val="003E2242"/>
    <w:rsid w:val="003E3050"/>
    <w:rsid w:val="003E3E11"/>
    <w:rsid w:val="003F1391"/>
    <w:rsid w:val="003F45E8"/>
    <w:rsid w:val="003F6916"/>
    <w:rsid w:val="00400927"/>
    <w:rsid w:val="00401E39"/>
    <w:rsid w:val="00402A0F"/>
    <w:rsid w:val="00405E92"/>
    <w:rsid w:val="0041165C"/>
    <w:rsid w:val="00411904"/>
    <w:rsid w:val="00413242"/>
    <w:rsid w:val="00413D50"/>
    <w:rsid w:val="00414DC2"/>
    <w:rsid w:val="004229A0"/>
    <w:rsid w:val="00424971"/>
    <w:rsid w:val="004277B1"/>
    <w:rsid w:val="004301F4"/>
    <w:rsid w:val="00434017"/>
    <w:rsid w:val="004356EA"/>
    <w:rsid w:val="00435E97"/>
    <w:rsid w:val="00437706"/>
    <w:rsid w:val="00440191"/>
    <w:rsid w:val="00440282"/>
    <w:rsid w:val="004408E6"/>
    <w:rsid w:val="004424C8"/>
    <w:rsid w:val="004476A6"/>
    <w:rsid w:val="004518AC"/>
    <w:rsid w:val="0045610F"/>
    <w:rsid w:val="00456A49"/>
    <w:rsid w:val="00457F0B"/>
    <w:rsid w:val="0046109C"/>
    <w:rsid w:val="00472F12"/>
    <w:rsid w:val="00474BF1"/>
    <w:rsid w:val="00474EF9"/>
    <w:rsid w:val="00483604"/>
    <w:rsid w:val="0048710A"/>
    <w:rsid w:val="00491D24"/>
    <w:rsid w:val="004944BB"/>
    <w:rsid w:val="004A1030"/>
    <w:rsid w:val="004A124F"/>
    <w:rsid w:val="004A2991"/>
    <w:rsid w:val="004B0F5D"/>
    <w:rsid w:val="004B3A57"/>
    <w:rsid w:val="004B4643"/>
    <w:rsid w:val="004B6C1C"/>
    <w:rsid w:val="004B761A"/>
    <w:rsid w:val="004C19B8"/>
    <w:rsid w:val="004C1CB8"/>
    <w:rsid w:val="004C3C02"/>
    <w:rsid w:val="004C50BB"/>
    <w:rsid w:val="004D23EE"/>
    <w:rsid w:val="004D32A0"/>
    <w:rsid w:val="004D703F"/>
    <w:rsid w:val="004E3232"/>
    <w:rsid w:val="004E7AC6"/>
    <w:rsid w:val="004F09EC"/>
    <w:rsid w:val="00502420"/>
    <w:rsid w:val="00505F1B"/>
    <w:rsid w:val="00507187"/>
    <w:rsid w:val="00515298"/>
    <w:rsid w:val="005226D0"/>
    <w:rsid w:val="00523378"/>
    <w:rsid w:val="00524E81"/>
    <w:rsid w:val="00526CF0"/>
    <w:rsid w:val="00531960"/>
    <w:rsid w:val="00534F50"/>
    <w:rsid w:val="005410EB"/>
    <w:rsid w:val="00543DD0"/>
    <w:rsid w:val="005450FB"/>
    <w:rsid w:val="005463E7"/>
    <w:rsid w:val="00551736"/>
    <w:rsid w:val="00553A2D"/>
    <w:rsid w:val="00553BF8"/>
    <w:rsid w:val="00555599"/>
    <w:rsid w:val="00565FB9"/>
    <w:rsid w:val="00571A22"/>
    <w:rsid w:val="00571B56"/>
    <w:rsid w:val="0058183C"/>
    <w:rsid w:val="005825B1"/>
    <w:rsid w:val="00583AA9"/>
    <w:rsid w:val="005922C1"/>
    <w:rsid w:val="00593711"/>
    <w:rsid w:val="005A33F9"/>
    <w:rsid w:val="005A5716"/>
    <w:rsid w:val="005A71BB"/>
    <w:rsid w:val="005B419A"/>
    <w:rsid w:val="005B7E1A"/>
    <w:rsid w:val="005C1313"/>
    <w:rsid w:val="005C3999"/>
    <w:rsid w:val="005C62E4"/>
    <w:rsid w:val="005D3099"/>
    <w:rsid w:val="005D4331"/>
    <w:rsid w:val="005D5410"/>
    <w:rsid w:val="005D562B"/>
    <w:rsid w:val="005D6CEE"/>
    <w:rsid w:val="005D728B"/>
    <w:rsid w:val="005E3748"/>
    <w:rsid w:val="005E4FCA"/>
    <w:rsid w:val="005E7223"/>
    <w:rsid w:val="005F0FC9"/>
    <w:rsid w:val="005F7ED9"/>
    <w:rsid w:val="00601343"/>
    <w:rsid w:val="00602E6C"/>
    <w:rsid w:val="00607C7E"/>
    <w:rsid w:val="006102E6"/>
    <w:rsid w:val="00611A07"/>
    <w:rsid w:val="0061542F"/>
    <w:rsid w:val="00617F93"/>
    <w:rsid w:val="006219B5"/>
    <w:rsid w:val="00625CE6"/>
    <w:rsid w:val="00626DA7"/>
    <w:rsid w:val="00626F1B"/>
    <w:rsid w:val="0064163C"/>
    <w:rsid w:val="00641829"/>
    <w:rsid w:val="00643CA5"/>
    <w:rsid w:val="00644AB0"/>
    <w:rsid w:val="0064700E"/>
    <w:rsid w:val="00647827"/>
    <w:rsid w:val="00654E66"/>
    <w:rsid w:val="0065536B"/>
    <w:rsid w:val="006608B1"/>
    <w:rsid w:val="00660A5C"/>
    <w:rsid w:val="0066143D"/>
    <w:rsid w:val="0066170F"/>
    <w:rsid w:val="00664EBC"/>
    <w:rsid w:val="006714D6"/>
    <w:rsid w:val="00671DCD"/>
    <w:rsid w:val="00672301"/>
    <w:rsid w:val="0067370A"/>
    <w:rsid w:val="00673EF2"/>
    <w:rsid w:val="00681405"/>
    <w:rsid w:val="00683BB7"/>
    <w:rsid w:val="00685BE4"/>
    <w:rsid w:val="00690948"/>
    <w:rsid w:val="00691675"/>
    <w:rsid w:val="006945C8"/>
    <w:rsid w:val="00694FE5"/>
    <w:rsid w:val="00697168"/>
    <w:rsid w:val="006A0A4D"/>
    <w:rsid w:val="006A2910"/>
    <w:rsid w:val="006A2ACE"/>
    <w:rsid w:val="006A5CBE"/>
    <w:rsid w:val="006B06DE"/>
    <w:rsid w:val="006B2786"/>
    <w:rsid w:val="006B2F77"/>
    <w:rsid w:val="006B3D6D"/>
    <w:rsid w:val="006B4720"/>
    <w:rsid w:val="006B4B1B"/>
    <w:rsid w:val="006B4E20"/>
    <w:rsid w:val="006C3C54"/>
    <w:rsid w:val="006C41BA"/>
    <w:rsid w:val="006C43C9"/>
    <w:rsid w:val="006C461C"/>
    <w:rsid w:val="006D0C6D"/>
    <w:rsid w:val="006D6C8B"/>
    <w:rsid w:val="006E2BBB"/>
    <w:rsid w:val="006E3489"/>
    <w:rsid w:val="006F0A8C"/>
    <w:rsid w:val="006F7C67"/>
    <w:rsid w:val="00700C35"/>
    <w:rsid w:val="00700C72"/>
    <w:rsid w:val="007018D3"/>
    <w:rsid w:val="00706675"/>
    <w:rsid w:val="007067FF"/>
    <w:rsid w:val="00710878"/>
    <w:rsid w:val="007123A9"/>
    <w:rsid w:val="00712E1A"/>
    <w:rsid w:val="00720536"/>
    <w:rsid w:val="00720DD0"/>
    <w:rsid w:val="00722ED8"/>
    <w:rsid w:val="00723F9D"/>
    <w:rsid w:val="00726B4A"/>
    <w:rsid w:val="00730EC2"/>
    <w:rsid w:val="007372DB"/>
    <w:rsid w:val="007459E0"/>
    <w:rsid w:val="0075074D"/>
    <w:rsid w:val="00756226"/>
    <w:rsid w:val="00756C56"/>
    <w:rsid w:val="00757ACD"/>
    <w:rsid w:val="00757C90"/>
    <w:rsid w:val="00762AB9"/>
    <w:rsid w:val="00763022"/>
    <w:rsid w:val="00764FF9"/>
    <w:rsid w:val="007665D4"/>
    <w:rsid w:val="007678EA"/>
    <w:rsid w:val="00770086"/>
    <w:rsid w:val="007761C0"/>
    <w:rsid w:val="007804A1"/>
    <w:rsid w:val="0078199D"/>
    <w:rsid w:val="00784CDA"/>
    <w:rsid w:val="007873E4"/>
    <w:rsid w:val="00791DE5"/>
    <w:rsid w:val="007930E1"/>
    <w:rsid w:val="00794D0D"/>
    <w:rsid w:val="007965EE"/>
    <w:rsid w:val="007966C7"/>
    <w:rsid w:val="007A12F4"/>
    <w:rsid w:val="007A380F"/>
    <w:rsid w:val="007A3E59"/>
    <w:rsid w:val="007A4BE7"/>
    <w:rsid w:val="007A7132"/>
    <w:rsid w:val="007B4CFF"/>
    <w:rsid w:val="007B79D0"/>
    <w:rsid w:val="007C35BE"/>
    <w:rsid w:val="007C3E7E"/>
    <w:rsid w:val="007C7968"/>
    <w:rsid w:val="007D2B11"/>
    <w:rsid w:val="007D3C5B"/>
    <w:rsid w:val="007D3E67"/>
    <w:rsid w:val="007D4321"/>
    <w:rsid w:val="007D4896"/>
    <w:rsid w:val="007D6BA2"/>
    <w:rsid w:val="007E657C"/>
    <w:rsid w:val="007F006A"/>
    <w:rsid w:val="007F48FA"/>
    <w:rsid w:val="007F5BC0"/>
    <w:rsid w:val="007F68ED"/>
    <w:rsid w:val="008005B5"/>
    <w:rsid w:val="00802236"/>
    <w:rsid w:val="00803F11"/>
    <w:rsid w:val="00811C48"/>
    <w:rsid w:val="0081227C"/>
    <w:rsid w:val="00812CA2"/>
    <w:rsid w:val="008213D2"/>
    <w:rsid w:val="0082160A"/>
    <w:rsid w:val="0082287B"/>
    <w:rsid w:val="0082486E"/>
    <w:rsid w:val="008255A9"/>
    <w:rsid w:val="00826459"/>
    <w:rsid w:val="00827D1F"/>
    <w:rsid w:val="008316C3"/>
    <w:rsid w:val="008322EE"/>
    <w:rsid w:val="008323A5"/>
    <w:rsid w:val="00833672"/>
    <w:rsid w:val="008352A8"/>
    <w:rsid w:val="00836FFA"/>
    <w:rsid w:val="00837566"/>
    <w:rsid w:val="00841B1B"/>
    <w:rsid w:val="00841BB4"/>
    <w:rsid w:val="00843FF4"/>
    <w:rsid w:val="00847559"/>
    <w:rsid w:val="008501D0"/>
    <w:rsid w:val="0085320A"/>
    <w:rsid w:val="00854A9E"/>
    <w:rsid w:val="00863C91"/>
    <w:rsid w:val="00867835"/>
    <w:rsid w:val="00876D76"/>
    <w:rsid w:val="00880BE4"/>
    <w:rsid w:val="00882F27"/>
    <w:rsid w:val="00884E2E"/>
    <w:rsid w:val="00890C1A"/>
    <w:rsid w:val="00892065"/>
    <w:rsid w:val="008921D5"/>
    <w:rsid w:val="00897C6D"/>
    <w:rsid w:val="008A0D7D"/>
    <w:rsid w:val="008A2AF1"/>
    <w:rsid w:val="008A50AA"/>
    <w:rsid w:val="008A755A"/>
    <w:rsid w:val="008B7E30"/>
    <w:rsid w:val="008C3747"/>
    <w:rsid w:val="008C3F8C"/>
    <w:rsid w:val="008C76D9"/>
    <w:rsid w:val="008D1493"/>
    <w:rsid w:val="008D5405"/>
    <w:rsid w:val="008E0180"/>
    <w:rsid w:val="008F0E57"/>
    <w:rsid w:val="008F1A43"/>
    <w:rsid w:val="008F3B49"/>
    <w:rsid w:val="008F5DF4"/>
    <w:rsid w:val="00907015"/>
    <w:rsid w:val="009071A8"/>
    <w:rsid w:val="00911E70"/>
    <w:rsid w:val="0091412E"/>
    <w:rsid w:val="0091616F"/>
    <w:rsid w:val="00916239"/>
    <w:rsid w:val="00917023"/>
    <w:rsid w:val="009218D8"/>
    <w:rsid w:val="00926476"/>
    <w:rsid w:val="00926950"/>
    <w:rsid w:val="00927282"/>
    <w:rsid w:val="00932167"/>
    <w:rsid w:val="009355FF"/>
    <w:rsid w:val="00937476"/>
    <w:rsid w:val="0094588E"/>
    <w:rsid w:val="00945AFA"/>
    <w:rsid w:val="00957653"/>
    <w:rsid w:val="00960821"/>
    <w:rsid w:val="00961E09"/>
    <w:rsid w:val="00963FFF"/>
    <w:rsid w:val="00964016"/>
    <w:rsid w:val="00964B0C"/>
    <w:rsid w:val="00965ADD"/>
    <w:rsid w:val="009728DD"/>
    <w:rsid w:val="0097456E"/>
    <w:rsid w:val="0097471A"/>
    <w:rsid w:val="0097674C"/>
    <w:rsid w:val="00983B40"/>
    <w:rsid w:val="00992B04"/>
    <w:rsid w:val="009952AF"/>
    <w:rsid w:val="009A3A38"/>
    <w:rsid w:val="009A40CC"/>
    <w:rsid w:val="009B19B6"/>
    <w:rsid w:val="009B3D4F"/>
    <w:rsid w:val="009B7B47"/>
    <w:rsid w:val="009C0D06"/>
    <w:rsid w:val="009C1A13"/>
    <w:rsid w:val="009C28D1"/>
    <w:rsid w:val="009C2FD0"/>
    <w:rsid w:val="009C419A"/>
    <w:rsid w:val="009C47D2"/>
    <w:rsid w:val="009C7E96"/>
    <w:rsid w:val="009D0525"/>
    <w:rsid w:val="009D4202"/>
    <w:rsid w:val="009D673F"/>
    <w:rsid w:val="009D7475"/>
    <w:rsid w:val="009D77D7"/>
    <w:rsid w:val="009E1292"/>
    <w:rsid w:val="009E3D93"/>
    <w:rsid w:val="009E4D38"/>
    <w:rsid w:val="009E5862"/>
    <w:rsid w:val="009E6501"/>
    <w:rsid w:val="009F14EC"/>
    <w:rsid w:val="009F50C0"/>
    <w:rsid w:val="009F5541"/>
    <w:rsid w:val="009F5C44"/>
    <w:rsid w:val="009F64CB"/>
    <w:rsid w:val="00A018E7"/>
    <w:rsid w:val="00A02E59"/>
    <w:rsid w:val="00A032FF"/>
    <w:rsid w:val="00A04F85"/>
    <w:rsid w:val="00A060C8"/>
    <w:rsid w:val="00A066FA"/>
    <w:rsid w:val="00A076A7"/>
    <w:rsid w:val="00A1200A"/>
    <w:rsid w:val="00A13A46"/>
    <w:rsid w:val="00A14E89"/>
    <w:rsid w:val="00A164FC"/>
    <w:rsid w:val="00A21070"/>
    <w:rsid w:val="00A21EC5"/>
    <w:rsid w:val="00A25746"/>
    <w:rsid w:val="00A26ABB"/>
    <w:rsid w:val="00A279E9"/>
    <w:rsid w:val="00A370C9"/>
    <w:rsid w:val="00A40DD9"/>
    <w:rsid w:val="00A52EE3"/>
    <w:rsid w:val="00A57612"/>
    <w:rsid w:val="00A57B78"/>
    <w:rsid w:val="00A62D3A"/>
    <w:rsid w:val="00A635FA"/>
    <w:rsid w:val="00A76FA7"/>
    <w:rsid w:val="00A877D8"/>
    <w:rsid w:val="00A926E4"/>
    <w:rsid w:val="00AA09D9"/>
    <w:rsid w:val="00AA30BB"/>
    <w:rsid w:val="00AA48C9"/>
    <w:rsid w:val="00AB1D66"/>
    <w:rsid w:val="00AB3FF7"/>
    <w:rsid w:val="00AC2074"/>
    <w:rsid w:val="00AC3301"/>
    <w:rsid w:val="00AD004B"/>
    <w:rsid w:val="00AD3CD5"/>
    <w:rsid w:val="00AD4A43"/>
    <w:rsid w:val="00AD6B33"/>
    <w:rsid w:val="00AE400B"/>
    <w:rsid w:val="00AE73B4"/>
    <w:rsid w:val="00AF1FFD"/>
    <w:rsid w:val="00B000F1"/>
    <w:rsid w:val="00B00B8A"/>
    <w:rsid w:val="00B01C9E"/>
    <w:rsid w:val="00B01D3F"/>
    <w:rsid w:val="00B035AF"/>
    <w:rsid w:val="00B131C1"/>
    <w:rsid w:val="00B136CA"/>
    <w:rsid w:val="00B14760"/>
    <w:rsid w:val="00B16D56"/>
    <w:rsid w:val="00B2464B"/>
    <w:rsid w:val="00B26D56"/>
    <w:rsid w:val="00B2737C"/>
    <w:rsid w:val="00B27DBF"/>
    <w:rsid w:val="00B31B24"/>
    <w:rsid w:val="00B33362"/>
    <w:rsid w:val="00B34363"/>
    <w:rsid w:val="00B377B2"/>
    <w:rsid w:val="00B40072"/>
    <w:rsid w:val="00B41D85"/>
    <w:rsid w:val="00B53B69"/>
    <w:rsid w:val="00B542DB"/>
    <w:rsid w:val="00B55D03"/>
    <w:rsid w:val="00B57BBB"/>
    <w:rsid w:val="00B6308B"/>
    <w:rsid w:val="00B666CE"/>
    <w:rsid w:val="00B6723F"/>
    <w:rsid w:val="00B678B4"/>
    <w:rsid w:val="00B7071D"/>
    <w:rsid w:val="00B73AC8"/>
    <w:rsid w:val="00B8214A"/>
    <w:rsid w:val="00B91C72"/>
    <w:rsid w:val="00B93B56"/>
    <w:rsid w:val="00B969AE"/>
    <w:rsid w:val="00BB4D7E"/>
    <w:rsid w:val="00BC6F1F"/>
    <w:rsid w:val="00BD0BBA"/>
    <w:rsid w:val="00BD0F09"/>
    <w:rsid w:val="00BD7EA7"/>
    <w:rsid w:val="00BF08F4"/>
    <w:rsid w:val="00BF2143"/>
    <w:rsid w:val="00BF2582"/>
    <w:rsid w:val="00BF58E9"/>
    <w:rsid w:val="00BF6174"/>
    <w:rsid w:val="00C0017D"/>
    <w:rsid w:val="00C0204F"/>
    <w:rsid w:val="00C074FD"/>
    <w:rsid w:val="00C07D06"/>
    <w:rsid w:val="00C123B0"/>
    <w:rsid w:val="00C13D29"/>
    <w:rsid w:val="00C1501C"/>
    <w:rsid w:val="00C2171F"/>
    <w:rsid w:val="00C22BBA"/>
    <w:rsid w:val="00C22D9D"/>
    <w:rsid w:val="00C24623"/>
    <w:rsid w:val="00C303A4"/>
    <w:rsid w:val="00C30D00"/>
    <w:rsid w:val="00C4406E"/>
    <w:rsid w:val="00C468D7"/>
    <w:rsid w:val="00C47799"/>
    <w:rsid w:val="00C53845"/>
    <w:rsid w:val="00C54F60"/>
    <w:rsid w:val="00C61082"/>
    <w:rsid w:val="00C620CC"/>
    <w:rsid w:val="00C64430"/>
    <w:rsid w:val="00C70D8B"/>
    <w:rsid w:val="00C70F82"/>
    <w:rsid w:val="00C716AB"/>
    <w:rsid w:val="00C72AB1"/>
    <w:rsid w:val="00C73611"/>
    <w:rsid w:val="00C74FEC"/>
    <w:rsid w:val="00C7661F"/>
    <w:rsid w:val="00C80683"/>
    <w:rsid w:val="00C845DE"/>
    <w:rsid w:val="00C85E24"/>
    <w:rsid w:val="00C86D5C"/>
    <w:rsid w:val="00C8739C"/>
    <w:rsid w:val="00C91479"/>
    <w:rsid w:val="00C948C9"/>
    <w:rsid w:val="00C94E2E"/>
    <w:rsid w:val="00C9512D"/>
    <w:rsid w:val="00C96AA4"/>
    <w:rsid w:val="00CA0271"/>
    <w:rsid w:val="00CA163B"/>
    <w:rsid w:val="00CA37AE"/>
    <w:rsid w:val="00CA4319"/>
    <w:rsid w:val="00CA4522"/>
    <w:rsid w:val="00CA5CB2"/>
    <w:rsid w:val="00CA7324"/>
    <w:rsid w:val="00CA7F2A"/>
    <w:rsid w:val="00CB03CE"/>
    <w:rsid w:val="00CB3D64"/>
    <w:rsid w:val="00CB43F1"/>
    <w:rsid w:val="00CB50E2"/>
    <w:rsid w:val="00CC505C"/>
    <w:rsid w:val="00CD1E52"/>
    <w:rsid w:val="00CD4171"/>
    <w:rsid w:val="00CD53D3"/>
    <w:rsid w:val="00CD602E"/>
    <w:rsid w:val="00CE139D"/>
    <w:rsid w:val="00CE29A2"/>
    <w:rsid w:val="00CE3B97"/>
    <w:rsid w:val="00CF2D0F"/>
    <w:rsid w:val="00CF3DC9"/>
    <w:rsid w:val="00D03113"/>
    <w:rsid w:val="00D032D9"/>
    <w:rsid w:val="00D03B78"/>
    <w:rsid w:val="00D071F5"/>
    <w:rsid w:val="00D10A29"/>
    <w:rsid w:val="00D13344"/>
    <w:rsid w:val="00D21329"/>
    <w:rsid w:val="00D2136D"/>
    <w:rsid w:val="00D237CE"/>
    <w:rsid w:val="00D30863"/>
    <w:rsid w:val="00D333D0"/>
    <w:rsid w:val="00D4045C"/>
    <w:rsid w:val="00D4255A"/>
    <w:rsid w:val="00D42958"/>
    <w:rsid w:val="00D43F66"/>
    <w:rsid w:val="00D4411B"/>
    <w:rsid w:val="00D472F9"/>
    <w:rsid w:val="00D5232F"/>
    <w:rsid w:val="00D523E9"/>
    <w:rsid w:val="00D56141"/>
    <w:rsid w:val="00D57592"/>
    <w:rsid w:val="00D61922"/>
    <w:rsid w:val="00D625BF"/>
    <w:rsid w:val="00D637B9"/>
    <w:rsid w:val="00D6575A"/>
    <w:rsid w:val="00D7196F"/>
    <w:rsid w:val="00D72E3B"/>
    <w:rsid w:val="00D8264C"/>
    <w:rsid w:val="00D8467E"/>
    <w:rsid w:val="00D85830"/>
    <w:rsid w:val="00D8691A"/>
    <w:rsid w:val="00D87BB2"/>
    <w:rsid w:val="00D912BF"/>
    <w:rsid w:val="00D917A3"/>
    <w:rsid w:val="00D9259F"/>
    <w:rsid w:val="00D97DE3"/>
    <w:rsid w:val="00DA386A"/>
    <w:rsid w:val="00DA5050"/>
    <w:rsid w:val="00DA55E1"/>
    <w:rsid w:val="00DB3044"/>
    <w:rsid w:val="00DB3172"/>
    <w:rsid w:val="00DB45DD"/>
    <w:rsid w:val="00DB510F"/>
    <w:rsid w:val="00DB5F98"/>
    <w:rsid w:val="00DC5BBD"/>
    <w:rsid w:val="00DC7C77"/>
    <w:rsid w:val="00DD0714"/>
    <w:rsid w:val="00DD1EAB"/>
    <w:rsid w:val="00DD2511"/>
    <w:rsid w:val="00DD2630"/>
    <w:rsid w:val="00DD28CC"/>
    <w:rsid w:val="00DD559B"/>
    <w:rsid w:val="00DE0D14"/>
    <w:rsid w:val="00DE54DB"/>
    <w:rsid w:val="00E01399"/>
    <w:rsid w:val="00E02FA8"/>
    <w:rsid w:val="00E12332"/>
    <w:rsid w:val="00E152F8"/>
    <w:rsid w:val="00E2250C"/>
    <w:rsid w:val="00E26EA8"/>
    <w:rsid w:val="00E32E0D"/>
    <w:rsid w:val="00E332EF"/>
    <w:rsid w:val="00E33302"/>
    <w:rsid w:val="00E35B3A"/>
    <w:rsid w:val="00E47113"/>
    <w:rsid w:val="00E50EAF"/>
    <w:rsid w:val="00E5218D"/>
    <w:rsid w:val="00E5385C"/>
    <w:rsid w:val="00E544B0"/>
    <w:rsid w:val="00E553C8"/>
    <w:rsid w:val="00E569CA"/>
    <w:rsid w:val="00E57530"/>
    <w:rsid w:val="00E623CF"/>
    <w:rsid w:val="00E63E9E"/>
    <w:rsid w:val="00E649F7"/>
    <w:rsid w:val="00E64EE5"/>
    <w:rsid w:val="00E660FF"/>
    <w:rsid w:val="00E76230"/>
    <w:rsid w:val="00E76CA6"/>
    <w:rsid w:val="00E84CAF"/>
    <w:rsid w:val="00E91FB7"/>
    <w:rsid w:val="00E95AFA"/>
    <w:rsid w:val="00E96186"/>
    <w:rsid w:val="00E963CA"/>
    <w:rsid w:val="00E97E06"/>
    <w:rsid w:val="00EA03F5"/>
    <w:rsid w:val="00EA11DF"/>
    <w:rsid w:val="00EA1583"/>
    <w:rsid w:val="00EA194F"/>
    <w:rsid w:val="00EA525B"/>
    <w:rsid w:val="00EB5C40"/>
    <w:rsid w:val="00EC05AB"/>
    <w:rsid w:val="00EC1688"/>
    <w:rsid w:val="00EC24FE"/>
    <w:rsid w:val="00EC79E7"/>
    <w:rsid w:val="00ED007B"/>
    <w:rsid w:val="00ED0940"/>
    <w:rsid w:val="00EE1AE6"/>
    <w:rsid w:val="00EE373A"/>
    <w:rsid w:val="00EE3898"/>
    <w:rsid w:val="00EE5DA0"/>
    <w:rsid w:val="00EF05BD"/>
    <w:rsid w:val="00EF0695"/>
    <w:rsid w:val="00EF577E"/>
    <w:rsid w:val="00EF77DF"/>
    <w:rsid w:val="00F0482A"/>
    <w:rsid w:val="00F12203"/>
    <w:rsid w:val="00F130B7"/>
    <w:rsid w:val="00F20AD4"/>
    <w:rsid w:val="00F23849"/>
    <w:rsid w:val="00F27E2E"/>
    <w:rsid w:val="00F31165"/>
    <w:rsid w:val="00F320CF"/>
    <w:rsid w:val="00F34013"/>
    <w:rsid w:val="00F34711"/>
    <w:rsid w:val="00F419C1"/>
    <w:rsid w:val="00F43632"/>
    <w:rsid w:val="00F45CB5"/>
    <w:rsid w:val="00F47553"/>
    <w:rsid w:val="00F53021"/>
    <w:rsid w:val="00F53A7D"/>
    <w:rsid w:val="00F54ABC"/>
    <w:rsid w:val="00F55504"/>
    <w:rsid w:val="00F56D56"/>
    <w:rsid w:val="00F5779C"/>
    <w:rsid w:val="00F65188"/>
    <w:rsid w:val="00F703CA"/>
    <w:rsid w:val="00F729E2"/>
    <w:rsid w:val="00F80A68"/>
    <w:rsid w:val="00F8170F"/>
    <w:rsid w:val="00F90E59"/>
    <w:rsid w:val="00F91F62"/>
    <w:rsid w:val="00F92569"/>
    <w:rsid w:val="00F92804"/>
    <w:rsid w:val="00F93428"/>
    <w:rsid w:val="00F9573F"/>
    <w:rsid w:val="00FA0911"/>
    <w:rsid w:val="00FA148D"/>
    <w:rsid w:val="00FA1890"/>
    <w:rsid w:val="00FA1ACB"/>
    <w:rsid w:val="00FA2638"/>
    <w:rsid w:val="00FA4BB3"/>
    <w:rsid w:val="00FA74B4"/>
    <w:rsid w:val="00FA7B36"/>
    <w:rsid w:val="00FB1B75"/>
    <w:rsid w:val="00FB305B"/>
    <w:rsid w:val="00FC06C2"/>
    <w:rsid w:val="00FC0EEF"/>
    <w:rsid w:val="00FC40C2"/>
    <w:rsid w:val="00FC58EE"/>
    <w:rsid w:val="00FC5DE9"/>
    <w:rsid w:val="00FC5DEF"/>
    <w:rsid w:val="00FD357F"/>
    <w:rsid w:val="00FD77BA"/>
    <w:rsid w:val="00FE12C0"/>
    <w:rsid w:val="00FE2AAA"/>
    <w:rsid w:val="00FE79E6"/>
    <w:rsid w:val="00FF0A70"/>
    <w:rsid w:val="00FF2B0E"/>
    <w:rsid w:val="00FF5B9B"/>
    <w:rsid w:val="00FF5D00"/>
    <w:rsid w:val="00FF6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80DD"/>
  <w15:docId w15:val="{80186B02-02E7-4479-9017-4E9E0950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F1"/>
    <w:pPr>
      <w:spacing w:after="0" w:line="240" w:lineRule="auto"/>
    </w:pPr>
    <w:rPr>
      <w:rFonts w:ascii="Times New Roman" w:hAnsi="Times New Roman"/>
      <w:sz w:val="24"/>
      <w:szCs w:val="24"/>
      <w:lang w:eastAsia="fr-FR"/>
    </w:rPr>
  </w:style>
  <w:style w:type="paragraph" w:styleId="Titre1">
    <w:name w:val="heading 1"/>
    <w:basedOn w:val="Normal"/>
    <w:next w:val="Normal"/>
    <w:link w:val="Titre1Car"/>
    <w:qFormat/>
    <w:rsid w:val="000615E7"/>
    <w:pPr>
      <w:keepNext/>
      <w:spacing w:before="240" w:after="60"/>
      <w:outlineLvl w:val="0"/>
    </w:pPr>
    <w:rPr>
      <w:rFonts w:ascii="Cambria" w:eastAsiaTheme="majorEastAsia" w:hAnsi="Cambria" w:cstheme="majorBidi"/>
      <w:b/>
      <w:bCs/>
      <w:kern w:val="32"/>
      <w:sz w:val="32"/>
      <w:szCs w:val="32"/>
      <w:lang w:val="fr-BE"/>
    </w:rPr>
  </w:style>
  <w:style w:type="paragraph" w:styleId="Titre2">
    <w:name w:val="heading 2"/>
    <w:basedOn w:val="Normal"/>
    <w:next w:val="Normal"/>
    <w:link w:val="Titre2Car"/>
    <w:unhideWhenUsed/>
    <w:qFormat/>
    <w:rsid w:val="000615E7"/>
    <w:pPr>
      <w:keepNext/>
      <w:spacing w:before="240" w:after="60"/>
      <w:outlineLvl w:val="1"/>
    </w:pPr>
    <w:rPr>
      <w:rFonts w:ascii="Cambria" w:eastAsiaTheme="majorEastAsia" w:hAnsi="Cambria" w:cstheme="majorBidi"/>
      <w:b/>
      <w:bCs/>
      <w:i/>
      <w:iCs/>
      <w:sz w:val="28"/>
      <w:szCs w:val="28"/>
      <w:lang w:val="fr-BE"/>
    </w:rPr>
  </w:style>
  <w:style w:type="paragraph" w:styleId="Titre3">
    <w:name w:val="heading 3"/>
    <w:aliases w:val="Car"/>
    <w:basedOn w:val="Normal"/>
    <w:next w:val="Normal"/>
    <w:link w:val="Titre3Car"/>
    <w:qFormat/>
    <w:rsid w:val="000615E7"/>
    <w:pPr>
      <w:keepNext/>
      <w:spacing w:before="240" w:after="60"/>
      <w:outlineLvl w:val="2"/>
    </w:pPr>
    <w:rPr>
      <w:rFonts w:ascii="Arial" w:eastAsia="Times New Roman" w:hAnsi="Arial" w:cs="Times New Roman"/>
      <w:szCs w:val="20"/>
      <w:lang w:val="fr-BE"/>
    </w:rPr>
  </w:style>
  <w:style w:type="paragraph" w:styleId="Titre4">
    <w:name w:val="heading 4"/>
    <w:aliases w:val="Section fiche"/>
    <w:basedOn w:val="Normal"/>
    <w:next w:val="Normal"/>
    <w:link w:val="Titre4Car"/>
    <w:unhideWhenUsed/>
    <w:qFormat/>
    <w:rsid w:val="000615E7"/>
    <w:pPr>
      <w:keepNext/>
      <w:spacing w:before="240" w:after="60"/>
      <w:outlineLvl w:val="3"/>
    </w:pPr>
    <w:rPr>
      <w:rFonts w:ascii="Calibri" w:eastAsia="Times New Roman" w:hAnsi="Calibri" w:cs="Times New Roman"/>
      <w:b/>
      <w:bCs/>
      <w:sz w:val="28"/>
      <w:szCs w:val="28"/>
      <w:lang w:val="fr-BE"/>
    </w:rPr>
  </w:style>
  <w:style w:type="paragraph" w:styleId="Titre5">
    <w:name w:val="heading 5"/>
    <w:basedOn w:val="Normal"/>
    <w:next w:val="Normal"/>
    <w:link w:val="Titre5Car"/>
    <w:unhideWhenUsed/>
    <w:qFormat/>
    <w:rsid w:val="000615E7"/>
    <w:pPr>
      <w:spacing w:before="240" w:after="60"/>
      <w:outlineLvl w:val="4"/>
    </w:pPr>
    <w:rPr>
      <w:rFonts w:ascii="Calibri" w:eastAsia="Times New Roman" w:hAnsi="Calibri" w:cs="Times New Roman"/>
      <w:b/>
      <w:bCs/>
      <w:i/>
      <w:iCs/>
      <w:sz w:val="26"/>
      <w:szCs w:val="26"/>
      <w:lang w:val="fr-BE"/>
    </w:rPr>
  </w:style>
  <w:style w:type="paragraph" w:styleId="Titre6">
    <w:name w:val="heading 6"/>
    <w:basedOn w:val="Normal"/>
    <w:next w:val="Normal"/>
    <w:link w:val="Titre6Car"/>
    <w:qFormat/>
    <w:rsid w:val="000615E7"/>
    <w:pPr>
      <w:spacing w:before="240" w:after="60"/>
      <w:jc w:val="both"/>
      <w:outlineLvl w:val="5"/>
    </w:pPr>
    <w:rPr>
      <w:rFonts w:eastAsia="Times New Roman" w:cs="Times New Roman"/>
      <w:b/>
      <w:bCs/>
      <w:sz w:val="22"/>
      <w:szCs w:val="22"/>
      <w:lang w:val="fr-BE"/>
    </w:rPr>
  </w:style>
  <w:style w:type="paragraph" w:styleId="Titre7">
    <w:name w:val="heading 7"/>
    <w:basedOn w:val="Normal"/>
    <w:next w:val="Normal"/>
    <w:link w:val="Titre7Car"/>
    <w:unhideWhenUsed/>
    <w:qFormat/>
    <w:rsid w:val="000615E7"/>
    <w:pPr>
      <w:keepNext/>
      <w:keepLines/>
      <w:spacing w:before="200"/>
      <w:ind w:left="1296" w:hanging="1296"/>
      <w:outlineLvl w:val="6"/>
    </w:pPr>
    <w:rPr>
      <w:rFonts w:ascii="Cambria" w:eastAsia="Times New Roman" w:hAnsi="Cambria" w:cs="Times New Roman"/>
      <w:i/>
      <w:iCs/>
      <w:color w:val="404040"/>
      <w:sz w:val="22"/>
      <w:szCs w:val="22"/>
      <w:lang w:val="fr-BE" w:eastAsia="en-US"/>
    </w:rPr>
  </w:style>
  <w:style w:type="paragraph" w:styleId="Titre8">
    <w:name w:val="heading 8"/>
    <w:basedOn w:val="Normal"/>
    <w:next w:val="Normal"/>
    <w:link w:val="Titre8Car"/>
    <w:unhideWhenUsed/>
    <w:qFormat/>
    <w:rsid w:val="000615E7"/>
    <w:pPr>
      <w:keepNext/>
      <w:keepLines/>
      <w:spacing w:before="200"/>
      <w:ind w:left="1440" w:hanging="1440"/>
      <w:outlineLvl w:val="7"/>
    </w:pPr>
    <w:rPr>
      <w:rFonts w:ascii="Cambria" w:eastAsia="Times New Roman" w:hAnsi="Cambria" w:cs="Times New Roman"/>
      <w:color w:val="404040"/>
      <w:sz w:val="20"/>
      <w:szCs w:val="20"/>
      <w:lang w:val="fr-BE" w:eastAsia="en-US"/>
    </w:rPr>
  </w:style>
  <w:style w:type="paragraph" w:styleId="Titre9">
    <w:name w:val="heading 9"/>
    <w:basedOn w:val="Normal"/>
    <w:next w:val="Normal"/>
    <w:link w:val="Titre9Car"/>
    <w:unhideWhenUsed/>
    <w:qFormat/>
    <w:rsid w:val="000615E7"/>
    <w:pPr>
      <w:keepNext/>
      <w:keepLines/>
      <w:spacing w:before="200"/>
      <w:jc w:val="both"/>
      <w:outlineLvl w:val="8"/>
    </w:pPr>
    <w:rPr>
      <w:rFonts w:ascii="Cambria" w:eastAsia="Times New Roman" w:hAnsi="Cambria" w:cs="Times New Roman"/>
      <w:i/>
      <w:iCs/>
      <w:color w:val="404040"/>
      <w:sz w:val="20"/>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2"/>
    <w:qFormat/>
    <w:rsid w:val="000615E7"/>
    <w:rPr>
      <w:rFonts w:eastAsia="Times New Roman" w:cs="Times New Roman"/>
    </w:rPr>
  </w:style>
  <w:style w:type="character" w:customStyle="1" w:styleId="Titre2Car">
    <w:name w:val="Titre 2 Car"/>
    <w:basedOn w:val="Policepardfaut"/>
    <w:link w:val="Titre2"/>
    <w:rsid w:val="000615E7"/>
    <w:rPr>
      <w:rFonts w:ascii="Cambria" w:eastAsiaTheme="majorEastAsia" w:hAnsi="Cambria" w:cstheme="majorBidi"/>
      <w:b/>
      <w:bCs/>
      <w:i/>
      <w:iCs/>
      <w:sz w:val="28"/>
      <w:szCs w:val="28"/>
      <w:lang w:val="fr-BE" w:eastAsia="fr-FR"/>
    </w:rPr>
  </w:style>
  <w:style w:type="paragraph" w:customStyle="1" w:styleId="Styleyol">
    <w:name w:val="Style yol"/>
    <w:basedOn w:val="Titre1"/>
    <w:link w:val="StyleyolCar"/>
    <w:qFormat/>
    <w:rsid w:val="000615E7"/>
    <w:pPr>
      <w:spacing w:line="276" w:lineRule="auto"/>
      <w:ind w:left="360" w:right="-17" w:hanging="360"/>
      <w:jc w:val="both"/>
    </w:pPr>
    <w:rPr>
      <w:rFonts w:asciiTheme="minorHAnsi" w:eastAsiaTheme="minorHAnsi" w:hAnsiTheme="minorHAnsi" w:cstheme="minorBidi"/>
      <w:sz w:val="26"/>
      <w:szCs w:val="26"/>
      <w:lang w:eastAsia="en-US"/>
    </w:rPr>
  </w:style>
  <w:style w:type="character" w:customStyle="1" w:styleId="StyleyolCar">
    <w:name w:val="Style yol Car"/>
    <w:link w:val="Styleyol"/>
    <w:locked/>
    <w:rsid w:val="000615E7"/>
    <w:rPr>
      <w:b/>
      <w:bCs/>
      <w:kern w:val="32"/>
      <w:sz w:val="26"/>
      <w:szCs w:val="26"/>
      <w:lang w:val="fr-BE"/>
    </w:rPr>
  </w:style>
  <w:style w:type="character" w:customStyle="1" w:styleId="Titre1Car">
    <w:name w:val="Titre 1 Car"/>
    <w:basedOn w:val="Policepardfaut"/>
    <w:link w:val="Titre1"/>
    <w:rsid w:val="000615E7"/>
    <w:rPr>
      <w:rFonts w:ascii="Cambria" w:eastAsiaTheme="majorEastAsia" w:hAnsi="Cambria" w:cstheme="majorBidi"/>
      <w:b/>
      <w:bCs/>
      <w:kern w:val="32"/>
      <w:sz w:val="32"/>
      <w:szCs w:val="32"/>
      <w:lang w:val="fr-BE" w:eastAsia="fr-FR"/>
    </w:rPr>
  </w:style>
  <w:style w:type="paragraph" w:customStyle="1" w:styleId="CORPSCCAP">
    <w:name w:val="CORPS CCAP"/>
    <w:basedOn w:val="Normal"/>
    <w:qFormat/>
    <w:rsid w:val="000615E7"/>
    <w:pPr>
      <w:spacing w:after="240"/>
      <w:ind w:left="680" w:firstLine="709"/>
      <w:jc w:val="both"/>
    </w:pPr>
    <w:rPr>
      <w:rFonts w:ascii="Gill Sans MT" w:eastAsia="Times New Roman" w:hAnsi="Gill Sans MT" w:cs="Tahoma"/>
      <w:szCs w:val="26"/>
    </w:rPr>
  </w:style>
  <w:style w:type="character" w:customStyle="1" w:styleId="Titre3Car">
    <w:name w:val="Titre 3 Car"/>
    <w:aliases w:val="Car Car"/>
    <w:basedOn w:val="Policepardfaut"/>
    <w:link w:val="Titre3"/>
    <w:rsid w:val="000615E7"/>
    <w:rPr>
      <w:rFonts w:ascii="Arial" w:eastAsia="Times New Roman" w:hAnsi="Arial" w:cs="Times New Roman"/>
      <w:sz w:val="24"/>
      <w:szCs w:val="20"/>
      <w:lang w:val="fr-BE" w:eastAsia="fr-FR"/>
    </w:rPr>
  </w:style>
  <w:style w:type="character" w:customStyle="1" w:styleId="Titre4Car">
    <w:name w:val="Titre 4 Car"/>
    <w:aliases w:val="Section fiche Car"/>
    <w:basedOn w:val="Policepardfaut"/>
    <w:link w:val="Titre4"/>
    <w:rsid w:val="000615E7"/>
    <w:rPr>
      <w:rFonts w:ascii="Calibri" w:eastAsia="Times New Roman" w:hAnsi="Calibri" w:cs="Times New Roman"/>
      <w:b/>
      <w:bCs/>
      <w:sz w:val="28"/>
      <w:szCs w:val="28"/>
      <w:lang w:val="fr-BE" w:eastAsia="fr-FR"/>
    </w:rPr>
  </w:style>
  <w:style w:type="character" w:customStyle="1" w:styleId="Titre5Car">
    <w:name w:val="Titre 5 Car"/>
    <w:basedOn w:val="Policepardfaut"/>
    <w:link w:val="Titre5"/>
    <w:rsid w:val="000615E7"/>
    <w:rPr>
      <w:rFonts w:ascii="Calibri" w:eastAsia="Times New Roman" w:hAnsi="Calibri" w:cs="Times New Roman"/>
      <w:b/>
      <w:bCs/>
      <w:i/>
      <w:iCs/>
      <w:sz w:val="26"/>
      <w:szCs w:val="26"/>
      <w:lang w:val="fr-BE" w:eastAsia="fr-FR"/>
    </w:rPr>
  </w:style>
  <w:style w:type="character" w:customStyle="1" w:styleId="Titre6Car">
    <w:name w:val="Titre 6 Car"/>
    <w:basedOn w:val="Policepardfaut"/>
    <w:link w:val="Titre6"/>
    <w:rsid w:val="000615E7"/>
    <w:rPr>
      <w:rFonts w:ascii="Times New Roman" w:eastAsia="Times New Roman" w:hAnsi="Times New Roman" w:cs="Times New Roman"/>
      <w:b/>
      <w:bCs/>
      <w:lang w:val="fr-BE" w:eastAsia="fr-FR"/>
    </w:rPr>
  </w:style>
  <w:style w:type="character" w:customStyle="1" w:styleId="Titre7Car">
    <w:name w:val="Titre 7 Car"/>
    <w:basedOn w:val="Policepardfaut"/>
    <w:link w:val="Titre7"/>
    <w:rsid w:val="000615E7"/>
    <w:rPr>
      <w:rFonts w:ascii="Cambria" w:eastAsia="Times New Roman" w:hAnsi="Cambria" w:cs="Times New Roman"/>
      <w:i/>
      <w:iCs/>
      <w:color w:val="404040"/>
      <w:lang w:val="fr-BE"/>
    </w:rPr>
  </w:style>
  <w:style w:type="character" w:customStyle="1" w:styleId="Titre8Car">
    <w:name w:val="Titre 8 Car"/>
    <w:basedOn w:val="Policepardfaut"/>
    <w:link w:val="Titre8"/>
    <w:rsid w:val="000615E7"/>
    <w:rPr>
      <w:rFonts w:ascii="Cambria" w:eastAsia="Times New Roman" w:hAnsi="Cambria" w:cs="Times New Roman"/>
      <w:color w:val="404040"/>
      <w:sz w:val="20"/>
      <w:szCs w:val="20"/>
      <w:lang w:val="fr-BE"/>
    </w:rPr>
  </w:style>
  <w:style w:type="character" w:customStyle="1" w:styleId="Titre9Car">
    <w:name w:val="Titre 9 Car"/>
    <w:basedOn w:val="Policepardfaut"/>
    <w:link w:val="Titre9"/>
    <w:rsid w:val="000615E7"/>
    <w:rPr>
      <w:rFonts w:ascii="Cambria" w:eastAsia="Times New Roman" w:hAnsi="Cambria" w:cs="Times New Roman"/>
      <w:i/>
      <w:iCs/>
      <w:color w:val="404040"/>
      <w:sz w:val="20"/>
      <w:szCs w:val="20"/>
      <w:lang w:val="fr-BE" w:eastAsia="fr-FR"/>
    </w:rPr>
  </w:style>
  <w:style w:type="paragraph" w:styleId="TM1">
    <w:name w:val="toc 1"/>
    <w:basedOn w:val="Normal"/>
    <w:next w:val="Normal"/>
    <w:autoRedefine/>
    <w:qFormat/>
    <w:rsid w:val="000615E7"/>
    <w:pPr>
      <w:spacing w:before="120" w:after="120"/>
    </w:pPr>
    <w:rPr>
      <w:rFonts w:ascii="Calibri" w:eastAsia="Times New Roman" w:hAnsi="Calibri" w:cs="Times New Roman"/>
      <w:b/>
      <w:bCs/>
      <w:caps/>
      <w:sz w:val="20"/>
      <w:szCs w:val="20"/>
    </w:rPr>
  </w:style>
  <w:style w:type="paragraph" w:styleId="TM2">
    <w:name w:val="toc 2"/>
    <w:aliases w:val="TM 2.2"/>
    <w:basedOn w:val="Normal"/>
    <w:next w:val="Normal"/>
    <w:autoRedefine/>
    <w:qFormat/>
    <w:rsid w:val="000615E7"/>
    <w:pPr>
      <w:ind w:left="240"/>
    </w:pPr>
    <w:rPr>
      <w:rFonts w:ascii="Arial" w:eastAsia="Times New Roman" w:hAnsi="Arial" w:cs="Arial"/>
      <w:smallCaps/>
    </w:rPr>
  </w:style>
  <w:style w:type="paragraph" w:styleId="TM3">
    <w:name w:val="toc 3"/>
    <w:basedOn w:val="Normal"/>
    <w:next w:val="Normal"/>
    <w:autoRedefine/>
    <w:qFormat/>
    <w:rsid w:val="000615E7"/>
    <w:pPr>
      <w:ind w:left="480"/>
    </w:pPr>
    <w:rPr>
      <w:rFonts w:ascii="Calibri" w:eastAsia="Times New Roman" w:hAnsi="Calibri" w:cs="Times New Roman"/>
      <w:i/>
      <w:iCs/>
      <w:sz w:val="20"/>
      <w:szCs w:val="20"/>
    </w:rPr>
  </w:style>
  <w:style w:type="paragraph" w:styleId="Titre">
    <w:name w:val="Title"/>
    <w:basedOn w:val="Normal"/>
    <w:link w:val="TitreCar"/>
    <w:qFormat/>
    <w:rsid w:val="000615E7"/>
    <w:pPr>
      <w:jc w:val="center"/>
    </w:pPr>
    <w:rPr>
      <w:rFonts w:eastAsia="Times New Roman" w:cs="Times New Roman"/>
      <w:b/>
      <w:bCs/>
      <w:sz w:val="28"/>
      <w:szCs w:val="28"/>
      <w:lang w:val="fr-BE"/>
    </w:rPr>
  </w:style>
  <w:style w:type="character" w:customStyle="1" w:styleId="TitreCar">
    <w:name w:val="Titre Car"/>
    <w:basedOn w:val="Policepardfaut"/>
    <w:link w:val="Titre"/>
    <w:rsid w:val="000615E7"/>
    <w:rPr>
      <w:rFonts w:ascii="Times New Roman" w:eastAsia="Times New Roman" w:hAnsi="Times New Roman" w:cs="Times New Roman"/>
      <w:b/>
      <w:bCs/>
      <w:sz w:val="28"/>
      <w:szCs w:val="28"/>
      <w:lang w:val="fr-BE" w:eastAsia="fr-FR"/>
    </w:rPr>
  </w:style>
  <w:style w:type="paragraph" w:styleId="Sous-titre">
    <w:name w:val="Subtitle"/>
    <w:basedOn w:val="Normal"/>
    <w:link w:val="Sous-titreCar"/>
    <w:qFormat/>
    <w:rsid w:val="000615E7"/>
    <w:pPr>
      <w:spacing w:line="312" w:lineRule="auto"/>
      <w:jc w:val="both"/>
    </w:pPr>
    <w:rPr>
      <w:rFonts w:ascii="Tahoma" w:eastAsia="Times New Roman" w:hAnsi="Tahoma" w:cs="Times New Roman"/>
      <w:b/>
      <w:lang w:val="fr-BE"/>
    </w:rPr>
  </w:style>
  <w:style w:type="character" w:customStyle="1" w:styleId="Sous-titreCar">
    <w:name w:val="Sous-titre Car"/>
    <w:basedOn w:val="Policepardfaut"/>
    <w:link w:val="Sous-titre"/>
    <w:rsid w:val="000615E7"/>
    <w:rPr>
      <w:rFonts w:ascii="Tahoma" w:eastAsia="Times New Roman" w:hAnsi="Tahoma" w:cs="Times New Roman"/>
      <w:b/>
      <w:sz w:val="24"/>
      <w:szCs w:val="24"/>
      <w:lang w:val="fr-BE" w:eastAsia="fr-FR"/>
    </w:rPr>
  </w:style>
  <w:style w:type="character" w:styleId="lev">
    <w:name w:val="Strong"/>
    <w:basedOn w:val="Policepardfaut"/>
    <w:qFormat/>
    <w:rsid w:val="000615E7"/>
    <w:rPr>
      <w:rFonts w:cs="Times New Roman"/>
      <w:b/>
    </w:rPr>
  </w:style>
  <w:style w:type="character" w:styleId="Accentuation">
    <w:name w:val="Emphasis"/>
    <w:basedOn w:val="Policepardfaut"/>
    <w:uiPriority w:val="20"/>
    <w:qFormat/>
    <w:rsid w:val="000615E7"/>
    <w:rPr>
      <w:rFonts w:cs="Times New Roman"/>
      <w:i/>
    </w:rPr>
  </w:style>
  <w:style w:type="paragraph" w:styleId="Sansinterligne">
    <w:name w:val="No Spacing"/>
    <w:link w:val="SansinterligneCar"/>
    <w:qFormat/>
    <w:rsid w:val="000615E7"/>
    <w:pPr>
      <w:spacing w:after="0" w:line="240" w:lineRule="auto"/>
    </w:pPr>
    <w:rPr>
      <w:rFonts w:ascii="Calibri" w:hAnsi="Calibri"/>
    </w:rPr>
  </w:style>
  <w:style w:type="character" w:customStyle="1" w:styleId="SansinterligneCar">
    <w:name w:val="Sans interligne Car"/>
    <w:link w:val="Sansinterligne"/>
    <w:locked/>
    <w:rsid w:val="000615E7"/>
    <w:rPr>
      <w:rFonts w:ascii="Calibri" w:hAnsi="Calibri"/>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0615E7"/>
    <w:pPr>
      <w:ind w:left="720"/>
      <w:contextualSpacing/>
    </w:pPr>
    <w:rPr>
      <w:rFonts w:eastAsia="Times New Roman" w:cs="Times New Roman"/>
      <w:lang w:val="fr-BE"/>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0615E7"/>
    <w:rPr>
      <w:rFonts w:ascii="Times New Roman" w:eastAsia="Times New Roman" w:hAnsi="Times New Roman" w:cs="Times New Roman"/>
      <w:sz w:val="24"/>
      <w:szCs w:val="24"/>
      <w:lang w:val="fr-BE" w:eastAsia="fr-FR"/>
    </w:rPr>
  </w:style>
  <w:style w:type="character" w:styleId="Titredulivre">
    <w:name w:val="Book Title"/>
    <w:basedOn w:val="Policepardfaut"/>
    <w:uiPriority w:val="33"/>
    <w:qFormat/>
    <w:rsid w:val="000615E7"/>
    <w:rPr>
      <w:rFonts w:cs="Times New Roman"/>
      <w:b/>
      <w:smallCaps/>
      <w:spacing w:val="5"/>
    </w:rPr>
  </w:style>
  <w:style w:type="paragraph" w:styleId="En-ttedetabledesmatires">
    <w:name w:val="TOC Heading"/>
    <w:basedOn w:val="Titre1"/>
    <w:next w:val="Normal"/>
    <w:uiPriority w:val="99"/>
    <w:unhideWhenUsed/>
    <w:qFormat/>
    <w:rsid w:val="000615E7"/>
    <w:pPr>
      <w:keepLines/>
      <w:spacing w:before="480" w:after="0" w:line="276" w:lineRule="auto"/>
      <w:outlineLvl w:val="9"/>
    </w:pPr>
    <w:rPr>
      <w:rFonts w:eastAsia="Times New Roman" w:cs="Times New Roman"/>
      <w:color w:val="365F91"/>
      <w:kern w:val="0"/>
      <w:sz w:val="28"/>
      <w:szCs w:val="28"/>
      <w:lang w:eastAsia="en-US"/>
    </w:rPr>
  </w:style>
  <w:style w:type="numbering" w:customStyle="1" w:styleId="Aucuneliste1">
    <w:name w:val="Aucune liste1"/>
    <w:next w:val="Aucuneliste"/>
    <w:uiPriority w:val="99"/>
    <w:semiHidden/>
    <w:unhideWhenUsed/>
    <w:rsid w:val="00B31B24"/>
  </w:style>
  <w:style w:type="paragraph" w:styleId="Corpsdetexte">
    <w:name w:val="Body Text"/>
    <w:basedOn w:val="Normal"/>
    <w:link w:val="CorpsdetexteCar"/>
    <w:rsid w:val="00B31B24"/>
    <w:pPr>
      <w:jc w:val="both"/>
    </w:pPr>
    <w:rPr>
      <w:rFonts w:eastAsia="Times New Roman" w:cs="Times New Roman"/>
      <w:b/>
      <w:bCs/>
      <w:sz w:val="28"/>
      <w:lang w:val="x-none" w:eastAsia="x-none"/>
    </w:rPr>
  </w:style>
  <w:style w:type="character" w:customStyle="1" w:styleId="CorpsdetexteCar">
    <w:name w:val="Corps de texte Car"/>
    <w:basedOn w:val="Policepardfaut"/>
    <w:link w:val="Corpsdetexte"/>
    <w:rsid w:val="00B31B24"/>
    <w:rPr>
      <w:rFonts w:ascii="Times New Roman" w:eastAsia="Times New Roman" w:hAnsi="Times New Roman" w:cs="Times New Roman"/>
      <w:b/>
      <w:bCs/>
      <w:sz w:val="28"/>
      <w:szCs w:val="24"/>
      <w:lang w:val="x-none" w:eastAsia="x-none"/>
    </w:rPr>
  </w:style>
  <w:style w:type="paragraph" w:styleId="Normalcentr">
    <w:name w:val="Block Text"/>
    <w:basedOn w:val="Normal"/>
    <w:rsid w:val="00B31B24"/>
    <w:pPr>
      <w:widowControl w:val="0"/>
      <w:autoSpaceDE w:val="0"/>
      <w:autoSpaceDN w:val="0"/>
      <w:adjustRightInd w:val="0"/>
      <w:ind w:left="114" w:right="-20"/>
    </w:pPr>
    <w:rPr>
      <w:rFonts w:ascii="Arial" w:eastAsia="Times New Roman" w:hAnsi="Arial" w:cs="Arial"/>
      <w:color w:val="221F1F"/>
      <w:sz w:val="22"/>
      <w:szCs w:val="22"/>
    </w:rPr>
  </w:style>
  <w:style w:type="paragraph" w:styleId="Pieddepage">
    <w:name w:val="footer"/>
    <w:basedOn w:val="Normal"/>
    <w:link w:val="PieddepageCar"/>
    <w:uiPriority w:val="99"/>
    <w:rsid w:val="00B31B24"/>
    <w:pPr>
      <w:tabs>
        <w:tab w:val="center" w:pos="4536"/>
        <w:tab w:val="right" w:pos="9072"/>
      </w:tabs>
    </w:pPr>
    <w:rPr>
      <w:rFonts w:eastAsia="Times New Roman" w:cs="Times New Roman"/>
      <w:lang w:val="x-none" w:eastAsia="x-none"/>
    </w:rPr>
  </w:style>
  <w:style w:type="character" w:customStyle="1" w:styleId="PieddepageCar">
    <w:name w:val="Pied de page Car"/>
    <w:basedOn w:val="Policepardfaut"/>
    <w:link w:val="Pieddepage"/>
    <w:uiPriority w:val="99"/>
    <w:rsid w:val="00B31B24"/>
    <w:rPr>
      <w:rFonts w:ascii="Times New Roman" w:eastAsia="Times New Roman" w:hAnsi="Times New Roman" w:cs="Times New Roman"/>
      <w:sz w:val="24"/>
      <w:szCs w:val="24"/>
      <w:lang w:val="x-none" w:eastAsia="x-none"/>
    </w:rPr>
  </w:style>
  <w:style w:type="character" w:styleId="Numrodepage">
    <w:name w:val="page number"/>
    <w:basedOn w:val="Policepardfaut"/>
    <w:rsid w:val="00B31B24"/>
  </w:style>
  <w:style w:type="paragraph" w:styleId="En-tte">
    <w:name w:val="header"/>
    <w:basedOn w:val="Normal"/>
    <w:link w:val="En-tteCar"/>
    <w:rsid w:val="00B31B24"/>
    <w:pPr>
      <w:tabs>
        <w:tab w:val="center" w:pos="4536"/>
        <w:tab w:val="right" w:pos="9072"/>
      </w:tabs>
    </w:pPr>
    <w:rPr>
      <w:rFonts w:eastAsia="Times New Roman" w:cs="Times New Roman"/>
      <w:lang w:val="x-none" w:eastAsia="x-none"/>
    </w:rPr>
  </w:style>
  <w:style w:type="character" w:customStyle="1" w:styleId="En-tteCar">
    <w:name w:val="En-tête Car"/>
    <w:basedOn w:val="Policepardfaut"/>
    <w:link w:val="En-tte"/>
    <w:rsid w:val="00B31B24"/>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B31B24"/>
    <w:pPr>
      <w:spacing w:after="120"/>
      <w:ind w:left="283"/>
    </w:pPr>
    <w:rPr>
      <w:rFonts w:eastAsia="Times New Roman" w:cs="Times New Roman"/>
      <w:lang w:val="x-none" w:eastAsia="x-none"/>
    </w:rPr>
  </w:style>
  <w:style w:type="character" w:customStyle="1" w:styleId="RetraitcorpsdetexteCar">
    <w:name w:val="Retrait corps de texte Car"/>
    <w:basedOn w:val="Policepardfaut"/>
    <w:link w:val="Retraitcorpsdetexte"/>
    <w:rsid w:val="00B31B24"/>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B31B24"/>
    <w:pPr>
      <w:spacing w:after="120"/>
      <w:ind w:left="283"/>
    </w:pPr>
    <w:rPr>
      <w:rFonts w:eastAsia="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B31B24"/>
    <w:rPr>
      <w:rFonts w:ascii="Times New Roman" w:eastAsia="Times New Roman" w:hAnsi="Times New Roman" w:cs="Times New Roman"/>
      <w:sz w:val="16"/>
      <w:szCs w:val="16"/>
      <w:lang w:val="x-none" w:eastAsia="x-none"/>
    </w:rPr>
  </w:style>
  <w:style w:type="table" w:styleId="Grilledutableau">
    <w:name w:val="Table Grid"/>
    <w:basedOn w:val="TableauNormal"/>
    <w:uiPriority w:val="59"/>
    <w:rsid w:val="00B31B2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31B24"/>
    <w:pPr>
      <w:spacing w:after="120" w:line="480" w:lineRule="auto"/>
    </w:pPr>
    <w:rPr>
      <w:rFonts w:eastAsia="Times New Roman" w:cs="Times New Roman"/>
      <w:lang w:val="x-none" w:eastAsia="x-none"/>
    </w:rPr>
  </w:style>
  <w:style w:type="character" w:customStyle="1" w:styleId="Corpsdetexte2Car">
    <w:name w:val="Corps de texte 2 Car"/>
    <w:basedOn w:val="Policepardfaut"/>
    <w:link w:val="Corpsdetexte2"/>
    <w:rsid w:val="00B31B24"/>
    <w:rPr>
      <w:rFonts w:ascii="Times New Roman" w:eastAsia="Times New Roman" w:hAnsi="Times New Roman" w:cs="Times New Roman"/>
      <w:sz w:val="24"/>
      <w:szCs w:val="24"/>
      <w:lang w:val="x-none" w:eastAsia="x-none"/>
    </w:rPr>
  </w:style>
  <w:style w:type="paragraph" w:customStyle="1" w:styleId="Pucea">
    <w:name w:val="Puce a)"/>
    <w:basedOn w:val="Normal"/>
    <w:rsid w:val="00B31B24"/>
    <w:pPr>
      <w:numPr>
        <w:numId w:val="5"/>
      </w:numPr>
      <w:spacing w:before="120" w:after="60"/>
      <w:jc w:val="both"/>
    </w:pPr>
    <w:rPr>
      <w:rFonts w:ascii="Arial" w:eastAsia="Times New Roman" w:hAnsi="Arial" w:cs="Arial"/>
      <w:sz w:val="20"/>
      <w:szCs w:val="20"/>
    </w:rPr>
  </w:style>
  <w:style w:type="character" w:customStyle="1" w:styleId="NotedefinCar">
    <w:name w:val="Note de fin Car"/>
    <w:link w:val="Notedefin"/>
    <w:rsid w:val="00B31B24"/>
    <w:rPr>
      <w:rFonts w:ascii="Courier" w:eastAsia="Times New Roman" w:hAnsi="Courier"/>
      <w:snapToGrid w:val="0"/>
      <w:sz w:val="24"/>
      <w:lang w:val="en-US"/>
    </w:rPr>
  </w:style>
  <w:style w:type="paragraph" w:customStyle="1" w:styleId="Notedefin1">
    <w:name w:val="Note de fin1"/>
    <w:basedOn w:val="Normal"/>
    <w:next w:val="Notedefin"/>
    <w:rsid w:val="00B31B24"/>
    <w:rPr>
      <w:rFonts w:ascii="Courier" w:eastAsia="Times New Roman" w:hAnsi="Courier"/>
      <w:snapToGrid w:val="0"/>
      <w:szCs w:val="22"/>
      <w:lang w:val="en-US" w:eastAsia="en-US"/>
    </w:rPr>
  </w:style>
  <w:style w:type="character" w:customStyle="1" w:styleId="NotedefinCar1">
    <w:name w:val="Note de fin Car1"/>
    <w:basedOn w:val="Policepardfaut"/>
    <w:rsid w:val="00B31B24"/>
    <w:rPr>
      <w:rFonts w:ascii="Times New Roman" w:eastAsia="Times New Roman" w:hAnsi="Times New Roman" w:cs="Times New Roman"/>
      <w:sz w:val="20"/>
      <w:szCs w:val="20"/>
      <w:lang w:eastAsia="fr-FR"/>
    </w:rPr>
  </w:style>
  <w:style w:type="paragraph" w:customStyle="1" w:styleId="Pucea0">
    <w:name w:val="Puce a"/>
    <w:basedOn w:val="Normal"/>
    <w:rsid w:val="00B31B24"/>
    <w:pPr>
      <w:widowControl w:val="0"/>
      <w:numPr>
        <w:numId w:val="2"/>
      </w:numPr>
      <w:spacing w:before="60" w:after="60"/>
      <w:jc w:val="both"/>
    </w:pPr>
    <w:rPr>
      <w:rFonts w:ascii="Arial" w:eastAsia="Times New Roman" w:hAnsi="Arial" w:cs="Arial"/>
      <w:sz w:val="20"/>
      <w:szCs w:val="20"/>
    </w:rPr>
  </w:style>
  <w:style w:type="paragraph" w:customStyle="1" w:styleId="Puce1">
    <w:name w:val="Puce 1"/>
    <w:basedOn w:val="Normal"/>
    <w:rsid w:val="00B31B24"/>
    <w:pPr>
      <w:widowControl w:val="0"/>
      <w:numPr>
        <w:numId w:val="1"/>
      </w:numPr>
      <w:tabs>
        <w:tab w:val="clear" w:pos="360"/>
        <w:tab w:val="left" w:pos="851"/>
      </w:tabs>
      <w:spacing w:after="60"/>
      <w:ind w:left="851" w:hanging="284"/>
      <w:jc w:val="both"/>
    </w:pPr>
    <w:rPr>
      <w:rFonts w:ascii="Arial" w:eastAsia="Times New Roman" w:hAnsi="Arial" w:cs="Times New Roman"/>
      <w:sz w:val="20"/>
      <w:szCs w:val="20"/>
    </w:rPr>
  </w:style>
  <w:style w:type="paragraph" w:styleId="Retraitcorpsdetexte2">
    <w:name w:val="Body Text Indent 2"/>
    <w:basedOn w:val="Normal"/>
    <w:link w:val="Retraitcorpsdetexte2Car"/>
    <w:rsid w:val="00B31B24"/>
    <w:pPr>
      <w:spacing w:after="120" w:line="480" w:lineRule="auto"/>
      <w:ind w:left="283"/>
    </w:pPr>
    <w:rPr>
      <w:rFonts w:eastAsia="Times New Roman" w:cs="Times New Roman"/>
      <w:lang w:val="x-none" w:eastAsia="x-none"/>
    </w:rPr>
  </w:style>
  <w:style w:type="character" w:customStyle="1" w:styleId="Retraitcorpsdetexte2Car">
    <w:name w:val="Retrait corps de texte 2 Car"/>
    <w:basedOn w:val="Policepardfaut"/>
    <w:link w:val="Retraitcorpsdetexte2"/>
    <w:rsid w:val="00B31B24"/>
    <w:rPr>
      <w:rFonts w:ascii="Times New Roman" w:eastAsia="Times New Roman" w:hAnsi="Times New Roman" w:cs="Times New Roman"/>
      <w:sz w:val="24"/>
      <w:szCs w:val="24"/>
      <w:lang w:val="x-none" w:eastAsia="x-none"/>
    </w:rPr>
  </w:style>
  <w:style w:type="paragraph" w:styleId="Textebrut">
    <w:name w:val="Plain Text"/>
    <w:basedOn w:val="Normal"/>
    <w:link w:val="TextebrutCar"/>
    <w:unhideWhenUsed/>
    <w:rsid w:val="00B31B24"/>
    <w:pPr>
      <w:ind w:left="714" w:hanging="357"/>
      <w:jc w:val="both"/>
    </w:pPr>
    <w:rPr>
      <w:rFonts w:ascii="Consolas" w:eastAsia="Calibri" w:hAnsi="Consolas" w:cs="Times New Roman"/>
      <w:sz w:val="21"/>
      <w:szCs w:val="21"/>
      <w:lang w:val="x-none" w:eastAsia="en-US"/>
    </w:rPr>
  </w:style>
  <w:style w:type="character" w:customStyle="1" w:styleId="TextebrutCar">
    <w:name w:val="Texte brut Car"/>
    <w:basedOn w:val="Policepardfaut"/>
    <w:link w:val="Textebrut"/>
    <w:rsid w:val="00B31B24"/>
    <w:rPr>
      <w:rFonts w:ascii="Consolas" w:eastAsia="Calibri" w:hAnsi="Consolas" w:cs="Times New Roman"/>
      <w:sz w:val="21"/>
      <w:szCs w:val="21"/>
      <w:lang w:val="x-none"/>
    </w:rPr>
  </w:style>
  <w:style w:type="paragraph" w:styleId="Textedebulles">
    <w:name w:val="Balloon Text"/>
    <w:basedOn w:val="Normal"/>
    <w:link w:val="TextedebullesCar"/>
    <w:rsid w:val="00B31B24"/>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rsid w:val="00B31B24"/>
    <w:rPr>
      <w:rFonts w:ascii="Tahoma" w:eastAsia="Times New Roman" w:hAnsi="Tahoma" w:cs="Times New Roman"/>
      <w:sz w:val="16"/>
      <w:szCs w:val="16"/>
      <w:lang w:val="x-none" w:eastAsia="x-none"/>
    </w:rPr>
  </w:style>
  <w:style w:type="character" w:styleId="Lienhypertexte">
    <w:name w:val="Hyperlink"/>
    <w:rsid w:val="00B31B24"/>
    <w:rPr>
      <w:color w:val="0000FF"/>
      <w:u w:val="single"/>
    </w:rPr>
  </w:style>
  <w:style w:type="paragraph" w:customStyle="1" w:styleId="par1">
    <w:name w:val="par1"/>
    <w:basedOn w:val="Normal"/>
    <w:rsid w:val="00B31B24"/>
    <w:pPr>
      <w:spacing w:after="120"/>
      <w:ind w:left="709"/>
      <w:jc w:val="both"/>
    </w:pPr>
    <w:rPr>
      <w:rFonts w:eastAsia="Times New Roman" w:cs="Times New Roman"/>
    </w:rPr>
  </w:style>
  <w:style w:type="paragraph" w:customStyle="1" w:styleId="par2">
    <w:name w:val="par2"/>
    <w:basedOn w:val="Normal"/>
    <w:rsid w:val="00B31B24"/>
    <w:pPr>
      <w:tabs>
        <w:tab w:val="left" w:pos="851"/>
      </w:tabs>
      <w:spacing w:after="120"/>
      <w:jc w:val="both"/>
    </w:pPr>
    <w:rPr>
      <w:rFonts w:eastAsia="Times New Roman" w:cs="Times New Roman"/>
    </w:rPr>
  </w:style>
  <w:style w:type="paragraph" w:customStyle="1" w:styleId="Corpsdetexte21">
    <w:name w:val="Corps de texte 21"/>
    <w:basedOn w:val="Normal"/>
    <w:rsid w:val="00B31B24"/>
    <w:pPr>
      <w:jc w:val="both"/>
    </w:pPr>
    <w:rPr>
      <w:rFonts w:eastAsia="Times New Roman" w:cs="Times New Roman"/>
      <w:szCs w:val="20"/>
    </w:rPr>
  </w:style>
  <w:style w:type="paragraph" w:customStyle="1" w:styleId="1erretrait">
    <w:name w:val="1er retrait"/>
    <w:basedOn w:val="Normal"/>
    <w:rsid w:val="00B31B24"/>
    <w:pPr>
      <w:tabs>
        <w:tab w:val="left" w:pos="600"/>
      </w:tabs>
      <w:spacing w:after="240" w:line="240" w:lineRule="exact"/>
      <w:ind w:left="601" w:hanging="601"/>
      <w:jc w:val="both"/>
    </w:pPr>
    <w:rPr>
      <w:rFonts w:ascii="Arial" w:eastAsia="Times New Roman" w:hAnsi="Arial" w:cs="Times New Roman"/>
      <w:sz w:val="22"/>
      <w:szCs w:val="20"/>
    </w:rPr>
  </w:style>
  <w:style w:type="paragraph" w:customStyle="1" w:styleId="2eretrait">
    <w:name w:val="2e retrait"/>
    <w:basedOn w:val="Normal"/>
    <w:rsid w:val="00B31B24"/>
    <w:pPr>
      <w:tabs>
        <w:tab w:val="left" w:pos="960"/>
      </w:tabs>
      <w:spacing w:after="240" w:line="240" w:lineRule="exact"/>
      <w:ind w:left="958" w:hanging="357"/>
      <w:jc w:val="both"/>
    </w:pPr>
    <w:rPr>
      <w:rFonts w:ascii="Arial" w:eastAsia="Times New Roman" w:hAnsi="Arial" w:cs="Times New Roman"/>
      <w:sz w:val="22"/>
      <w:szCs w:val="20"/>
    </w:rPr>
  </w:style>
  <w:style w:type="paragraph" w:customStyle="1" w:styleId="3eretrait">
    <w:name w:val="3e retrait"/>
    <w:basedOn w:val="Normal"/>
    <w:rsid w:val="00B31B24"/>
    <w:pPr>
      <w:tabs>
        <w:tab w:val="left" w:pos="1320"/>
      </w:tabs>
      <w:spacing w:after="240" w:line="240" w:lineRule="exact"/>
      <w:ind w:left="1321" w:hanging="357"/>
      <w:jc w:val="both"/>
    </w:pPr>
    <w:rPr>
      <w:rFonts w:ascii="Arial" w:eastAsia="Times New Roman" w:hAnsi="Arial" w:cs="Times New Roman"/>
      <w:sz w:val="22"/>
      <w:szCs w:val="20"/>
    </w:rPr>
  </w:style>
  <w:style w:type="paragraph" w:customStyle="1" w:styleId="paragraphestandard">
    <w:name w:val="paragraphe standard"/>
    <w:basedOn w:val="Normal"/>
    <w:rsid w:val="00B31B24"/>
    <w:pPr>
      <w:spacing w:after="480" w:line="240" w:lineRule="exact"/>
      <w:jc w:val="both"/>
    </w:pPr>
    <w:rPr>
      <w:rFonts w:ascii="Arial" w:eastAsia="Times New Roman" w:hAnsi="Arial" w:cs="Times New Roman"/>
      <w:sz w:val="22"/>
      <w:szCs w:val="20"/>
    </w:rPr>
  </w:style>
  <w:style w:type="paragraph" w:customStyle="1" w:styleId="dernieralina1ere">
    <w:name w:val="dernier alinéa 1e re"/>
    <w:basedOn w:val="Normal"/>
    <w:rsid w:val="00B31B24"/>
    <w:pPr>
      <w:tabs>
        <w:tab w:val="left" w:pos="600"/>
      </w:tabs>
      <w:spacing w:after="480" w:line="240" w:lineRule="exact"/>
      <w:ind w:left="600" w:hanging="600"/>
      <w:jc w:val="both"/>
    </w:pPr>
    <w:rPr>
      <w:rFonts w:ascii="Arial" w:eastAsia="Times New Roman" w:hAnsi="Arial" w:cs="Times New Roman"/>
      <w:sz w:val="22"/>
      <w:szCs w:val="20"/>
    </w:rPr>
  </w:style>
  <w:style w:type="character" w:customStyle="1" w:styleId="apple-style-span">
    <w:name w:val="apple-style-span"/>
    <w:basedOn w:val="Policepardfaut"/>
    <w:rsid w:val="00B31B24"/>
  </w:style>
  <w:style w:type="character" w:customStyle="1" w:styleId="apple-converted-space">
    <w:name w:val="apple-converted-space"/>
    <w:basedOn w:val="Policepardfaut"/>
    <w:rsid w:val="00B31B24"/>
  </w:style>
  <w:style w:type="paragraph" w:styleId="TM7">
    <w:name w:val="toc 7"/>
    <w:basedOn w:val="Normal"/>
    <w:next w:val="Normal"/>
    <w:autoRedefine/>
    <w:uiPriority w:val="39"/>
    <w:unhideWhenUsed/>
    <w:rsid w:val="00B31B24"/>
    <w:pPr>
      <w:spacing w:after="100"/>
      <w:ind w:left="1440"/>
    </w:pPr>
    <w:rPr>
      <w:rFonts w:eastAsia="Times New Roman" w:cs="Times New Roman"/>
    </w:rPr>
  </w:style>
  <w:style w:type="paragraph" w:customStyle="1" w:styleId="Enum1">
    <w:name w:val="Enum 1"/>
    <w:basedOn w:val="Puce1"/>
    <w:rsid w:val="00B31B24"/>
    <w:pPr>
      <w:numPr>
        <w:numId w:val="6"/>
      </w:numPr>
      <w:tabs>
        <w:tab w:val="clear" w:pos="851"/>
        <w:tab w:val="clear" w:pos="4111"/>
        <w:tab w:val="num" w:pos="992"/>
      </w:tabs>
      <w:spacing w:before="60"/>
      <w:ind w:left="992"/>
    </w:pPr>
  </w:style>
  <w:style w:type="paragraph" w:customStyle="1" w:styleId="Spcial">
    <w:name w:val="Spécial"/>
    <w:basedOn w:val="Titre4"/>
    <w:rsid w:val="00B31B24"/>
    <w:pPr>
      <w:widowControl w:val="0"/>
      <w:spacing w:before="120"/>
    </w:pPr>
    <w:rPr>
      <w:rFonts w:ascii="Arial" w:hAnsi="Arial" w:cs="Arial"/>
      <w:b w:val="0"/>
      <w:i/>
      <w:iCs/>
      <w:sz w:val="20"/>
      <w:szCs w:val="20"/>
      <w:u w:val="single"/>
      <w:lang w:val="x-none" w:eastAsia="x-none"/>
    </w:rPr>
  </w:style>
  <w:style w:type="paragraph" w:customStyle="1" w:styleId="Tiret">
    <w:name w:val="Tiret"/>
    <w:basedOn w:val="Spcial"/>
    <w:rsid w:val="00B31B24"/>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B31B24"/>
    <w:pPr>
      <w:widowControl w:val="0"/>
      <w:tabs>
        <w:tab w:val="left" w:pos="851"/>
      </w:tabs>
      <w:spacing w:before="120" w:after="60"/>
      <w:ind w:left="851" w:hanging="284"/>
      <w:jc w:val="both"/>
    </w:pPr>
    <w:rPr>
      <w:rFonts w:ascii="Arial" w:eastAsia="Times New Roman" w:hAnsi="Arial" w:cs="Times New Roman"/>
      <w:sz w:val="20"/>
      <w:szCs w:val="20"/>
    </w:rPr>
  </w:style>
  <w:style w:type="paragraph" w:customStyle="1" w:styleId="TM42">
    <w:name w:val="TM4.2"/>
    <w:basedOn w:val="Normal"/>
    <w:next w:val="Normal"/>
    <w:rsid w:val="00B31B24"/>
    <w:pPr>
      <w:suppressAutoHyphens/>
      <w:overflowPunct w:val="0"/>
      <w:autoSpaceDE w:val="0"/>
      <w:autoSpaceDN w:val="0"/>
      <w:adjustRightInd w:val="0"/>
      <w:textAlignment w:val="baseline"/>
    </w:pPr>
    <w:rPr>
      <w:rFonts w:ascii="Tahoma" w:eastAsia="Times New Roman" w:hAnsi="Tahoma" w:cs="Times New Roman"/>
      <w:b/>
      <w:szCs w:val="20"/>
    </w:rPr>
  </w:style>
  <w:style w:type="paragraph" w:customStyle="1" w:styleId="Style">
    <w:name w:val="Style"/>
    <w:rsid w:val="00B31B2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tedebasdepage">
    <w:name w:val="footnote text"/>
    <w:basedOn w:val="Normal"/>
    <w:link w:val="NotedebasdepageCar"/>
    <w:rsid w:val="00B31B24"/>
    <w:pPr>
      <w:suppressAutoHyphens/>
      <w:overflowPunct w:val="0"/>
      <w:autoSpaceDE w:val="0"/>
      <w:autoSpaceDN w:val="0"/>
      <w:adjustRightInd w:val="0"/>
      <w:jc w:val="both"/>
      <w:textAlignment w:val="baseline"/>
    </w:pPr>
    <w:rPr>
      <w:rFonts w:eastAsia="Times New Roman" w:cs="Times New Roman"/>
      <w:sz w:val="20"/>
      <w:szCs w:val="20"/>
    </w:rPr>
  </w:style>
  <w:style w:type="character" w:customStyle="1" w:styleId="NotedebasdepageCar">
    <w:name w:val="Note de bas de page Car"/>
    <w:basedOn w:val="Policepardfaut"/>
    <w:link w:val="Notedebasdepage"/>
    <w:rsid w:val="00B31B24"/>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B3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B31B24"/>
    <w:rPr>
      <w:rFonts w:ascii="Courier New" w:eastAsia="Times New Roman" w:hAnsi="Courier New" w:cs="Times New Roman"/>
      <w:sz w:val="20"/>
      <w:szCs w:val="20"/>
      <w:lang w:val="x-none" w:eastAsia="x-none"/>
    </w:rPr>
  </w:style>
  <w:style w:type="paragraph" w:customStyle="1" w:styleId="BankNormal">
    <w:name w:val="BankNormal"/>
    <w:basedOn w:val="Normal"/>
    <w:rsid w:val="00B31B24"/>
    <w:pPr>
      <w:spacing w:after="240"/>
    </w:pPr>
    <w:rPr>
      <w:rFonts w:eastAsia="Times New Roman" w:cs="Times New Roman"/>
      <w:lang w:val="en-US"/>
    </w:rPr>
  </w:style>
  <w:style w:type="character" w:customStyle="1" w:styleId="shorttext1">
    <w:name w:val="short_text1"/>
    <w:rsid w:val="00B31B24"/>
    <w:rPr>
      <w:sz w:val="29"/>
      <w:szCs w:val="29"/>
    </w:rPr>
  </w:style>
  <w:style w:type="character" w:customStyle="1" w:styleId="longtext1">
    <w:name w:val="long_text1"/>
    <w:rsid w:val="00B31B24"/>
    <w:rPr>
      <w:sz w:val="20"/>
      <w:szCs w:val="20"/>
    </w:rPr>
  </w:style>
  <w:style w:type="character" w:styleId="Lienhypertextesuivivisit">
    <w:name w:val="FollowedHyperlink"/>
    <w:unhideWhenUsed/>
    <w:rsid w:val="00B31B24"/>
    <w:rPr>
      <w:color w:val="800080"/>
      <w:u w:val="single"/>
    </w:rPr>
  </w:style>
  <w:style w:type="paragraph" w:customStyle="1" w:styleId="font5">
    <w:name w:val="font5"/>
    <w:basedOn w:val="Normal"/>
    <w:rsid w:val="00B31B24"/>
    <w:pPr>
      <w:spacing w:before="100" w:beforeAutospacing="1" w:after="100" w:afterAutospacing="1"/>
    </w:pPr>
    <w:rPr>
      <w:rFonts w:ascii="Arial" w:eastAsia="Times New Roman" w:hAnsi="Arial" w:cs="Arial"/>
      <w:sz w:val="22"/>
      <w:szCs w:val="22"/>
    </w:rPr>
  </w:style>
  <w:style w:type="paragraph" w:customStyle="1" w:styleId="font6">
    <w:name w:val="font6"/>
    <w:basedOn w:val="Normal"/>
    <w:rsid w:val="00B31B24"/>
    <w:pPr>
      <w:spacing w:before="100" w:beforeAutospacing="1" w:after="100" w:afterAutospacing="1"/>
    </w:pPr>
    <w:rPr>
      <w:rFonts w:ascii="Calibri" w:eastAsia="Times New Roman" w:hAnsi="Calibri" w:cs="Times New Roman"/>
      <w:sz w:val="22"/>
      <w:szCs w:val="22"/>
    </w:rPr>
  </w:style>
  <w:style w:type="paragraph" w:customStyle="1" w:styleId="font7">
    <w:name w:val="font7"/>
    <w:basedOn w:val="Normal"/>
    <w:rsid w:val="00B31B24"/>
    <w:pPr>
      <w:spacing w:before="100" w:beforeAutospacing="1" w:after="100" w:afterAutospacing="1"/>
    </w:pPr>
    <w:rPr>
      <w:rFonts w:ascii="Calibri" w:eastAsia="Times New Roman" w:hAnsi="Calibri" w:cs="Times New Roman"/>
      <w:color w:val="000000"/>
      <w:sz w:val="22"/>
      <w:szCs w:val="22"/>
    </w:rPr>
  </w:style>
  <w:style w:type="paragraph" w:customStyle="1" w:styleId="font8">
    <w:name w:val="font8"/>
    <w:basedOn w:val="Normal"/>
    <w:rsid w:val="00B31B24"/>
    <w:pPr>
      <w:spacing w:before="100" w:beforeAutospacing="1" w:after="100" w:afterAutospacing="1"/>
    </w:pPr>
    <w:rPr>
      <w:rFonts w:ascii="Arial" w:eastAsia="Times New Roman" w:hAnsi="Arial" w:cs="Arial"/>
      <w:sz w:val="22"/>
      <w:szCs w:val="22"/>
    </w:rPr>
  </w:style>
  <w:style w:type="paragraph" w:customStyle="1" w:styleId="font9">
    <w:name w:val="font9"/>
    <w:basedOn w:val="Normal"/>
    <w:rsid w:val="00B31B24"/>
    <w:pPr>
      <w:spacing w:before="100" w:beforeAutospacing="1" w:after="100" w:afterAutospacing="1"/>
    </w:pPr>
    <w:rPr>
      <w:rFonts w:ascii="Arial" w:eastAsia="Times New Roman" w:hAnsi="Arial" w:cs="Arial"/>
      <w:sz w:val="22"/>
      <w:szCs w:val="22"/>
    </w:rPr>
  </w:style>
  <w:style w:type="paragraph" w:customStyle="1" w:styleId="xl69">
    <w:name w:val="xl69"/>
    <w:basedOn w:val="Normal"/>
    <w:rsid w:val="00B31B24"/>
    <w:pPr>
      <w:spacing w:before="100" w:beforeAutospacing="1" w:after="100" w:afterAutospacing="1"/>
    </w:pPr>
    <w:rPr>
      <w:rFonts w:eastAsia="Times New Roman" w:cs="Times New Roman"/>
    </w:rPr>
  </w:style>
  <w:style w:type="paragraph" w:customStyle="1" w:styleId="xl70">
    <w:name w:val="xl70"/>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71">
    <w:name w:val="xl7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72">
    <w:name w:val="xl7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73">
    <w:name w:val="xl73"/>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rPr>
  </w:style>
  <w:style w:type="paragraph" w:customStyle="1" w:styleId="xl74">
    <w:name w:val="xl74"/>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5">
    <w:name w:val="xl7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76">
    <w:name w:val="xl76"/>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rPr>
  </w:style>
  <w:style w:type="paragraph" w:customStyle="1" w:styleId="xl78">
    <w:name w:val="xl78"/>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79">
    <w:name w:val="xl79"/>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0">
    <w:name w:val="xl80"/>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1">
    <w:name w:val="xl8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i/>
      <w:iCs/>
    </w:rPr>
  </w:style>
  <w:style w:type="paragraph" w:customStyle="1" w:styleId="xl83">
    <w:name w:val="xl83"/>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i/>
      <w:iCs/>
    </w:rPr>
  </w:style>
  <w:style w:type="paragraph" w:customStyle="1" w:styleId="xl84">
    <w:name w:val="xl84"/>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rPr>
  </w:style>
  <w:style w:type="paragraph" w:customStyle="1" w:styleId="xl86">
    <w:name w:val="xl86"/>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rPr>
  </w:style>
  <w:style w:type="paragraph" w:customStyle="1" w:styleId="xl87">
    <w:name w:val="xl87"/>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8">
    <w:name w:val="xl88"/>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92">
    <w:name w:val="xl9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93">
    <w:name w:val="xl93"/>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94">
    <w:name w:val="xl94"/>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95">
    <w:name w:val="xl9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6">
    <w:name w:val="xl96"/>
    <w:basedOn w:val="Normal"/>
    <w:rsid w:val="00B31B2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rPr>
  </w:style>
  <w:style w:type="paragraph" w:customStyle="1" w:styleId="xl97">
    <w:name w:val="xl97"/>
    <w:basedOn w:val="Normal"/>
    <w:rsid w:val="00B31B2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rPr>
  </w:style>
  <w:style w:type="paragraph" w:customStyle="1" w:styleId="xl98">
    <w:name w:val="xl98"/>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rPr>
  </w:style>
  <w:style w:type="paragraph" w:customStyle="1" w:styleId="xl99">
    <w:name w:val="xl99"/>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i/>
      <w:iCs/>
    </w:rPr>
  </w:style>
  <w:style w:type="paragraph" w:customStyle="1" w:styleId="xl100">
    <w:name w:val="xl100"/>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i/>
      <w:iCs/>
    </w:rPr>
  </w:style>
  <w:style w:type="paragraph" w:customStyle="1" w:styleId="xl101">
    <w:name w:val="xl10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rPr>
  </w:style>
  <w:style w:type="paragraph" w:customStyle="1" w:styleId="xl102">
    <w:name w:val="xl10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rPr>
  </w:style>
  <w:style w:type="paragraph" w:customStyle="1" w:styleId="xl103">
    <w:name w:val="xl103"/>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FF0000"/>
    </w:rPr>
  </w:style>
  <w:style w:type="paragraph" w:customStyle="1" w:styleId="xl104">
    <w:name w:val="xl104"/>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rPr>
  </w:style>
  <w:style w:type="paragraph" w:customStyle="1" w:styleId="xl105">
    <w:name w:val="xl10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FF0000"/>
    </w:rPr>
  </w:style>
  <w:style w:type="paragraph" w:customStyle="1" w:styleId="xl106">
    <w:name w:val="xl106"/>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rPr>
  </w:style>
  <w:style w:type="paragraph" w:customStyle="1" w:styleId="xl107">
    <w:name w:val="xl107"/>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rPr>
  </w:style>
  <w:style w:type="paragraph" w:customStyle="1" w:styleId="xl108">
    <w:name w:val="xl108"/>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b/>
      <w:bCs/>
      <w:i/>
      <w:iCs/>
    </w:rPr>
  </w:style>
  <w:style w:type="paragraph" w:customStyle="1" w:styleId="xl109">
    <w:name w:val="xl109"/>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110">
    <w:name w:val="xl110"/>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rPr>
  </w:style>
  <w:style w:type="paragraph" w:customStyle="1" w:styleId="xl111">
    <w:name w:val="xl11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12">
    <w:name w:val="xl11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rPr>
  </w:style>
  <w:style w:type="paragraph" w:customStyle="1" w:styleId="xl113">
    <w:name w:val="xl113"/>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114">
    <w:name w:val="xl114"/>
    <w:basedOn w:val="Normal"/>
    <w:rsid w:val="00B31B2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rPr>
  </w:style>
  <w:style w:type="paragraph" w:customStyle="1" w:styleId="xl115">
    <w:name w:val="xl11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rPr>
  </w:style>
  <w:style w:type="paragraph" w:customStyle="1" w:styleId="xl116">
    <w:name w:val="xl116"/>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rPr>
  </w:style>
  <w:style w:type="paragraph" w:customStyle="1" w:styleId="xl117">
    <w:name w:val="xl117"/>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rPr>
  </w:style>
  <w:style w:type="paragraph" w:customStyle="1" w:styleId="xl118">
    <w:name w:val="xl118"/>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rPr>
  </w:style>
  <w:style w:type="paragraph" w:customStyle="1" w:styleId="xl119">
    <w:name w:val="xl119"/>
    <w:basedOn w:val="Normal"/>
    <w:rsid w:val="00B31B24"/>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rPr>
  </w:style>
  <w:style w:type="paragraph" w:customStyle="1" w:styleId="xl120">
    <w:name w:val="xl120"/>
    <w:basedOn w:val="Normal"/>
    <w:rsid w:val="00B31B24"/>
    <w:pPr>
      <w:pBdr>
        <w:top w:val="single" w:sz="4" w:space="0" w:color="auto"/>
        <w:bottom w:val="single" w:sz="4" w:space="0" w:color="auto"/>
      </w:pBdr>
      <w:spacing w:before="100" w:beforeAutospacing="1" w:after="100" w:afterAutospacing="1"/>
      <w:jc w:val="center"/>
    </w:pPr>
    <w:rPr>
      <w:rFonts w:eastAsia="Times New Roman" w:cs="Times New Roman"/>
    </w:rPr>
  </w:style>
  <w:style w:type="paragraph" w:customStyle="1" w:styleId="xl121">
    <w:name w:val="xl121"/>
    <w:basedOn w:val="Normal"/>
    <w:rsid w:val="00B31B2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2">
    <w:name w:val="xl122"/>
    <w:basedOn w:val="Normal"/>
    <w:rsid w:val="00B31B2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3">
    <w:name w:val="xl123"/>
    <w:basedOn w:val="Normal"/>
    <w:rsid w:val="00B31B2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24">
    <w:name w:val="xl124"/>
    <w:basedOn w:val="Normal"/>
    <w:rsid w:val="00B31B2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25">
    <w:name w:val="xl125"/>
    <w:basedOn w:val="Normal"/>
    <w:rsid w:val="00B31B2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26">
    <w:name w:val="xl126"/>
    <w:basedOn w:val="Normal"/>
    <w:rsid w:val="00B31B2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27">
    <w:name w:val="xl127"/>
    <w:basedOn w:val="Normal"/>
    <w:rsid w:val="00B31B24"/>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28">
    <w:name w:val="xl128"/>
    <w:basedOn w:val="Normal"/>
    <w:rsid w:val="00B31B24"/>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29">
    <w:name w:val="xl129"/>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30">
    <w:name w:val="xl130"/>
    <w:basedOn w:val="Normal"/>
    <w:rsid w:val="00B31B2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eastAsia="Times New Roman" w:hAnsi="Arial" w:cs="Arial"/>
      <w:b/>
      <w:bCs/>
    </w:rPr>
  </w:style>
  <w:style w:type="paragraph" w:customStyle="1" w:styleId="xl131">
    <w:name w:val="xl131"/>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132">
    <w:name w:val="xl132"/>
    <w:basedOn w:val="Normal"/>
    <w:rsid w:val="00B31B2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eastAsia="Times New Roman" w:hAnsi="Arial" w:cs="Arial"/>
      <w:b/>
      <w:bCs/>
    </w:rPr>
  </w:style>
  <w:style w:type="paragraph" w:customStyle="1" w:styleId="xl133">
    <w:name w:val="xl133"/>
    <w:basedOn w:val="Normal"/>
    <w:rsid w:val="00B31B24"/>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rPr>
  </w:style>
  <w:style w:type="paragraph" w:customStyle="1" w:styleId="xl134">
    <w:name w:val="xl134"/>
    <w:basedOn w:val="Normal"/>
    <w:rsid w:val="00B31B24"/>
    <w:pPr>
      <w:pBdr>
        <w:top w:val="single" w:sz="4" w:space="0" w:color="auto"/>
        <w:bottom w:val="single" w:sz="4" w:space="0" w:color="auto"/>
      </w:pBdr>
      <w:spacing w:before="100" w:beforeAutospacing="1" w:after="100" w:afterAutospacing="1"/>
      <w:jc w:val="center"/>
    </w:pPr>
    <w:rPr>
      <w:rFonts w:ascii="Arial" w:eastAsia="Times New Roman" w:hAnsi="Arial" w:cs="Arial"/>
    </w:rPr>
  </w:style>
  <w:style w:type="paragraph" w:customStyle="1" w:styleId="xl135">
    <w:name w:val="xl135"/>
    <w:basedOn w:val="Normal"/>
    <w:rsid w:val="00B31B24"/>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B31B24"/>
    <w:pPr>
      <w:pBdr>
        <w:top w:val="single" w:sz="4" w:space="0" w:color="auto"/>
        <w:bottom w:val="single" w:sz="4" w:space="0" w:color="auto"/>
      </w:pBdr>
      <w:spacing w:before="100" w:beforeAutospacing="1" w:after="100" w:afterAutospacing="1"/>
      <w:jc w:val="center"/>
    </w:pPr>
    <w:rPr>
      <w:rFonts w:ascii="Arial" w:eastAsia="Times New Roman" w:hAnsi="Arial" w:cs="Arial"/>
      <w:b/>
      <w:bCs/>
    </w:rPr>
  </w:style>
  <w:style w:type="paragraph" w:customStyle="1" w:styleId="xl137">
    <w:name w:val="xl137"/>
    <w:basedOn w:val="Normal"/>
    <w:rsid w:val="00B31B2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38">
    <w:name w:val="xl138"/>
    <w:basedOn w:val="Normal"/>
    <w:rsid w:val="00B31B2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39">
    <w:name w:val="xl139"/>
    <w:basedOn w:val="Normal"/>
    <w:rsid w:val="00B31B2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eastAsia="Times New Roman" w:hAnsi="Arial" w:cs="Arial"/>
      <w:b/>
      <w:bCs/>
    </w:rPr>
  </w:style>
  <w:style w:type="paragraph" w:customStyle="1" w:styleId="xl140">
    <w:name w:val="xl140"/>
    <w:basedOn w:val="Normal"/>
    <w:rsid w:val="00B31B2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41">
    <w:name w:val="xl141"/>
    <w:basedOn w:val="Normal"/>
    <w:rsid w:val="00B31B2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42">
    <w:name w:val="xl142"/>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143">
    <w:name w:val="xl143"/>
    <w:basedOn w:val="Normal"/>
    <w:rsid w:val="00B31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rPr>
  </w:style>
  <w:style w:type="paragraph" w:customStyle="1" w:styleId="xl144">
    <w:name w:val="xl144"/>
    <w:basedOn w:val="Normal"/>
    <w:rsid w:val="00B31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eastAsia="Times New Roman" w:hAnsi="Arial" w:cs="Arial"/>
    </w:rPr>
  </w:style>
  <w:style w:type="paragraph" w:customStyle="1" w:styleId="xl145">
    <w:name w:val="xl145"/>
    <w:basedOn w:val="Normal"/>
    <w:rsid w:val="00B31B24"/>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rPr>
  </w:style>
  <w:style w:type="paragraph" w:customStyle="1" w:styleId="xl146">
    <w:name w:val="xl146"/>
    <w:basedOn w:val="Normal"/>
    <w:rsid w:val="00B31B24"/>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rPr>
  </w:style>
  <w:style w:type="character" w:customStyle="1" w:styleId="mediumtext1">
    <w:name w:val="medium_text1"/>
    <w:rsid w:val="00B31B24"/>
    <w:rPr>
      <w:sz w:val="24"/>
      <w:szCs w:val="24"/>
    </w:rPr>
  </w:style>
  <w:style w:type="character" w:customStyle="1" w:styleId="shorttext">
    <w:name w:val="short_text"/>
    <w:basedOn w:val="Policepardfaut"/>
    <w:rsid w:val="00B31B24"/>
  </w:style>
  <w:style w:type="paragraph" w:customStyle="1" w:styleId="Default">
    <w:name w:val="Default"/>
    <w:rsid w:val="00B31B24"/>
    <w:pPr>
      <w:autoSpaceDE w:val="0"/>
      <w:autoSpaceDN w:val="0"/>
      <w:adjustRightInd w:val="0"/>
      <w:spacing w:after="0" w:line="240" w:lineRule="auto"/>
    </w:pPr>
    <w:rPr>
      <w:rFonts w:ascii="Arial" w:eastAsia="Calibri" w:hAnsi="Arial" w:cs="Arial"/>
      <w:color w:val="000000"/>
      <w:sz w:val="24"/>
      <w:szCs w:val="24"/>
      <w:lang w:eastAsia="fr-FR"/>
    </w:rPr>
  </w:style>
  <w:style w:type="paragraph" w:styleId="Explorateurdedocuments">
    <w:name w:val="Document Map"/>
    <w:basedOn w:val="Normal"/>
    <w:link w:val="ExplorateurdedocumentsCar"/>
    <w:unhideWhenUsed/>
    <w:rsid w:val="00B31B24"/>
    <w:rPr>
      <w:rFonts w:ascii="Tahoma" w:eastAsia="Times New Roman" w:hAnsi="Tahoma" w:cs="Times New Roman"/>
      <w:sz w:val="16"/>
      <w:szCs w:val="16"/>
      <w:lang w:val="x-none" w:eastAsia="x-none"/>
    </w:rPr>
  </w:style>
  <w:style w:type="character" w:customStyle="1" w:styleId="ExplorateurdedocumentsCar">
    <w:name w:val="Explorateur de documents Car"/>
    <w:basedOn w:val="Policepardfaut"/>
    <w:link w:val="Explorateurdedocuments"/>
    <w:rsid w:val="00B31B24"/>
    <w:rPr>
      <w:rFonts w:ascii="Tahoma" w:eastAsia="Times New Roman" w:hAnsi="Tahoma" w:cs="Times New Roman"/>
      <w:sz w:val="16"/>
      <w:szCs w:val="16"/>
      <w:lang w:val="x-none" w:eastAsia="x-none"/>
    </w:rPr>
  </w:style>
  <w:style w:type="paragraph" w:styleId="Corpsdetexte3">
    <w:name w:val="Body Text 3"/>
    <w:basedOn w:val="Normal"/>
    <w:link w:val="Corpsdetexte3Car"/>
    <w:rsid w:val="00B31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eastAsia="Times New Roman" w:hAnsi="Arial" w:cs="Times New Roman"/>
      <w:noProof/>
      <w:sz w:val="22"/>
      <w:szCs w:val="20"/>
      <w:lang w:val="x-none" w:eastAsia="x-none"/>
    </w:rPr>
  </w:style>
  <w:style w:type="character" w:customStyle="1" w:styleId="Corpsdetexte3Car">
    <w:name w:val="Corps de texte 3 Car"/>
    <w:basedOn w:val="Policepardfaut"/>
    <w:link w:val="Corpsdetexte3"/>
    <w:rsid w:val="00B31B24"/>
    <w:rPr>
      <w:rFonts w:ascii="Arial" w:eastAsia="Times New Roman" w:hAnsi="Arial" w:cs="Times New Roman"/>
      <w:noProof/>
      <w:szCs w:val="20"/>
      <w:lang w:val="x-none" w:eastAsia="x-none"/>
    </w:rPr>
  </w:style>
  <w:style w:type="paragraph" w:styleId="TM4">
    <w:name w:val="toc 4"/>
    <w:basedOn w:val="Normal"/>
    <w:next w:val="Normal"/>
    <w:autoRedefine/>
    <w:unhideWhenUsed/>
    <w:rsid w:val="00B31B24"/>
    <w:pPr>
      <w:spacing w:after="100" w:line="276" w:lineRule="auto"/>
      <w:ind w:left="660"/>
    </w:pPr>
    <w:rPr>
      <w:rFonts w:ascii="Calibri" w:eastAsia="Times New Roman" w:hAnsi="Calibri" w:cs="Times New Roman"/>
      <w:sz w:val="22"/>
      <w:szCs w:val="22"/>
    </w:rPr>
  </w:style>
  <w:style w:type="paragraph" w:styleId="TM5">
    <w:name w:val="toc 5"/>
    <w:basedOn w:val="Normal"/>
    <w:next w:val="Normal"/>
    <w:autoRedefine/>
    <w:unhideWhenUsed/>
    <w:rsid w:val="00B31B24"/>
    <w:pPr>
      <w:spacing w:after="100" w:line="276" w:lineRule="auto"/>
      <w:ind w:left="880"/>
    </w:pPr>
    <w:rPr>
      <w:rFonts w:ascii="Calibri" w:eastAsia="Times New Roman" w:hAnsi="Calibri" w:cs="Times New Roman"/>
      <w:sz w:val="22"/>
      <w:szCs w:val="22"/>
    </w:rPr>
  </w:style>
  <w:style w:type="paragraph" w:styleId="TM6">
    <w:name w:val="toc 6"/>
    <w:basedOn w:val="Normal"/>
    <w:next w:val="Normal"/>
    <w:autoRedefine/>
    <w:uiPriority w:val="39"/>
    <w:unhideWhenUsed/>
    <w:rsid w:val="00B31B24"/>
    <w:pPr>
      <w:spacing w:after="100" w:line="276" w:lineRule="auto"/>
      <w:ind w:left="1100"/>
    </w:pPr>
    <w:rPr>
      <w:rFonts w:ascii="Calibri" w:eastAsia="Times New Roman" w:hAnsi="Calibri" w:cs="Times New Roman"/>
      <w:sz w:val="22"/>
      <w:szCs w:val="22"/>
    </w:rPr>
  </w:style>
  <w:style w:type="paragraph" w:styleId="TM8">
    <w:name w:val="toc 8"/>
    <w:basedOn w:val="Normal"/>
    <w:next w:val="Normal"/>
    <w:autoRedefine/>
    <w:unhideWhenUsed/>
    <w:rsid w:val="00B31B24"/>
    <w:pPr>
      <w:spacing w:after="100" w:line="276" w:lineRule="auto"/>
      <w:ind w:left="1540"/>
    </w:pPr>
    <w:rPr>
      <w:rFonts w:ascii="Calibri" w:eastAsia="Times New Roman" w:hAnsi="Calibri" w:cs="Times New Roman"/>
      <w:sz w:val="22"/>
      <w:szCs w:val="22"/>
    </w:rPr>
  </w:style>
  <w:style w:type="paragraph" w:styleId="TM9">
    <w:name w:val="toc 9"/>
    <w:basedOn w:val="Normal"/>
    <w:next w:val="Normal"/>
    <w:autoRedefine/>
    <w:uiPriority w:val="39"/>
    <w:unhideWhenUsed/>
    <w:rsid w:val="00B31B24"/>
    <w:pPr>
      <w:spacing w:after="100" w:line="276" w:lineRule="auto"/>
      <w:ind w:left="1760"/>
    </w:pPr>
    <w:rPr>
      <w:rFonts w:ascii="Calibri" w:eastAsia="Times New Roman" w:hAnsi="Calibri" w:cs="Times New Roman"/>
      <w:sz w:val="22"/>
      <w:szCs w:val="22"/>
    </w:rPr>
  </w:style>
  <w:style w:type="character" w:styleId="Marquedecommentaire">
    <w:name w:val="annotation reference"/>
    <w:uiPriority w:val="99"/>
    <w:rsid w:val="00B31B24"/>
    <w:rPr>
      <w:sz w:val="16"/>
      <w:szCs w:val="16"/>
    </w:rPr>
  </w:style>
  <w:style w:type="paragraph" w:styleId="Commentaire">
    <w:name w:val="annotation text"/>
    <w:basedOn w:val="Normal"/>
    <w:link w:val="CommentaireCar"/>
    <w:uiPriority w:val="99"/>
    <w:rsid w:val="00B31B24"/>
    <w:pPr>
      <w:suppressAutoHyphens/>
      <w:overflowPunct w:val="0"/>
      <w:autoSpaceDE w:val="0"/>
      <w:autoSpaceDN w:val="0"/>
      <w:adjustRightInd w:val="0"/>
      <w:jc w:val="both"/>
      <w:textAlignment w:val="baseline"/>
    </w:pPr>
    <w:rPr>
      <w:rFonts w:eastAsia="Times New Roman" w:cs="Times New Roman"/>
      <w:sz w:val="20"/>
      <w:szCs w:val="20"/>
    </w:rPr>
  </w:style>
  <w:style w:type="character" w:customStyle="1" w:styleId="CommentaireCar">
    <w:name w:val="Commentaire Car"/>
    <w:basedOn w:val="Policepardfaut"/>
    <w:link w:val="Commentaire"/>
    <w:uiPriority w:val="99"/>
    <w:rsid w:val="00B31B24"/>
    <w:rPr>
      <w:rFonts w:ascii="Times New Roman" w:eastAsia="Times New Roman" w:hAnsi="Times New Roman" w:cs="Times New Roman"/>
      <w:sz w:val="20"/>
      <w:szCs w:val="20"/>
      <w:lang w:eastAsia="fr-FR"/>
    </w:rPr>
  </w:style>
  <w:style w:type="paragraph" w:customStyle="1" w:styleId="tit1">
    <w:name w:val="tit1"/>
    <w:basedOn w:val="Normal"/>
    <w:rsid w:val="00B31B24"/>
    <w:pPr>
      <w:spacing w:before="120" w:after="120"/>
      <w:jc w:val="both"/>
    </w:pPr>
    <w:rPr>
      <w:rFonts w:eastAsia="Times New Roman" w:cs="Times New Roman"/>
      <w:b/>
      <w:szCs w:val="20"/>
    </w:rPr>
  </w:style>
  <w:style w:type="paragraph" w:customStyle="1" w:styleId="xl27">
    <w:name w:val="xl27"/>
    <w:basedOn w:val="Normal"/>
    <w:rsid w:val="00B31B24"/>
    <w:pPr>
      <w:spacing w:before="100" w:beforeAutospacing="1" w:after="100" w:afterAutospacing="1"/>
      <w:jc w:val="center"/>
    </w:pPr>
    <w:rPr>
      <w:rFonts w:ascii="Arial" w:eastAsia="Times New Roman" w:hAnsi="Arial" w:cs="Arial"/>
    </w:rPr>
  </w:style>
  <w:style w:type="paragraph" w:styleId="Salutations">
    <w:name w:val="Salutation"/>
    <w:basedOn w:val="Normal"/>
    <w:next w:val="Normal"/>
    <w:link w:val="SalutationsCar"/>
    <w:rsid w:val="00B31B24"/>
    <w:pPr>
      <w:widowControl w:val="0"/>
    </w:pPr>
    <w:rPr>
      <w:rFonts w:eastAsia="Times New Roman" w:cs="Times New Roman"/>
      <w:sz w:val="20"/>
      <w:szCs w:val="20"/>
    </w:rPr>
  </w:style>
  <w:style w:type="character" w:customStyle="1" w:styleId="SalutationsCar">
    <w:name w:val="Salutations Car"/>
    <w:basedOn w:val="Policepardfaut"/>
    <w:link w:val="Salutations"/>
    <w:rsid w:val="00B31B24"/>
    <w:rPr>
      <w:rFonts w:ascii="Times New Roman" w:eastAsia="Times New Roman" w:hAnsi="Times New Roman" w:cs="Times New Roman"/>
      <w:sz w:val="20"/>
      <w:szCs w:val="20"/>
      <w:lang w:eastAsia="fr-FR"/>
    </w:rPr>
  </w:style>
  <w:style w:type="paragraph" w:customStyle="1" w:styleId="p25">
    <w:name w:val="p25"/>
    <w:basedOn w:val="Normal"/>
    <w:rsid w:val="00B31B24"/>
    <w:pPr>
      <w:widowControl w:val="0"/>
      <w:tabs>
        <w:tab w:val="left" w:pos="720"/>
      </w:tabs>
      <w:autoSpaceDE w:val="0"/>
      <w:autoSpaceDN w:val="0"/>
      <w:adjustRightInd w:val="0"/>
      <w:spacing w:line="240" w:lineRule="atLeast"/>
      <w:jc w:val="both"/>
    </w:pPr>
    <w:rPr>
      <w:rFonts w:eastAsia="Times New Roman" w:cs="Times New Roman"/>
      <w:sz w:val="20"/>
    </w:rPr>
  </w:style>
  <w:style w:type="paragraph" w:customStyle="1" w:styleId="CM111">
    <w:name w:val="CM111"/>
    <w:basedOn w:val="Normal"/>
    <w:next w:val="Normal"/>
    <w:rsid w:val="00B31B24"/>
    <w:pPr>
      <w:widowControl w:val="0"/>
      <w:autoSpaceDE w:val="0"/>
      <w:autoSpaceDN w:val="0"/>
      <w:adjustRightInd w:val="0"/>
      <w:spacing w:after="7375"/>
    </w:pPr>
    <w:rPr>
      <w:rFonts w:ascii="Helvetica" w:eastAsia="Times New Roman" w:hAnsi="Helvetica" w:cs="Helvetica"/>
    </w:rPr>
  </w:style>
  <w:style w:type="paragraph" w:customStyle="1" w:styleId="corpsdetexte0">
    <w:name w:val="corps de texte"/>
    <w:basedOn w:val="Normal"/>
    <w:rsid w:val="00B31B24"/>
    <w:pPr>
      <w:spacing w:after="160" w:line="300" w:lineRule="exact"/>
      <w:jc w:val="both"/>
    </w:pPr>
    <w:rPr>
      <w:rFonts w:eastAsia="Times New Roman" w:cs="Times New Roman"/>
    </w:rPr>
  </w:style>
  <w:style w:type="paragraph" w:customStyle="1" w:styleId="Corpsdetexte22">
    <w:name w:val="Corps de texte 22"/>
    <w:basedOn w:val="Normal"/>
    <w:rsid w:val="00B31B24"/>
    <w:pPr>
      <w:widowControl w:val="0"/>
      <w:jc w:val="both"/>
    </w:pPr>
    <w:rPr>
      <w:rFonts w:ascii="Arial Narrow" w:eastAsia="Times New Roman" w:hAnsi="Arial Narrow" w:cs="Times New Roman"/>
      <w:szCs w:val="20"/>
    </w:rPr>
  </w:style>
  <w:style w:type="paragraph" w:customStyle="1" w:styleId="NO">
    <w:name w:val="NO"/>
    <w:rsid w:val="00B31B24"/>
    <w:pPr>
      <w:spacing w:after="0" w:line="240" w:lineRule="auto"/>
      <w:jc w:val="both"/>
    </w:pPr>
    <w:rPr>
      <w:rFonts w:ascii="Times New Roman" w:eastAsia="Times New Roman" w:hAnsi="Times New Roman" w:cs="Times New Roman"/>
      <w:sz w:val="24"/>
      <w:szCs w:val="24"/>
      <w:lang w:eastAsia="fr-FR"/>
    </w:rPr>
  </w:style>
  <w:style w:type="paragraph" w:styleId="Retraitnormal">
    <w:name w:val="Normal Indent"/>
    <w:basedOn w:val="Normal"/>
    <w:uiPriority w:val="99"/>
    <w:rsid w:val="00B31B24"/>
    <w:pPr>
      <w:ind w:left="708"/>
    </w:pPr>
    <w:rPr>
      <w:rFonts w:eastAsia="Times New Roman" w:cs="Times New Roman"/>
    </w:rPr>
  </w:style>
  <w:style w:type="paragraph" w:customStyle="1" w:styleId="retrait">
    <w:name w:val="retrait"/>
    <w:basedOn w:val="Normal"/>
    <w:rsid w:val="00B31B24"/>
    <w:pPr>
      <w:ind w:left="851" w:hanging="284"/>
      <w:jc w:val="both"/>
    </w:pPr>
    <w:rPr>
      <w:rFonts w:eastAsia="Times New Roman" w:cs="Times New Roman"/>
    </w:rPr>
  </w:style>
  <w:style w:type="character" w:customStyle="1" w:styleId="ft">
    <w:name w:val="ft"/>
    <w:basedOn w:val="Policepardfaut"/>
    <w:rsid w:val="00B31B24"/>
  </w:style>
  <w:style w:type="character" w:styleId="Textedelespacerserv">
    <w:name w:val="Placeholder Text"/>
    <w:uiPriority w:val="99"/>
    <w:semiHidden/>
    <w:rsid w:val="00B31B24"/>
    <w:rPr>
      <w:color w:val="808080"/>
    </w:rPr>
  </w:style>
  <w:style w:type="paragraph" w:customStyle="1" w:styleId="CM2">
    <w:name w:val="CM2"/>
    <w:basedOn w:val="Default"/>
    <w:next w:val="Default"/>
    <w:rsid w:val="00B31B24"/>
    <w:pPr>
      <w:widowControl w:val="0"/>
      <w:spacing w:line="263" w:lineRule="atLeast"/>
    </w:pPr>
    <w:rPr>
      <w:rFonts w:ascii="Helvetica" w:eastAsia="Times New Roman" w:hAnsi="Helvetica" w:cs="Helvetica"/>
      <w:color w:val="auto"/>
    </w:rPr>
  </w:style>
  <w:style w:type="numbering" w:customStyle="1" w:styleId="Aucuneliste11">
    <w:name w:val="Aucune liste11"/>
    <w:next w:val="Aucuneliste"/>
    <w:semiHidden/>
    <w:rsid w:val="00B31B24"/>
  </w:style>
  <w:style w:type="paragraph" w:customStyle="1" w:styleId="xl43">
    <w:name w:val="xl43"/>
    <w:basedOn w:val="Normal"/>
    <w:rsid w:val="00B31B24"/>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B31B24"/>
    <w:pPr>
      <w:widowControl w:val="0"/>
      <w:spacing w:line="-220" w:lineRule="auto"/>
      <w:ind w:left="567" w:right="-2" w:hanging="567"/>
      <w:jc w:val="both"/>
    </w:pPr>
    <w:rPr>
      <w:rFonts w:eastAsia="Times New Roman" w:cs="Times New Roman"/>
      <w:b/>
      <w:caps/>
      <w:szCs w:val="20"/>
    </w:rPr>
  </w:style>
  <w:style w:type="paragraph" w:customStyle="1" w:styleId="ART">
    <w:name w:val="ART"/>
    <w:basedOn w:val="Normal"/>
    <w:rsid w:val="00B31B24"/>
    <w:pPr>
      <w:widowControl w:val="0"/>
      <w:ind w:left="1560" w:hanging="1560"/>
      <w:jc w:val="both"/>
    </w:pPr>
    <w:rPr>
      <w:rFonts w:ascii="Courier PS" w:eastAsia="Times New Roman" w:hAnsi="Courier PS" w:cs="Times New Roman"/>
      <w:b/>
      <w:szCs w:val="20"/>
      <w:u w:val="single"/>
    </w:rPr>
  </w:style>
  <w:style w:type="paragraph" w:customStyle="1" w:styleId="TITI1">
    <w:name w:val="TITI.1"/>
    <w:basedOn w:val="Normal"/>
    <w:rsid w:val="00B31B24"/>
    <w:pPr>
      <w:keepNext/>
      <w:keepLines/>
      <w:widowControl w:val="0"/>
      <w:jc w:val="both"/>
    </w:pPr>
    <w:rPr>
      <w:rFonts w:eastAsia="Times New Roman" w:cs="Times New Roman"/>
      <w:b/>
      <w:smallCaps/>
      <w:szCs w:val="20"/>
    </w:rPr>
  </w:style>
  <w:style w:type="paragraph" w:customStyle="1" w:styleId="TITI11">
    <w:name w:val="TITI.1.1"/>
    <w:basedOn w:val="Normal"/>
    <w:rsid w:val="00B31B24"/>
    <w:pPr>
      <w:keepNext/>
      <w:widowControl w:val="0"/>
      <w:ind w:left="567"/>
      <w:jc w:val="both"/>
    </w:pPr>
    <w:rPr>
      <w:rFonts w:eastAsia="Times New Roman" w:cs="Times New Roman"/>
      <w:b/>
      <w:szCs w:val="20"/>
    </w:rPr>
  </w:style>
  <w:style w:type="paragraph" w:customStyle="1" w:styleId="TITI111">
    <w:name w:val="TITI.1.1.1"/>
    <w:basedOn w:val="Normal"/>
    <w:rsid w:val="00B31B24"/>
    <w:pPr>
      <w:widowControl w:val="0"/>
      <w:ind w:left="567"/>
      <w:jc w:val="both"/>
    </w:pPr>
    <w:rPr>
      <w:rFonts w:eastAsia="Times New Roman" w:cs="Times New Roman"/>
      <w:b/>
      <w:i/>
      <w:szCs w:val="20"/>
    </w:rPr>
  </w:style>
  <w:style w:type="paragraph" w:customStyle="1" w:styleId="TITI1111a">
    <w:name w:val="TITI.1.1.1.1.a"/>
    <w:basedOn w:val="Normal"/>
    <w:rsid w:val="00B31B24"/>
    <w:pPr>
      <w:widowControl w:val="0"/>
      <w:ind w:left="1134"/>
      <w:jc w:val="both"/>
    </w:pPr>
    <w:rPr>
      <w:rFonts w:eastAsia="Times New Roman" w:cs="Times New Roman"/>
      <w:i/>
      <w:szCs w:val="20"/>
    </w:rPr>
  </w:style>
  <w:style w:type="paragraph" w:customStyle="1" w:styleId="Titi1111a1">
    <w:name w:val="Titi1.1.1.1.a.1"/>
    <w:basedOn w:val="Normal"/>
    <w:rsid w:val="00B31B24"/>
    <w:pPr>
      <w:widowControl w:val="0"/>
      <w:ind w:left="1814" w:hanging="567"/>
      <w:jc w:val="both"/>
    </w:pPr>
    <w:rPr>
      <w:rFonts w:eastAsia="Times New Roman" w:cs="Times New Roman"/>
      <w:i/>
      <w:szCs w:val="20"/>
      <w:u w:val="single"/>
    </w:rPr>
  </w:style>
  <w:style w:type="paragraph" w:customStyle="1" w:styleId="titi1111a1s">
    <w:name w:val="titi.1.1.1.1.a.1.s"/>
    <w:basedOn w:val="Normal"/>
    <w:rsid w:val="00B31B24"/>
    <w:pPr>
      <w:widowControl w:val="0"/>
      <w:ind w:left="1304"/>
      <w:jc w:val="both"/>
    </w:pPr>
    <w:rPr>
      <w:rFonts w:eastAsia="Times New Roman" w:cs="Times New Roman"/>
      <w:szCs w:val="20"/>
      <w:u w:val="single"/>
    </w:rPr>
  </w:style>
  <w:style w:type="paragraph" w:customStyle="1" w:styleId="ALINEA">
    <w:name w:val="ALINEA"/>
    <w:basedOn w:val="Normal"/>
    <w:rsid w:val="00B31B24"/>
    <w:pPr>
      <w:widowControl w:val="0"/>
      <w:tabs>
        <w:tab w:val="left" w:pos="426"/>
        <w:tab w:val="left" w:pos="1702"/>
      </w:tabs>
      <w:spacing w:before="120" w:after="120"/>
      <w:ind w:left="709" w:hanging="284"/>
      <w:jc w:val="both"/>
    </w:pPr>
    <w:rPr>
      <w:rFonts w:eastAsia="Times New Roman" w:cs="Times New Roman"/>
      <w:b/>
      <w:i/>
      <w:szCs w:val="20"/>
    </w:rPr>
  </w:style>
  <w:style w:type="paragraph" w:customStyle="1" w:styleId="SART">
    <w:name w:val="S/ART"/>
    <w:basedOn w:val="Normal"/>
    <w:rsid w:val="00B31B24"/>
    <w:pPr>
      <w:widowControl w:val="0"/>
    </w:pPr>
    <w:rPr>
      <w:rFonts w:ascii="Courier PS" w:eastAsia="Times New Roman" w:hAnsi="Courier PS" w:cs="Times New Roman"/>
      <w:caps/>
      <w:szCs w:val="20"/>
    </w:rPr>
  </w:style>
  <w:style w:type="paragraph" w:customStyle="1" w:styleId="SSART">
    <w:name w:val="SS/ART"/>
    <w:basedOn w:val="Normal"/>
    <w:rsid w:val="00B31B24"/>
    <w:pPr>
      <w:widowControl w:val="0"/>
    </w:pPr>
    <w:rPr>
      <w:rFonts w:eastAsia="Times New Roman" w:cs="Times New Roman"/>
      <w:b/>
      <w:szCs w:val="20"/>
    </w:rPr>
  </w:style>
  <w:style w:type="paragraph" w:customStyle="1" w:styleId="SSSART">
    <w:name w:val="SSS/ART"/>
    <w:basedOn w:val="Normal"/>
    <w:rsid w:val="00B31B24"/>
    <w:pPr>
      <w:widowControl w:val="0"/>
      <w:spacing w:before="120" w:after="120"/>
      <w:ind w:left="284"/>
    </w:pPr>
    <w:rPr>
      <w:rFonts w:eastAsia="Times New Roman" w:cs="Times New Roman"/>
      <w:b/>
      <w:i/>
      <w:szCs w:val="20"/>
    </w:rPr>
  </w:style>
  <w:style w:type="paragraph" w:customStyle="1" w:styleId="Normal10">
    <w:name w:val="Normal 10"/>
    <w:basedOn w:val="Normal"/>
    <w:rsid w:val="00B31B24"/>
    <w:pPr>
      <w:jc w:val="both"/>
    </w:pPr>
    <w:rPr>
      <w:rFonts w:eastAsia="Times New Roman" w:cs="Times New Roman"/>
      <w:sz w:val="20"/>
      <w:szCs w:val="20"/>
    </w:rPr>
  </w:style>
  <w:style w:type="paragraph" w:styleId="Index1">
    <w:name w:val="index 1"/>
    <w:basedOn w:val="Normal"/>
    <w:next w:val="Normal"/>
    <w:autoRedefine/>
    <w:rsid w:val="00B31B24"/>
    <w:pPr>
      <w:widowControl w:val="0"/>
      <w:ind w:left="200" w:right="428" w:hanging="200"/>
    </w:pPr>
    <w:rPr>
      <w:rFonts w:ascii="Geneva" w:eastAsia="Times New Roman" w:hAnsi="Geneva" w:cs="Times New Roman"/>
      <w:sz w:val="20"/>
      <w:szCs w:val="20"/>
    </w:rPr>
  </w:style>
  <w:style w:type="paragraph" w:styleId="Listepuces">
    <w:name w:val="List Bullet"/>
    <w:basedOn w:val="Normal"/>
    <w:autoRedefine/>
    <w:rsid w:val="00B31B24"/>
    <w:pPr>
      <w:ind w:left="283" w:hanging="283"/>
    </w:pPr>
    <w:rPr>
      <w:rFonts w:eastAsia="Times New Roman" w:cs="Times New Roman"/>
      <w:snapToGrid w:val="0"/>
      <w:sz w:val="20"/>
      <w:szCs w:val="20"/>
    </w:rPr>
  </w:style>
  <w:style w:type="paragraph" w:customStyle="1" w:styleId="tit">
    <w:name w:val="tit"/>
    <w:basedOn w:val="Normal"/>
    <w:rsid w:val="00B31B24"/>
    <w:pPr>
      <w:numPr>
        <w:ilvl w:val="12"/>
      </w:numPr>
      <w:tabs>
        <w:tab w:val="left" w:pos="851"/>
      </w:tabs>
      <w:ind w:left="850" w:hanging="425"/>
    </w:pPr>
    <w:rPr>
      <w:rFonts w:eastAsia="Times New Roman" w:cs="Times New Roman"/>
      <w:b/>
      <w:szCs w:val="20"/>
    </w:rPr>
  </w:style>
  <w:style w:type="character" w:styleId="Appelnotedebasdep">
    <w:name w:val="footnote reference"/>
    <w:rsid w:val="00B31B24"/>
    <w:rPr>
      <w:vertAlign w:val="superscript"/>
    </w:rPr>
  </w:style>
  <w:style w:type="numbering" w:customStyle="1" w:styleId="Aucuneliste111">
    <w:name w:val="Aucune liste111"/>
    <w:next w:val="Aucuneliste"/>
    <w:semiHidden/>
    <w:rsid w:val="00B31B24"/>
  </w:style>
  <w:style w:type="paragraph" w:customStyle="1" w:styleId="TIT0">
    <w:name w:val="TIT"/>
    <w:basedOn w:val="Normal"/>
    <w:next w:val="Normal"/>
    <w:rsid w:val="00B31B24"/>
    <w:pPr>
      <w:spacing w:before="240" w:after="240"/>
      <w:jc w:val="center"/>
    </w:pPr>
    <w:rPr>
      <w:rFonts w:eastAsia="Times New Roman" w:cs="Times New Roman"/>
      <w:b/>
      <w:szCs w:val="20"/>
    </w:rPr>
  </w:style>
  <w:style w:type="paragraph" w:customStyle="1" w:styleId="xl24">
    <w:name w:val="xl24"/>
    <w:basedOn w:val="Normal"/>
    <w:rsid w:val="00B31B24"/>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B31B24"/>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B31B24"/>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B31B24"/>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B31B2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B31B2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B31B24"/>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B31B24"/>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B31B2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B31B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B31B2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B31B24"/>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B31B24"/>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B31B24"/>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B31B2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B31B2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B31B2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B31B2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B31B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B31B24"/>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B31B24"/>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B31B24"/>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B31B2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B31B24"/>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B31B24"/>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B31B24"/>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B31B2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B31B24"/>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B31B24"/>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B31B24"/>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B31B2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B31B24"/>
    <w:pPr>
      <w:tabs>
        <w:tab w:val="left" w:pos="3544"/>
        <w:tab w:val="right" w:pos="6804"/>
      </w:tabs>
      <w:ind w:left="1418" w:hanging="284"/>
      <w:jc w:val="both"/>
    </w:pPr>
    <w:rPr>
      <w:rFonts w:eastAsia="Times New Roman" w:cs="Times New Roman"/>
      <w:szCs w:val="20"/>
    </w:rPr>
  </w:style>
  <w:style w:type="paragraph" w:customStyle="1" w:styleId="CM107">
    <w:name w:val="CM107"/>
    <w:basedOn w:val="Default"/>
    <w:next w:val="Default"/>
    <w:rsid w:val="00B31B24"/>
    <w:pPr>
      <w:widowControl w:val="0"/>
      <w:spacing w:after="450"/>
    </w:pPr>
    <w:rPr>
      <w:rFonts w:ascii="Helvetica" w:eastAsia="Times New Roman" w:hAnsi="Helvetica" w:cs="Helvetica"/>
      <w:color w:val="auto"/>
    </w:rPr>
  </w:style>
  <w:style w:type="paragraph" w:customStyle="1" w:styleId="CM1">
    <w:name w:val="CM1"/>
    <w:basedOn w:val="Default"/>
    <w:next w:val="Default"/>
    <w:rsid w:val="00B31B24"/>
    <w:pPr>
      <w:widowControl w:val="0"/>
    </w:pPr>
    <w:rPr>
      <w:rFonts w:ascii="Helvetica" w:eastAsia="Times New Roman" w:hAnsi="Helvetica" w:cs="Helvetica"/>
      <w:color w:val="auto"/>
    </w:rPr>
  </w:style>
  <w:style w:type="paragraph" w:customStyle="1" w:styleId="CM98">
    <w:name w:val="CM98"/>
    <w:basedOn w:val="Default"/>
    <w:next w:val="Default"/>
    <w:rsid w:val="00B31B24"/>
    <w:pPr>
      <w:widowControl w:val="0"/>
      <w:spacing w:after="178"/>
    </w:pPr>
    <w:rPr>
      <w:rFonts w:ascii="Helvetica" w:eastAsia="Times New Roman" w:hAnsi="Helvetica" w:cs="Helvetica"/>
      <w:color w:val="auto"/>
    </w:rPr>
  </w:style>
  <w:style w:type="paragraph" w:customStyle="1" w:styleId="CM99">
    <w:name w:val="CM99"/>
    <w:basedOn w:val="Default"/>
    <w:next w:val="Default"/>
    <w:rsid w:val="00B31B24"/>
    <w:pPr>
      <w:widowControl w:val="0"/>
      <w:spacing w:after="273"/>
    </w:pPr>
    <w:rPr>
      <w:rFonts w:ascii="Helvetica" w:eastAsia="Times New Roman" w:hAnsi="Helvetica" w:cs="Helvetica"/>
      <w:color w:val="auto"/>
    </w:rPr>
  </w:style>
  <w:style w:type="paragraph" w:customStyle="1" w:styleId="CM100">
    <w:name w:val="CM100"/>
    <w:basedOn w:val="Default"/>
    <w:next w:val="Default"/>
    <w:rsid w:val="00B31B24"/>
    <w:pPr>
      <w:widowControl w:val="0"/>
      <w:spacing w:after="128"/>
    </w:pPr>
    <w:rPr>
      <w:rFonts w:ascii="Helvetica" w:eastAsia="Times New Roman" w:hAnsi="Helvetica" w:cs="Helvetica"/>
      <w:color w:val="auto"/>
    </w:rPr>
  </w:style>
  <w:style w:type="paragraph" w:customStyle="1" w:styleId="CM102">
    <w:name w:val="CM102"/>
    <w:basedOn w:val="Default"/>
    <w:next w:val="Default"/>
    <w:rsid w:val="00B31B24"/>
    <w:pPr>
      <w:widowControl w:val="0"/>
      <w:spacing w:after="553"/>
    </w:pPr>
    <w:rPr>
      <w:rFonts w:ascii="Helvetica" w:eastAsia="Times New Roman" w:hAnsi="Helvetica" w:cs="Helvetica"/>
      <w:color w:val="auto"/>
    </w:rPr>
  </w:style>
  <w:style w:type="paragraph" w:customStyle="1" w:styleId="CM103">
    <w:name w:val="CM103"/>
    <w:basedOn w:val="Default"/>
    <w:next w:val="Default"/>
    <w:rsid w:val="00B31B24"/>
    <w:pPr>
      <w:widowControl w:val="0"/>
      <w:spacing w:after="738"/>
    </w:pPr>
    <w:rPr>
      <w:rFonts w:ascii="Helvetica" w:eastAsia="Times New Roman" w:hAnsi="Helvetica" w:cs="Helvetica"/>
      <w:color w:val="auto"/>
    </w:rPr>
  </w:style>
  <w:style w:type="paragraph" w:customStyle="1" w:styleId="CM105">
    <w:name w:val="CM105"/>
    <w:basedOn w:val="Default"/>
    <w:next w:val="Default"/>
    <w:rsid w:val="00B31B24"/>
    <w:pPr>
      <w:widowControl w:val="0"/>
      <w:spacing w:after="348"/>
    </w:pPr>
    <w:rPr>
      <w:rFonts w:ascii="Helvetica" w:eastAsia="Times New Roman" w:hAnsi="Helvetica" w:cs="Helvetica"/>
      <w:color w:val="auto"/>
    </w:rPr>
  </w:style>
  <w:style w:type="paragraph" w:customStyle="1" w:styleId="CM106">
    <w:name w:val="CM106"/>
    <w:basedOn w:val="Default"/>
    <w:next w:val="Default"/>
    <w:rsid w:val="00B31B24"/>
    <w:pPr>
      <w:widowControl w:val="0"/>
      <w:spacing w:after="1148"/>
    </w:pPr>
    <w:rPr>
      <w:rFonts w:ascii="Helvetica" w:eastAsia="Times New Roman" w:hAnsi="Helvetica" w:cs="Helvetica"/>
      <w:color w:val="auto"/>
    </w:rPr>
  </w:style>
  <w:style w:type="paragraph" w:customStyle="1" w:styleId="CM104">
    <w:name w:val="CM104"/>
    <w:basedOn w:val="Default"/>
    <w:next w:val="Default"/>
    <w:rsid w:val="00B31B24"/>
    <w:pPr>
      <w:widowControl w:val="0"/>
      <w:spacing w:after="1023"/>
    </w:pPr>
    <w:rPr>
      <w:rFonts w:ascii="Helvetica" w:eastAsia="Times New Roman" w:hAnsi="Helvetica" w:cs="Helvetica"/>
      <w:color w:val="auto"/>
    </w:rPr>
  </w:style>
  <w:style w:type="paragraph" w:customStyle="1" w:styleId="CM18">
    <w:name w:val="CM18"/>
    <w:basedOn w:val="Default"/>
    <w:next w:val="Default"/>
    <w:rsid w:val="00B31B24"/>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B31B24"/>
    <w:pPr>
      <w:widowControl w:val="0"/>
      <w:spacing w:after="920"/>
    </w:pPr>
    <w:rPr>
      <w:rFonts w:ascii="Helvetica" w:eastAsia="Times New Roman" w:hAnsi="Helvetica" w:cs="Helvetica"/>
      <w:color w:val="auto"/>
    </w:rPr>
  </w:style>
  <w:style w:type="paragraph" w:customStyle="1" w:styleId="CM113">
    <w:name w:val="CM113"/>
    <w:basedOn w:val="Default"/>
    <w:next w:val="Default"/>
    <w:rsid w:val="00B31B24"/>
    <w:pPr>
      <w:widowControl w:val="0"/>
      <w:spacing w:after="102"/>
    </w:pPr>
    <w:rPr>
      <w:rFonts w:ascii="Helvetica" w:eastAsia="Times New Roman" w:hAnsi="Helvetica" w:cs="Helvetica"/>
      <w:color w:val="auto"/>
    </w:rPr>
  </w:style>
  <w:style w:type="paragraph" w:customStyle="1" w:styleId="CM118">
    <w:name w:val="CM118"/>
    <w:basedOn w:val="Default"/>
    <w:next w:val="Default"/>
    <w:rsid w:val="00B31B24"/>
    <w:pPr>
      <w:widowControl w:val="0"/>
      <w:spacing w:after="6950"/>
    </w:pPr>
    <w:rPr>
      <w:rFonts w:ascii="Helvetica" w:eastAsia="Times New Roman" w:hAnsi="Helvetica" w:cs="Helvetica"/>
      <w:color w:val="auto"/>
    </w:rPr>
  </w:style>
  <w:style w:type="paragraph" w:customStyle="1" w:styleId="CM30">
    <w:name w:val="CM30"/>
    <w:basedOn w:val="Default"/>
    <w:next w:val="Default"/>
    <w:rsid w:val="00B31B24"/>
    <w:pPr>
      <w:widowControl w:val="0"/>
    </w:pPr>
    <w:rPr>
      <w:rFonts w:ascii="Helvetica" w:eastAsia="Times New Roman" w:hAnsi="Helvetica" w:cs="Helvetica"/>
      <w:color w:val="auto"/>
    </w:rPr>
  </w:style>
  <w:style w:type="paragraph" w:customStyle="1" w:styleId="CM119">
    <w:name w:val="CM119"/>
    <w:basedOn w:val="Default"/>
    <w:next w:val="Default"/>
    <w:rsid w:val="00B31B24"/>
    <w:pPr>
      <w:widowControl w:val="0"/>
      <w:spacing w:after="665"/>
    </w:pPr>
    <w:rPr>
      <w:rFonts w:ascii="Helvetica" w:eastAsia="Times New Roman" w:hAnsi="Helvetica" w:cs="Helvetica"/>
      <w:color w:val="auto"/>
    </w:rPr>
  </w:style>
  <w:style w:type="paragraph" w:customStyle="1" w:styleId="CM37">
    <w:name w:val="CM37"/>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B31B24"/>
    <w:pPr>
      <w:widowControl w:val="0"/>
      <w:spacing w:after="1763"/>
    </w:pPr>
    <w:rPr>
      <w:rFonts w:ascii="Helvetica" w:eastAsia="Times New Roman" w:hAnsi="Helvetica" w:cs="Helvetica"/>
      <w:color w:val="auto"/>
    </w:rPr>
  </w:style>
  <w:style w:type="paragraph" w:customStyle="1" w:styleId="CM42">
    <w:name w:val="CM42"/>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B31B24"/>
    <w:pPr>
      <w:widowControl w:val="0"/>
      <w:spacing w:after="2020"/>
    </w:pPr>
    <w:rPr>
      <w:rFonts w:ascii="Helvetica" w:eastAsia="Times New Roman" w:hAnsi="Helvetica" w:cs="Helvetica"/>
      <w:color w:val="auto"/>
    </w:rPr>
  </w:style>
  <w:style w:type="paragraph" w:customStyle="1" w:styleId="CM55">
    <w:name w:val="CM55"/>
    <w:basedOn w:val="Default"/>
    <w:next w:val="Default"/>
    <w:rsid w:val="00B31B24"/>
    <w:pPr>
      <w:widowControl w:val="0"/>
      <w:spacing w:line="260" w:lineRule="atLeast"/>
    </w:pPr>
    <w:rPr>
      <w:rFonts w:ascii="Helvetica" w:eastAsia="Times New Roman" w:hAnsi="Helvetica" w:cs="Helvetica"/>
      <w:color w:val="auto"/>
    </w:rPr>
  </w:style>
  <w:style w:type="paragraph" w:customStyle="1" w:styleId="Retraitcorpsdetexte21">
    <w:name w:val="Retrait corps de texte 21"/>
    <w:basedOn w:val="Normal"/>
    <w:rsid w:val="00B31B24"/>
    <w:pPr>
      <w:widowControl w:val="0"/>
      <w:ind w:left="851" w:hanging="709"/>
      <w:jc w:val="both"/>
    </w:pPr>
    <w:rPr>
      <w:rFonts w:eastAsia="Times New Roman" w:cs="Times New Roman"/>
    </w:rPr>
  </w:style>
  <w:style w:type="paragraph" w:customStyle="1" w:styleId="titre0">
    <w:name w:val="titre"/>
    <w:basedOn w:val="Normal"/>
    <w:rsid w:val="00B31B24"/>
    <w:pPr>
      <w:spacing w:before="120" w:after="120"/>
    </w:pPr>
    <w:rPr>
      <w:rFonts w:eastAsia="Times New Roman" w:cs="Times New Roman"/>
    </w:rPr>
  </w:style>
  <w:style w:type="paragraph" w:customStyle="1" w:styleId="CM4">
    <w:name w:val="CM4"/>
    <w:basedOn w:val="Default"/>
    <w:next w:val="Default"/>
    <w:rsid w:val="00B31B24"/>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B31B24"/>
    <w:pPr>
      <w:widowControl w:val="0"/>
      <w:spacing w:after="58"/>
    </w:pPr>
    <w:rPr>
      <w:rFonts w:ascii="Helvetica" w:eastAsia="Times New Roman" w:hAnsi="Helvetica" w:cs="Helvetica"/>
      <w:color w:val="auto"/>
    </w:rPr>
  </w:style>
  <w:style w:type="paragraph" w:customStyle="1" w:styleId="CM109">
    <w:name w:val="CM109"/>
    <w:basedOn w:val="Default"/>
    <w:next w:val="Default"/>
    <w:rsid w:val="00B31B24"/>
    <w:pPr>
      <w:widowControl w:val="0"/>
      <w:spacing w:after="1340"/>
    </w:pPr>
    <w:rPr>
      <w:rFonts w:ascii="Helvetica" w:eastAsia="Times New Roman" w:hAnsi="Helvetica" w:cs="Helvetica"/>
      <w:color w:val="auto"/>
    </w:rPr>
  </w:style>
  <w:style w:type="paragraph" w:customStyle="1" w:styleId="CM23">
    <w:name w:val="CM23"/>
    <w:basedOn w:val="Default"/>
    <w:next w:val="Default"/>
    <w:rsid w:val="00B31B24"/>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B31B24"/>
    <w:pPr>
      <w:widowControl w:val="0"/>
      <w:spacing w:after="6530"/>
    </w:pPr>
    <w:rPr>
      <w:rFonts w:ascii="Helvetica" w:eastAsia="Times New Roman" w:hAnsi="Helvetica" w:cs="Helvetica"/>
      <w:color w:val="auto"/>
    </w:rPr>
  </w:style>
  <w:style w:type="paragraph" w:customStyle="1" w:styleId="CM121">
    <w:name w:val="CM121"/>
    <w:basedOn w:val="Default"/>
    <w:next w:val="Default"/>
    <w:rsid w:val="00B31B24"/>
    <w:pPr>
      <w:widowControl w:val="0"/>
      <w:spacing w:after="863"/>
    </w:pPr>
    <w:rPr>
      <w:rFonts w:ascii="Helvetica" w:eastAsia="Times New Roman" w:hAnsi="Helvetica" w:cs="Helvetica"/>
      <w:color w:val="auto"/>
    </w:rPr>
  </w:style>
  <w:style w:type="paragraph" w:customStyle="1" w:styleId="CM33">
    <w:name w:val="CM33"/>
    <w:basedOn w:val="Default"/>
    <w:next w:val="Default"/>
    <w:rsid w:val="00B31B24"/>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B31B24"/>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B31B24"/>
    <w:pPr>
      <w:widowControl w:val="0"/>
      <w:spacing w:after="7465"/>
    </w:pPr>
    <w:rPr>
      <w:rFonts w:ascii="Helvetica" w:eastAsia="Times New Roman" w:hAnsi="Helvetica" w:cs="Helvetica"/>
      <w:color w:val="auto"/>
    </w:rPr>
  </w:style>
  <w:style w:type="paragraph" w:customStyle="1" w:styleId="CM13">
    <w:name w:val="CM13"/>
    <w:basedOn w:val="Default"/>
    <w:next w:val="Default"/>
    <w:rsid w:val="00B31B24"/>
    <w:pPr>
      <w:widowControl w:val="0"/>
    </w:pPr>
    <w:rPr>
      <w:rFonts w:ascii="Helvetica" w:eastAsia="Times New Roman" w:hAnsi="Helvetica" w:cs="Helvetica"/>
      <w:color w:val="auto"/>
    </w:rPr>
  </w:style>
  <w:style w:type="paragraph" w:customStyle="1" w:styleId="CM117">
    <w:name w:val="CM117"/>
    <w:basedOn w:val="Default"/>
    <w:next w:val="Default"/>
    <w:rsid w:val="00B31B24"/>
    <w:pPr>
      <w:widowControl w:val="0"/>
      <w:spacing w:after="1818"/>
    </w:pPr>
    <w:rPr>
      <w:rFonts w:ascii="Helvetica" w:eastAsia="Times New Roman" w:hAnsi="Helvetica" w:cs="Helvetica"/>
      <w:color w:val="auto"/>
    </w:rPr>
  </w:style>
  <w:style w:type="paragraph" w:customStyle="1" w:styleId="CM78">
    <w:name w:val="CM78"/>
    <w:basedOn w:val="Default"/>
    <w:next w:val="Default"/>
    <w:rsid w:val="00B31B24"/>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B31B24"/>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B31B24"/>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B31B24"/>
    <w:pPr>
      <w:widowControl w:val="0"/>
    </w:pPr>
    <w:rPr>
      <w:rFonts w:ascii="Helvetica" w:eastAsia="Times New Roman" w:hAnsi="Helvetica" w:cs="Helvetica"/>
      <w:color w:val="auto"/>
    </w:rPr>
  </w:style>
  <w:style w:type="paragraph" w:customStyle="1" w:styleId="CM89">
    <w:name w:val="CM89"/>
    <w:basedOn w:val="Default"/>
    <w:next w:val="Default"/>
    <w:rsid w:val="00B31B24"/>
    <w:pPr>
      <w:widowControl w:val="0"/>
      <w:spacing w:after="450"/>
    </w:pPr>
    <w:rPr>
      <w:rFonts w:ascii="Helvetica" w:eastAsia="Times New Roman" w:hAnsi="Helvetica" w:cs="Helvetica"/>
      <w:color w:val="auto"/>
    </w:rPr>
  </w:style>
  <w:style w:type="paragraph" w:customStyle="1" w:styleId="Normalcentr1">
    <w:name w:val="Normal centré1"/>
    <w:basedOn w:val="Normal"/>
    <w:rsid w:val="00B31B24"/>
    <w:pPr>
      <w:tabs>
        <w:tab w:val="left" w:pos="1080"/>
      </w:tabs>
      <w:suppressAutoHyphens/>
      <w:overflowPunct w:val="0"/>
      <w:autoSpaceDE w:val="0"/>
      <w:autoSpaceDN w:val="0"/>
      <w:adjustRightInd w:val="0"/>
      <w:ind w:left="1080" w:right="-72" w:hanging="540"/>
      <w:jc w:val="both"/>
      <w:textAlignment w:val="baseline"/>
    </w:pPr>
    <w:rPr>
      <w:rFonts w:ascii="Tahoma" w:eastAsia="Times New Roman" w:hAnsi="Tahoma" w:cs="Times New Roman"/>
      <w:szCs w:val="20"/>
    </w:rPr>
  </w:style>
  <w:style w:type="character" w:customStyle="1" w:styleId="hps">
    <w:name w:val="hps"/>
    <w:basedOn w:val="Policepardfaut"/>
    <w:rsid w:val="00B31B24"/>
  </w:style>
  <w:style w:type="paragraph" w:customStyle="1" w:styleId="Retraitcorpsdetexte31">
    <w:name w:val="Retrait corps de texte 31"/>
    <w:basedOn w:val="Normal"/>
    <w:rsid w:val="00B31B24"/>
    <w:pPr>
      <w:ind w:left="567"/>
      <w:jc w:val="both"/>
    </w:pPr>
    <w:rPr>
      <w:rFonts w:eastAsia="Times New Roman" w:cs="Times New Roman"/>
      <w:szCs w:val="20"/>
    </w:rPr>
  </w:style>
  <w:style w:type="paragraph" w:customStyle="1" w:styleId="puces">
    <w:name w:val="puces"/>
    <w:basedOn w:val="Normal"/>
    <w:rsid w:val="00B31B24"/>
    <w:pPr>
      <w:numPr>
        <w:numId w:val="3"/>
      </w:numPr>
    </w:pPr>
    <w:rPr>
      <w:rFonts w:eastAsia="Times New Roman" w:cs="Times New Roman"/>
    </w:rPr>
  </w:style>
  <w:style w:type="paragraph" w:customStyle="1" w:styleId="numro">
    <w:name w:val="numéro"/>
    <w:basedOn w:val="Normal"/>
    <w:rsid w:val="00B31B24"/>
    <w:pPr>
      <w:numPr>
        <w:numId w:val="4"/>
      </w:numPr>
    </w:pPr>
    <w:rPr>
      <w:rFonts w:eastAsia="Times New Roman" w:cs="Times New Roman"/>
    </w:rPr>
  </w:style>
  <w:style w:type="paragraph" w:customStyle="1" w:styleId="Retraitcorpsdetexte22">
    <w:name w:val="Retrait corps de texte 22"/>
    <w:basedOn w:val="Normal"/>
    <w:rsid w:val="00B31B24"/>
    <w:pPr>
      <w:widowControl w:val="0"/>
      <w:ind w:left="851" w:hanging="709"/>
      <w:jc w:val="both"/>
    </w:pPr>
    <w:rPr>
      <w:rFonts w:eastAsia="Times New Roman" w:cs="Times New Roman"/>
    </w:rPr>
  </w:style>
  <w:style w:type="paragraph" w:customStyle="1" w:styleId="Normalcentr2">
    <w:name w:val="Normal centré2"/>
    <w:basedOn w:val="Normal"/>
    <w:rsid w:val="00B31B24"/>
    <w:pPr>
      <w:widowControl w:val="0"/>
      <w:ind w:left="709" w:right="-1" w:hanging="709"/>
      <w:jc w:val="both"/>
    </w:pPr>
    <w:rPr>
      <w:rFonts w:eastAsia="Times New Roman" w:cs="Times New Roman"/>
      <w:i/>
      <w:iCs/>
    </w:rPr>
  </w:style>
  <w:style w:type="paragraph" w:customStyle="1" w:styleId="Corpsdetexte31">
    <w:name w:val="Corps de texte 31"/>
    <w:basedOn w:val="Normal"/>
    <w:rsid w:val="00B31B24"/>
    <w:pPr>
      <w:widowControl w:val="0"/>
      <w:numPr>
        <w:numId w:val="9"/>
      </w:numPr>
      <w:ind w:left="0" w:firstLine="0"/>
      <w:jc w:val="both"/>
    </w:pPr>
    <w:rPr>
      <w:rFonts w:eastAsia="Times New Roman" w:cs="Times New Roman"/>
      <w:b/>
      <w:bCs/>
    </w:rPr>
  </w:style>
  <w:style w:type="paragraph" w:styleId="Rvision">
    <w:name w:val="Revision"/>
    <w:rsid w:val="00B31B2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31B24"/>
  </w:style>
  <w:style w:type="paragraph" w:customStyle="1" w:styleId="TitrePieceDAO">
    <w:name w:val="TitrePieceDAO"/>
    <w:basedOn w:val="Paragraphedeliste"/>
    <w:rsid w:val="00B31B24"/>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B31B24"/>
    <w:rPr>
      <w:rFonts w:ascii="Arial" w:eastAsia="Calibri" w:hAnsi="Arial" w:cs="Arial"/>
      <w:spacing w:val="45"/>
      <w:position w:val="0"/>
      <w:sz w:val="60"/>
      <w:szCs w:val="60"/>
      <w:vertAlign w:val="baseline"/>
      <w:lang w:eastAsia="en-US"/>
    </w:rPr>
  </w:style>
  <w:style w:type="numbering" w:customStyle="1" w:styleId="LFO19">
    <w:name w:val="LFO19"/>
    <w:basedOn w:val="Aucuneliste"/>
    <w:rsid w:val="00B31B24"/>
    <w:pPr>
      <w:numPr>
        <w:numId w:val="10"/>
      </w:numPr>
    </w:pPr>
  </w:style>
  <w:style w:type="paragraph" w:styleId="Notedefin">
    <w:name w:val="endnote text"/>
    <w:basedOn w:val="Normal"/>
    <w:link w:val="NotedefinCar"/>
    <w:semiHidden/>
    <w:unhideWhenUsed/>
    <w:rsid w:val="00B31B24"/>
    <w:rPr>
      <w:rFonts w:ascii="Courier" w:eastAsia="Times New Roman" w:hAnsi="Courier"/>
      <w:snapToGrid w:val="0"/>
      <w:szCs w:val="22"/>
      <w:lang w:val="en-US" w:eastAsia="en-US"/>
    </w:rPr>
  </w:style>
  <w:style w:type="character" w:customStyle="1" w:styleId="NotedefinCar2">
    <w:name w:val="Note de fin Car2"/>
    <w:basedOn w:val="Policepardfaut"/>
    <w:uiPriority w:val="99"/>
    <w:semiHidden/>
    <w:rsid w:val="00B31B24"/>
    <w:rPr>
      <w:rFonts w:ascii="Times New Roman" w:hAnsi="Times New Roman"/>
      <w:sz w:val="20"/>
      <w:szCs w:val="20"/>
      <w:lang w:eastAsia="fr-FR"/>
    </w:rPr>
  </w:style>
  <w:style w:type="table" w:customStyle="1" w:styleId="Grilledutableau1">
    <w:name w:val="Grille du tableau1"/>
    <w:basedOn w:val="TableauNormal"/>
    <w:next w:val="Grilledutableau"/>
    <w:uiPriority w:val="39"/>
    <w:rsid w:val="007D3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8B7E30"/>
    <w:rPr>
      <w:rFonts w:ascii="Arial" w:hAnsi="Arial" w:cs="Arial" w:hint="default"/>
      <w:b w:val="0"/>
      <w:bCs w:val="0"/>
      <w:i w:val="0"/>
      <w:iCs w:val="0"/>
      <w:color w:val="000000"/>
      <w:sz w:val="20"/>
      <w:szCs w:val="20"/>
    </w:rPr>
  </w:style>
  <w:style w:type="paragraph" w:styleId="Objetducommentaire">
    <w:name w:val="annotation subject"/>
    <w:basedOn w:val="Commentaire"/>
    <w:next w:val="Commentaire"/>
    <w:link w:val="ObjetducommentaireCar"/>
    <w:uiPriority w:val="99"/>
    <w:semiHidden/>
    <w:unhideWhenUsed/>
    <w:rsid w:val="003834F8"/>
    <w:pPr>
      <w:suppressAutoHyphens w:val="0"/>
      <w:overflowPunct/>
      <w:autoSpaceDE/>
      <w:autoSpaceDN/>
      <w:adjustRightInd/>
      <w:jc w:val="left"/>
      <w:textAlignment w:val="auto"/>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3834F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505">
      <w:bodyDiv w:val="1"/>
      <w:marLeft w:val="0"/>
      <w:marRight w:val="0"/>
      <w:marTop w:val="0"/>
      <w:marBottom w:val="0"/>
      <w:divBdr>
        <w:top w:val="none" w:sz="0" w:space="0" w:color="auto"/>
        <w:left w:val="none" w:sz="0" w:space="0" w:color="auto"/>
        <w:bottom w:val="none" w:sz="0" w:space="0" w:color="auto"/>
        <w:right w:val="none" w:sz="0" w:space="0" w:color="auto"/>
      </w:divBdr>
    </w:div>
    <w:div w:id="873809600">
      <w:bodyDiv w:val="1"/>
      <w:marLeft w:val="0"/>
      <w:marRight w:val="0"/>
      <w:marTop w:val="0"/>
      <w:marBottom w:val="0"/>
      <w:divBdr>
        <w:top w:val="none" w:sz="0" w:space="0" w:color="auto"/>
        <w:left w:val="none" w:sz="0" w:space="0" w:color="auto"/>
        <w:bottom w:val="none" w:sz="0" w:space="0" w:color="auto"/>
        <w:right w:val="none" w:sz="0" w:space="0" w:color="auto"/>
      </w:divBdr>
    </w:div>
    <w:div w:id="981689434">
      <w:bodyDiv w:val="1"/>
      <w:marLeft w:val="0"/>
      <w:marRight w:val="0"/>
      <w:marTop w:val="0"/>
      <w:marBottom w:val="0"/>
      <w:divBdr>
        <w:top w:val="none" w:sz="0" w:space="0" w:color="auto"/>
        <w:left w:val="none" w:sz="0" w:space="0" w:color="auto"/>
        <w:bottom w:val="none" w:sz="0" w:space="0" w:color="auto"/>
        <w:right w:val="none" w:sz="0" w:space="0" w:color="auto"/>
      </w:divBdr>
    </w:div>
    <w:div w:id="1008945895">
      <w:bodyDiv w:val="1"/>
      <w:marLeft w:val="0"/>
      <w:marRight w:val="0"/>
      <w:marTop w:val="0"/>
      <w:marBottom w:val="0"/>
      <w:divBdr>
        <w:top w:val="none" w:sz="0" w:space="0" w:color="auto"/>
        <w:left w:val="none" w:sz="0" w:space="0" w:color="auto"/>
        <w:bottom w:val="none" w:sz="0" w:space="0" w:color="auto"/>
        <w:right w:val="none" w:sz="0" w:space="0" w:color="auto"/>
      </w:divBdr>
    </w:div>
    <w:div w:id="1299920165">
      <w:bodyDiv w:val="1"/>
      <w:marLeft w:val="0"/>
      <w:marRight w:val="0"/>
      <w:marTop w:val="0"/>
      <w:marBottom w:val="0"/>
      <w:divBdr>
        <w:top w:val="none" w:sz="0" w:space="0" w:color="auto"/>
        <w:left w:val="none" w:sz="0" w:space="0" w:color="auto"/>
        <w:bottom w:val="none" w:sz="0" w:space="0" w:color="auto"/>
        <w:right w:val="none" w:sz="0" w:space="0" w:color="auto"/>
      </w:divBdr>
    </w:div>
    <w:div w:id="21104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599BE-BD59-4A40-A3E6-15BA96D1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90</Pages>
  <Words>26784</Words>
  <Characters>147316</Characters>
  <Application>Microsoft Office Word</Application>
  <DocSecurity>0</DocSecurity>
  <Lines>1227</Lines>
  <Paragraphs>347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Pro</cp:lastModifiedBy>
  <cp:revision>19</cp:revision>
  <cp:lastPrinted>2023-05-02T12:33:00Z</cp:lastPrinted>
  <dcterms:created xsi:type="dcterms:W3CDTF">2023-04-18T10:12:00Z</dcterms:created>
  <dcterms:modified xsi:type="dcterms:W3CDTF">2023-05-04T09:25:00Z</dcterms:modified>
</cp:coreProperties>
</file>